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D8D" w14:textId="4BE15882" w:rsidR="00CF5216" w:rsidRPr="009460A7" w:rsidRDefault="00CF5216" w:rsidP="00CF5216">
      <w:pPr>
        <w:spacing w:line="480" w:lineRule="exact"/>
        <w:rPr>
          <w:b/>
          <w:bCs/>
        </w:rPr>
      </w:pPr>
      <w:r>
        <w:rPr>
          <w:b/>
          <w:bCs/>
        </w:rPr>
        <w:t xml:space="preserve">Supplemental </w:t>
      </w:r>
      <w:r w:rsidRPr="009460A7">
        <w:rPr>
          <w:b/>
          <w:bCs/>
        </w:rPr>
        <w:t xml:space="preserve">Table </w:t>
      </w:r>
      <w:r>
        <w:rPr>
          <w:b/>
          <w:bCs/>
        </w:rPr>
        <w:t>1</w:t>
      </w:r>
      <w:r w:rsidR="00CC630B">
        <w:rPr>
          <w:b/>
          <w:bCs/>
        </w:rPr>
        <w:t>a</w:t>
      </w:r>
      <w:r w:rsidRPr="009460A7">
        <w:rPr>
          <w:b/>
          <w:bCs/>
        </w:rPr>
        <w:t xml:space="preserve">. </w:t>
      </w:r>
      <w:r>
        <w:rPr>
          <w:b/>
          <w:bCs/>
        </w:rPr>
        <w:t>Baseline characteristics</w:t>
      </w:r>
      <w:r w:rsidRPr="009460A7">
        <w:rPr>
          <w:b/>
          <w:bCs/>
        </w:rPr>
        <w:t xml:space="preserve"> </w:t>
      </w:r>
      <w:r>
        <w:rPr>
          <w:b/>
          <w:bCs/>
        </w:rPr>
        <w:t>for matching cohorts</w:t>
      </w:r>
      <w:r w:rsidRPr="009460A7">
        <w:rPr>
          <w:b/>
          <w:bCs/>
        </w:rPr>
        <w:t xml:space="preserve"> </w:t>
      </w:r>
      <w:r>
        <w:rPr>
          <w:b/>
          <w:bCs/>
        </w:rPr>
        <w:t>when comparing length of hospitalization in non-severe and severe COVID-19 case</w:t>
      </w:r>
      <w:r w:rsidR="00D61737">
        <w:rPr>
          <w:b/>
          <w:bCs/>
        </w:rPr>
        <w:t>s</w:t>
      </w:r>
    </w:p>
    <w:tbl>
      <w:tblPr>
        <w:tblW w:w="4938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81"/>
        <w:gridCol w:w="1762"/>
        <w:gridCol w:w="1100"/>
        <w:gridCol w:w="742"/>
        <w:gridCol w:w="1828"/>
        <w:gridCol w:w="1861"/>
        <w:gridCol w:w="802"/>
        <w:gridCol w:w="648"/>
      </w:tblGrid>
      <w:tr w:rsidR="00CF5216" w:rsidRPr="009460A7" w14:paraId="52902509" w14:textId="77777777" w:rsidTr="0078113D">
        <w:trPr>
          <w:trHeight w:val="254"/>
        </w:trPr>
        <w:tc>
          <w:tcPr>
            <w:tcW w:w="118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4A246A7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D69DB" w14:textId="77777777" w:rsidR="00CF5216" w:rsidRPr="009460A7" w:rsidRDefault="00CF5216" w:rsidP="0078113D">
            <w:pPr>
              <w:jc w:val="center"/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Befo</w:t>
            </w:r>
            <w:r w:rsidRPr="009460A7">
              <w:rPr>
                <w:b/>
                <w:bCs/>
                <w:color w:val="000000"/>
                <w:sz w:val="18"/>
                <w:szCs w:val="18"/>
              </w:rPr>
              <w:t>re matchin</w:t>
            </w: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2D3B2" w14:textId="77777777" w:rsidR="00CF5216" w:rsidRPr="009460A7" w:rsidRDefault="00CF5216" w:rsidP="0078113D">
            <w:pPr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After matching</w:t>
            </w:r>
          </w:p>
        </w:tc>
      </w:tr>
      <w:tr w:rsidR="00CF5216" w:rsidRPr="009460A7" w14:paraId="712B87F1" w14:textId="77777777" w:rsidTr="0078113D">
        <w:trPr>
          <w:trHeight w:val="634"/>
        </w:trPr>
        <w:tc>
          <w:tcPr>
            <w:tcW w:w="11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EE9AE25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>
              <w:rPr>
                <w:rFonts w:cs="Times New Roman"/>
                <w:b/>
                <w:sz w:val="18"/>
                <w:szCs w:val="18"/>
                <w:lang w:eastAsia="pt-PT"/>
              </w:rPr>
              <w:t>Variables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AC683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Corticosteroid group</w:t>
            </w:r>
            <w:r w:rsidRPr="009460A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E8035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 xml:space="preserve">Non-corticosteroid group 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94B52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  <w:t>p-</w:t>
            </w: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value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B4900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C7863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Corticosteroid group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63AD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bookmarkStart w:id="0" w:name="OLE_LINK4"/>
            <w:bookmarkStart w:id="1" w:name="OLE_LINK5"/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 xml:space="preserve">Non-corticosteroid group </w:t>
            </w:r>
            <w:bookmarkEnd w:id="0"/>
            <w:bookmarkEnd w:id="1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3CB7A" w14:textId="77777777" w:rsidR="00CF5216" w:rsidRPr="009460A7" w:rsidRDefault="00CF5216" w:rsidP="0078113D">
            <w:pPr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  <w:t>p-</w:t>
            </w: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value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1C2D1" w14:textId="77777777" w:rsidR="00CF5216" w:rsidRPr="009460A7" w:rsidRDefault="00CF5216" w:rsidP="0078113D">
            <w:pPr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</w:pPr>
          </w:p>
        </w:tc>
      </w:tr>
      <w:tr w:rsidR="00CF5216" w:rsidRPr="009460A7" w14:paraId="7853CFE4" w14:textId="77777777" w:rsidTr="0078113D">
        <w:trPr>
          <w:trHeight w:val="220"/>
        </w:trPr>
        <w:tc>
          <w:tcPr>
            <w:tcW w:w="118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E0B1559" w14:textId="77777777" w:rsidR="00CF5216" w:rsidRPr="009460A7" w:rsidRDefault="00CF5216" w:rsidP="0078113D">
            <w:pPr>
              <w:rPr>
                <w:rFonts w:cs="Times New Roman" w:hint="eastAsia"/>
                <w:b/>
                <w:sz w:val="18"/>
                <w:szCs w:val="18"/>
                <w:lang w:eastAsia="zh-CN"/>
              </w:rPr>
            </w:pPr>
            <w:r w:rsidRPr="009460A7">
              <w:rPr>
                <w:rFonts w:cs="Times New Roman"/>
                <w:b/>
                <w:sz w:val="18"/>
                <w:szCs w:val="18"/>
              </w:rPr>
              <w:t>Non-severe group</w:t>
            </w:r>
          </w:p>
        </w:tc>
        <w:tc>
          <w:tcPr>
            <w:tcW w:w="646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A3EC747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56FE7BA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119AB01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0C21670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0E38EB3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4E60B7F" w14:textId="77777777" w:rsidR="00CF5216" w:rsidRPr="009460A7" w:rsidRDefault="00CF5216" w:rsidP="0078113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F5216" w:rsidRPr="009460A7" w14:paraId="2A3C25E8" w14:textId="77777777" w:rsidTr="0078113D">
        <w:trPr>
          <w:trHeight w:val="220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5B517B" w14:textId="059863D2" w:rsidR="00CF5216" w:rsidRPr="009460A7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Number of cases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51B047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6</w:t>
            </w: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47068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3</w:t>
            </w:r>
            <w:r>
              <w:rPr>
                <w:rFonts w:eastAsia="宋体" w:cs="Times New Roman"/>
                <w:sz w:val="18"/>
                <w:szCs w:val="18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2B90CBD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2A8907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6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78743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6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D1E9C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CF5216" w:rsidRPr="009460A7" w14:paraId="72C4CB42" w14:textId="77777777" w:rsidTr="0078113D">
        <w:trPr>
          <w:trHeight w:val="220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9295F" w14:textId="27B5EFCB" w:rsidR="00CF5216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Age (years)</w:t>
            </w:r>
          </w:p>
          <w:p w14:paraId="5D1FEEE2" w14:textId="50FAA8D6" w:rsidR="00CF5216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Sex, male</w:t>
            </w:r>
          </w:p>
          <w:p w14:paraId="608709F3" w14:textId="49A20A91" w:rsidR="00CF5216" w:rsidRPr="009460A7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Any comorbidity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844256" w14:textId="6AF120FF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49.5 (39.0-61.0)</w:t>
            </w:r>
          </w:p>
          <w:p w14:paraId="31C4328E" w14:textId="7ADBAA68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34 (53.1)</w:t>
            </w:r>
          </w:p>
          <w:p w14:paraId="379592DC" w14:textId="05088ACA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19 (29.7)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F76D75" w14:textId="28427E26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41.0 (32.0-50.0)</w:t>
            </w:r>
          </w:p>
          <w:p w14:paraId="1AC3EF4B" w14:textId="0B3134A6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146 (48.0)</w:t>
            </w:r>
          </w:p>
          <w:p w14:paraId="002FC4C3" w14:textId="107AB1A0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60 (19.7)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F56A442" w14:textId="19EE4715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9460A7">
              <w:rPr>
                <w:rFonts w:eastAsia="宋体" w:cs="Times New Roman"/>
                <w:sz w:val="18"/>
                <w:szCs w:val="18"/>
              </w:rPr>
              <w:t>0.001</w:t>
            </w:r>
          </w:p>
          <w:p w14:paraId="289354CC" w14:textId="4D319558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.458</w:t>
            </w:r>
          </w:p>
          <w:p w14:paraId="439C2137" w14:textId="53C71262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.078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64B0A2" w14:textId="5796D9F2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47.</w:t>
            </w:r>
            <w:r>
              <w:rPr>
                <w:rFonts w:eastAsia="宋体" w:cs="Times New Roman"/>
                <w:sz w:val="18"/>
                <w:szCs w:val="18"/>
              </w:rPr>
              <w:t>9</w:t>
            </w:r>
            <w:r w:rsidRPr="00CF5216">
              <w:rPr>
                <w:rFonts w:eastAsia="宋体" w:cs="Times New Roman"/>
                <w:sz w:val="18"/>
                <w:szCs w:val="18"/>
              </w:rPr>
              <w:t>±13.6</w:t>
            </w:r>
          </w:p>
          <w:p w14:paraId="63D8B0B5" w14:textId="0112B458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3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 (51.7)</w:t>
            </w:r>
          </w:p>
          <w:p w14:paraId="57B3138C" w14:textId="7AB4808B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6 (26.7)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712730" w14:textId="13CBBA2C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47.</w:t>
            </w:r>
            <w:r>
              <w:rPr>
                <w:rFonts w:eastAsia="宋体" w:cs="Times New Roman"/>
                <w:sz w:val="18"/>
                <w:szCs w:val="18"/>
              </w:rPr>
              <w:t>9</w:t>
            </w:r>
            <w:r w:rsidRPr="00CF5216">
              <w:rPr>
                <w:rFonts w:eastAsia="宋体" w:cs="Times New Roman"/>
                <w:sz w:val="18"/>
                <w:szCs w:val="18"/>
              </w:rPr>
              <w:t>±1</w:t>
            </w:r>
            <w:r>
              <w:rPr>
                <w:rFonts w:eastAsia="宋体" w:cs="Times New Roman"/>
                <w:sz w:val="18"/>
                <w:szCs w:val="18"/>
              </w:rPr>
              <w:t>4.0</w:t>
            </w:r>
          </w:p>
          <w:p w14:paraId="170C1158" w14:textId="09905BCC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3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  <w:r w:rsidRPr="00CF5216">
              <w:rPr>
                <w:rFonts w:eastAsia="宋体" w:cs="Times New Roman"/>
                <w:sz w:val="18"/>
                <w:szCs w:val="18"/>
              </w:rPr>
              <w:t xml:space="preserve"> (5</w:t>
            </w:r>
            <w:r>
              <w:rPr>
                <w:rFonts w:eastAsia="宋体" w:cs="Times New Roman"/>
                <w:sz w:val="18"/>
                <w:szCs w:val="18"/>
              </w:rPr>
              <w:t>0.0</w:t>
            </w:r>
            <w:r w:rsidRPr="00CF5216">
              <w:rPr>
                <w:rFonts w:eastAsia="宋体" w:cs="Times New Roman"/>
                <w:sz w:val="18"/>
                <w:szCs w:val="18"/>
              </w:rPr>
              <w:t>)</w:t>
            </w:r>
          </w:p>
          <w:p w14:paraId="0C01BE8D" w14:textId="3E214596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8 (30.0)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B6425" w14:textId="2B137D71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.995</w:t>
            </w:r>
          </w:p>
          <w:p w14:paraId="64EAF958" w14:textId="29B67442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.855</w:t>
            </w:r>
          </w:p>
          <w:p w14:paraId="39F7CEC9" w14:textId="3465F60F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.685</w:t>
            </w:r>
          </w:p>
        </w:tc>
      </w:tr>
      <w:tr w:rsidR="00CF5216" w:rsidRPr="009460A7" w14:paraId="10772D15" w14:textId="77777777" w:rsidTr="0078113D">
        <w:trPr>
          <w:trHeight w:val="220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6A5CE" w14:textId="77777777" w:rsidR="00CF5216" w:rsidRPr="009460A7" w:rsidRDefault="00CF5216" w:rsidP="0078113D">
            <w:pPr>
              <w:rPr>
                <w:rFonts w:cs="Times New Roman"/>
                <w:b/>
                <w:sz w:val="18"/>
                <w:szCs w:val="18"/>
              </w:rPr>
            </w:pPr>
            <w:r w:rsidRPr="009460A7">
              <w:rPr>
                <w:rFonts w:cs="Times New Roman"/>
                <w:b/>
                <w:sz w:val="18"/>
                <w:szCs w:val="18"/>
              </w:rPr>
              <w:t>Severe group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38902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ABDBE9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A203D62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F93DF" w14:textId="77777777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89F7D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4B5135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CF5216" w:rsidRPr="009460A7" w14:paraId="4B59573D" w14:textId="77777777" w:rsidTr="0078113D">
        <w:trPr>
          <w:trHeight w:val="164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93567" w14:textId="77777777" w:rsidR="00CF5216" w:rsidRPr="009460A7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</w:rPr>
              <w:t>Number of cases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281CA" w14:textId="77777777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5</w:t>
            </w: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A0643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2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F170E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417FA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2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8ABE2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2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6E3AE" w14:textId="77777777" w:rsidR="00CF5216" w:rsidRPr="009460A7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CF5216" w:rsidRPr="009460A7" w14:paraId="416B9310" w14:textId="77777777" w:rsidTr="0078113D">
        <w:trPr>
          <w:trHeight w:val="261"/>
        </w:trPr>
        <w:tc>
          <w:tcPr>
            <w:tcW w:w="11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7C80FE" w14:textId="0F3EAF0C" w:rsidR="00CF5216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Age (years)</w:t>
            </w:r>
          </w:p>
          <w:p w14:paraId="03FF7B87" w14:textId="665CFA94" w:rsidR="00CF5216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lastRenderedPageBreak/>
              <w:t>Sex, male</w:t>
            </w:r>
          </w:p>
          <w:p w14:paraId="3D748E82" w14:textId="7978EDAF" w:rsidR="00CF5216" w:rsidRPr="009460A7" w:rsidRDefault="00CF5216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Any comorbidity</w:t>
            </w:r>
          </w:p>
        </w:tc>
        <w:tc>
          <w:tcPr>
            <w:tcW w:w="646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0926052" w14:textId="38C0C294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lastRenderedPageBreak/>
              <w:t>54.1±15.</w:t>
            </w: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  <w:p w14:paraId="36D514A8" w14:textId="06E74971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lastRenderedPageBreak/>
              <w:t>3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3 (55.9)</w:t>
            </w:r>
          </w:p>
          <w:p w14:paraId="3B8BF8C7" w14:textId="5BC53036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3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0 (50.8)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25B4811" w14:textId="34BF674D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lastRenderedPageBreak/>
              <w:t>64.5±14.</w:t>
            </w:r>
            <w:r>
              <w:rPr>
                <w:rFonts w:eastAsia="宋体" w:cs="Times New Roman"/>
                <w:sz w:val="18"/>
                <w:szCs w:val="18"/>
              </w:rPr>
              <w:t>1</w:t>
            </w:r>
          </w:p>
          <w:p w14:paraId="10B3A913" w14:textId="29510861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2 (60.0)</w:t>
            </w:r>
          </w:p>
          <w:p w14:paraId="03D3C52F" w14:textId="1974AB8D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7 (85.0)</w:t>
            </w:r>
          </w:p>
        </w:tc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696765" w14:textId="11EB6131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9460A7">
              <w:rPr>
                <w:rFonts w:eastAsia="宋体" w:cs="Times New Roman"/>
                <w:sz w:val="18"/>
                <w:szCs w:val="18"/>
              </w:rPr>
              <w:lastRenderedPageBreak/>
              <w:t>0.0</w:t>
            </w: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  <w:p w14:paraId="5BF6FB4E" w14:textId="283A4F8B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lastRenderedPageBreak/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.751</w:t>
            </w:r>
          </w:p>
          <w:p w14:paraId="6E405C36" w14:textId="619B524B" w:rsidR="00CF5216" w:rsidRPr="009460A7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.007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A3AB36E" w14:textId="39B32DD1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lastRenderedPageBreak/>
              <w:t>64.2±1</w:t>
            </w:r>
            <w:r>
              <w:rPr>
                <w:rFonts w:eastAsia="宋体" w:cs="Times New Roman"/>
                <w:sz w:val="18"/>
                <w:szCs w:val="18"/>
              </w:rPr>
              <w:t>3.0</w:t>
            </w:r>
          </w:p>
          <w:p w14:paraId="1CDC9D0F" w14:textId="085007BC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2 (60.0)</w:t>
            </w:r>
          </w:p>
          <w:p w14:paraId="361E700A" w14:textId="21E8485A" w:rsidR="00CF5216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7 (85.0)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484FAF1" w14:textId="6570EC25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lastRenderedPageBreak/>
              <w:t>64.5±14.</w:t>
            </w:r>
            <w:r>
              <w:rPr>
                <w:rFonts w:eastAsia="宋体" w:cs="Times New Roman"/>
                <w:sz w:val="18"/>
                <w:szCs w:val="18"/>
              </w:rPr>
              <w:t>1</w:t>
            </w:r>
          </w:p>
          <w:p w14:paraId="4E871EA4" w14:textId="66523057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2 (60.0)</w:t>
            </w:r>
          </w:p>
          <w:p w14:paraId="48BD032D" w14:textId="40AC9CD3" w:rsidR="00CF5216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17 (85.0)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F26184E" w14:textId="2A83F591" w:rsidR="00CF5216" w:rsidRDefault="00CF5216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9460A7">
              <w:rPr>
                <w:rFonts w:eastAsia="宋体" w:cs="Times New Roman"/>
                <w:sz w:val="18"/>
                <w:szCs w:val="18"/>
              </w:rPr>
              <w:lastRenderedPageBreak/>
              <w:t>0.</w:t>
            </w:r>
            <w:r>
              <w:rPr>
                <w:rFonts w:eastAsia="宋体" w:cs="Times New Roman"/>
                <w:sz w:val="18"/>
                <w:szCs w:val="18"/>
              </w:rPr>
              <w:t>944</w:t>
            </w:r>
          </w:p>
          <w:p w14:paraId="437F5101" w14:textId="0C58E502" w:rsidR="00CF5216" w:rsidRDefault="00CF5216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.000</w:t>
            </w:r>
          </w:p>
          <w:p w14:paraId="162FC37F" w14:textId="1B5FBCD8" w:rsidR="00CF5216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.000</w:t>
            </w:r>
          </w:p>
        </w:tc>
      </w:tr>
    </w:tbl>
    <w:p w14:paraId="56F5A1EE" w14:textId="072649AF" w:rsidR="00CF5216" w:rsidRDefault="00CF5216" w:rsidP="00CF5216">
      <w:pPr>
        <w:rPr>
          <w:rFonts w:cs="Arial"/>
          <w:sz w:val="16"/>
          <w:szCs w:val="16"/>
          <w:lang w:eastAsia="pt-PT"/>
        </w:rPr>
      </w:pPr>
      <w:r w:rsidRPr="009460A7">
        <w:rPr>
          <w:rFonts w:cs="Arial"/>
          <w:b/>
          <w:bCs/>
          <w:sz w:val="16"/>
          <w:szCs w:val="16"/>
          <w:lang w:eastAsia="pt-PT"/>
        </w:rPr>
        <w:t xml:space="preserve">Notes: </w:t>
      </w:r>
      <w:r w:rsidR="00D61737" w:rsidRPr="00D61737">
        <w:rPr>
          <w:rFonts w:cs="Arial"/>
          <w:sz w:val="16"/>
          <w:szCs w:val="16"/>
          <w:lang w:eastAsia="pt-PT"/>
        </w:rPr>
        <w:t>Values are presented as median (IQR), mean ± SD or number; p values were compared by Chi-square test, Fisher’s exact test, independent sample T test, or Mann-Whitney U test.</w:t>
      </w:r>
    </w:p>
    <w:p w14:paraId="28520E7D" w14:textId="77777777" w:rsidR="00CF5216" w:rsidRDefault="00CF5216" w:rsidP="00CF5216">
      <w:pPr>
        <w:rPr>
          <w:rFonts w:cs="Arial"/>
          <w:sz w:val="16"/>
          <w:szCs w:val="16"/>
          <w:lang w:eastAsia="pt-PT"/>
        </w:rPr>
      </w:pPr>
    </w:p>
    <w:p w14:paraId="6F02A1E1" w14:textId="77777777" w:rsidR="00CF5216" w:rsidRPr="009460A7" w:rsidRDefault="00CF5216" w:rsidP="00CF5216">
      <w:pPr>
        <w:rPr>
          <w:rFonts w:cs="Arial"/>
          <w:sz w:val="16"/>
          <w:szCs w:val="16"/>
          <w:lang w:eastAsia="pt-PT"/>
        </w:rPr>
      </w:pPr>
    </w:p>
    <w:p w14:paraId="53093816" w14:textId="77777777" w:rsidR="00CF5216" w:rsidRPr="009460A7" w:rsidRDefault="00CF5216" w:rsidP="00CF5216">
      <w:pPr>
        <w:rPr>
          <w:rFonts w:cs="Arial"/>
          <w:sz w:val="16"/>
          <w:szCs w:val="16"/>
          <w:lang w:eastAsia="pt-PT"/>
        </w:rPr>
      </w:pPr>
    </w:p>
    <w:p w14:paraId="15653B32" w14:textId="1E5199D4" w:rsidR="00D61737" w:rsidRPr="009460A7" w:rsidRDefault="00D61737" w:rsidP="00D61737">
      <w:pPr>
        <w:spacing w:line="480" w:lineRule="exact"/>
        <w:rPr>
          <w:b/>
          <w:bCs/>
        </w:rPr>
      </w:pPr>
      <w:r>
        <w:rPr>
          <w:b/>
          <w:bCs/>
        </w:rPr>
        <w:t xml:space="preserve">Supplemental </w:t>
      </w:r>
      <w:r w:rsidRPr="009460A7">
        <w:rPr>
          <w:b/>
          <w:bCs/>
        </w:rPr>
        <w:t xml:space="preserve">Table </w:t>
      </w:r>
      <w:r w:rsidR="00CC630B">
        <w:rPr>
          <w:b/>
          <w:bCs/>
        </w:rPr>
        <w:t>1b</w:t>
      </w:r>
      <w:r w:rsidRPr="009460A7">
        <w:rPr>
          <w:b/>
          <w:bCs/>
        </w:rPr>
        <w:t xml:space="preserve">. </w:t>
      </w:r>
      <w:r>
        <w:rPr>
          <w:b/>
          <w:bCs/>
        </w:rPr>
        <w:t>Baseline characteristics</w:t>
      </w:r>
      <w:r w:rsidRPr="009460A7">
        <w:rPr>
          <w:b/>
          <w:bCs/>
        </w:rPr>
        <w:t xml:space="preserve"> </w:t>
      </w:r>
      <w:r>
        <w:rPr>
          <w:b/>
          <w:bCs/>
        </w:rPr>
        <w:t>for matching cohorts</w:t>
      </w:r>
      <w:r w:rsidRPr="009460A7">
        <w:rPr>
          <w:b/>
          <w:bCs/>
        </w:rPr>
        <w:t xml:space="preserve"> </w:t>
      </w:r>
      <w:r>
        <w:rPr>
          <w:b/>
          <w:bCs/>
        </w:rPr>
        <w:t xml:space="preserve">when comparing length of </w:t>
      </w:r>
      <w:r>
        <w:rPr>
          <w:b/>
          <w:bCs/>
        </w:rPr>
        <w:t>viral shedding</w:t>
      </w:r>
      <w:r>
        <w:rPr>
          <w:b/>
          <w:bCs/>
        </w:rPr>
        <w:t xml:space="preserve"> in non-severe and severe COVID-19 cases</w:t>
      </w:r>
    </w:p>
    <w:tbl>
      <w:tblPr>
        <w:tblW w:w="4938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81"/>
        <w:gridCol w:w="1762"/>
        <w:gridCol w:w="1100"/>
        <w:gridCol w:w="742"/>
        <w:gridCol w:w="1828"/>
        <w:gridCol w:w="1861"/>
        <w:gridCol w:w="802"/>
        <w:gridCol w:w="648"/>
      </w:tblGrid>
      <w:tr w:rsidR="00D61737" w:rsidRPr="009460A7" w14:paraId="2BAA6358" w14:textId="77777777" w:rsidTr="0078113D">
        <w:trPr>
          <w:trHeight w:val="254"/>
        </w:trPr>
        <w:tc>
          <w:tcPr>
            <w:tcW w:w="118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79CB9F7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7198B" w14:textId="77777777" w:rsidR="00D61737" w:rsidRPr="009460A7" w:rsidRDefault="00D61737" w:rsidP="0078113D">
            <w:pPr>
              <w:jc w:val="center"/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Befo</w:t>
            </w:r>
            <w:r w:rsidRPr="009460A7">
              <w:rPr>
                <w:b/>
                <w:bCs/>
                <w:color w:val="000000"/>
                <w:sz w:val="18"/>
                <w:szCs w:val="18"/>
              </w:rPr>
              <w:t>re matchin</w:t>
            </w: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B90AE" w14:textId="77777777" w:rsidR="00D61737" w:rsidRPr="009460A7" w:rsidRDefault="00D61737" w:rsidP="0078113D">
            <w:pPr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After matching</w:t>
            </w:r>
          </w:p>
        </w:tc>
      </w:tr>
      <w:tr w:rsidR="00D61737" w:rsidRPr="009460A7" w14:paraId="4C181879" w14:textId="77777777" w:rsidTr="0078113D">
        <w:trPr>
          <w:trHeight w:val="634"/>
        </w:trPr>
        <w:tc>
          <w:tcPr>
            <w:tcW w:w="11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2B1E263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>
              <w:rPr>
                <w:rFonts w:cs="Times New Roman"/>
                <w:b/>
                <w:sz w:val="18"/>
                <w:szCs w:val="18"/>
                <w:lang w:eastAsia="pt-PT"/>
              </w:rPr>
              <w:t>Variables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6CB61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Corticosteroid group</w:t>
            </w:r>
            <w:r w:rsidRPr="009460A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512CA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 xml:space="preserve">Non-corticosteroid group 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EC552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  <w:t>p-</w:t>
            </w: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value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44B0E2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29CA1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Corticosteroid group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F8DBF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 xml:space="preserve">Non-corticosteroid group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DE09B" w14:textId="77777777" w:rsidR="00D61737" w:rsidRPr="009460A7" w:rsidRDefault="00D61737" w:rsidP="0078113D">
            <w:pPr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  <w:t>p-</w:t>
            </w:r>
            <w:r w:rsidRPr="009460A7">
              <w:rPr>
                <w:rFonts w:cs="Times New Roman"/>
                <w:b/>
                <w:sz w:val="18"/>
                <w:szCs w:val="18"/>
                <w:lang w:eastAsia="pt-PT"/>
              </w:rPr>
              <w:t>value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E7CD7" w14:textId="77777777" w:rsidR="00D61737" w:rsidRPr="009460A7" w:rsidRDefault="00D61737" w:rsidP="0078113D">
            <w:pPr>
              <w:rPr>
                <w:rFonts w:cs="Times New Roman"/>
                <w:b/>
                <w:i/>
                <w:iCs/>
                <w:sz w:val="18"/>
                <w:szCs w:val="18"/>
                <w:lang w:eastAsia="pt-PT"/>
              </w:rPr>
            </w:pPr>
          </w:p>
        </w:tc>
      </w:tr>
      <w:tr w:rsidR="00D61737" w:rsidRPr="009460A7" w14:paraId="5BA270A0" w14:textId="77777777" w:rsidTr="0078113D">
        <w:trPr>
          <w:trHeight w:val="220"/>
        </w:trPr>
        <w:tc>
          <w:tcPr>
            <w:tcW w:w="118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36FC807" w14:textId="77777777" w:rsidR="00D61737" w:rsidRPr="009460A7" w:rsidRDefault="00D61737" w:rsidP="0078113D">
            <w:pPr>
              <w:rPr>
                <w:rFonts w:cs="Times New Roman" w:hint="eastAsia"/>
                <w:b/>
                <w:sz w:val="18"/>
                <w:szCs w:val="18"/>
                <w:lang w:eastAsia="zh-CN"/>
              </w:rPr>
            </w:pPr>
            <w:r w:rsidRPr="009460A7">
              <w:rPr>
                <w:rFonts w:cs="Times New Roman"/>
                <w:b/>
                <w:sz w:val="18"/>
                <w:szCs w:val="18"/>
              </w:rPr>
              <w:t>Non-severe group</w:t>
            </w:r>
          </w:p>
        </w:tc>
        <w:tc>
          <w:tcPr>
            <w:tcW w:w="646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25987DE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FBE0286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773B555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D0068E1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3C441E7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B20FD4F" w14:textId="77777777" w:rsidR="00D61737" w:rsidRPr="009460A7" w:rsidRDefault="00D61737" w:rsidP="0078113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61737" w:rsidRPr="009460A7" w14:paraId="5493ECE1" w14:textId="77777777" w:rsidTr="0078113D">
        <w:trPr>
          <w:trHeight w:val="220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C79B6C" w14:textId="77777777" w:rsidR="00D61737" w:rsidRPr="009460A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Number of cases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223EC" w14:textId="006FE55A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6</w:t>
            </w: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8FC97" w14:textId="7583DB70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244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F0EEDE5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C93725" w14:textId="54E43CC2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54ED3" w14:textId="15D0613E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DB9F6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D61737" w:rsidRPr="009460A7" w14:paraId="2153E6A1" w14:textId="77777777" w:rsidTr="0078113D">
        <w:trPr>
          <w:trHeight w:val="220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35DC3" w14:textId="77777777" w:rsidR="00D6173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lastRenderedPageBreak/>
              <w:t>Age (years)</w:t>
            </w:r>
          </w:p>
          <w:p w14:paraId="1860DC81" w14:textId="77777777" w:rsidR="00D6173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Sex, male</w:t>
            </w:r>
          </w:p>
          <w:p w14:paraId="56F81276" w14:textId="77777777" w:rsidR="00D61737" w:rsidRPr="009460A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Any comorbidity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90B4B" w14:textId="471F86F0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50.0</w:t>
            </w:r>
            <w:r>
              <w:rPr>
                <w:rFonts w:eastAsia="宋体" w:cs="Times New Roman"/>
                <w:sz w:val="18"/>
                <w:szCs w:val="18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</w:rPr>
              <w:t>(39.0-61.0)</w:t>
            </w:r>
          </w:p>
          <w:p w14:paraId="5862E83A" w14:textId="7E0C58D7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34 (5</w:t>
            </w:r>
            <w:r>
              <w:rPr>
                <w:rFonts w:eastAsia="宋体" w:cs="Times New Roman"/>
                <w:sz w:val="18"/>
                <w:szCs w:val="18"/>
              </w:rPr>
              <w:t>4.0</w:t>
            </w:r>
            <w:r w:rsidRPr="00CF5216">
              <w:rPr>
                <w:rFonts w:eastAsia="宋体" w:cs="Times New Roman"/>
                <w:sz w:val="18"/>
                <w:szCs w:val="18"/>
              </w:rPr>
              <w:t>)</w:t>
            </w:r>
          </w:p>
          <w:p w14:paraId="6573EACF" w14:textId="12594218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19 (</w:t>
            </w:r>
            <w:r>
              <w:rPr>
                <w:rFonts w:eastAsia="宋体" w:cs="Times New Roman"/>
                <w:sz w:val="18"/>
                <w:szCs w:val="18"/>
              </w:rPr>
              <w:t>30.2</w:t>
            </w:r>
            <w:r w:rsidRPr="00CF5216">
              <w:rPr>
                <w:rFonts w:eastAsia="宋体" w:cs="Times New Roman"/>
                <w:sz w:val="18"/>
                <w:szCs w:val="18"/>
              </w:rPr>
              <w:t>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3FD10" w14:textId="3C4FECD6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41.0</w:t>
            </w:r>
            <w:r>
              <w:rPr>
                <w:rFonts w:eastAsia="宋体" w:cs="Times New Roman"/>
                <w:sz w:val="18"/>
                <w:szCs w:val="18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</w:rPr>
              <w:t>(33.0-50.0)</w:t>
            </w:r>
          </w:p>
          <w:p w14:paraId="53101DF0" w14:textId="6810BE2D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1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  <w:r w:rsidRPr="00CF5216">
              <w:rPr>
                <w:rFonts w:eastAsia="宋体" w:cs="Times New Roman"/>
                <w:sz w:val="18"/>
                <w:szCs w:val="18"/>
              </w:rPr>
              <w:t>6 (4</w:t>
            </w:r>
            <w:r>
              <w:rPr>
                <w:rFonts w:eastAsia="宋体" w:cs="Times New Roman"/>
                <w:sz w:val="18"/>
                <w:szCs w:val="18"/>
              </w:rPr>
              <w:t>3.4</w:t>
            </w:r>
            <w:r w:rsidRPr="00CF5216">
              <w:rPr>
                <w:rFonts w:eastAsia="宋体" w:cs="Times New Roman"/>
                <w:sz w:val="18"/>
                <w:szCs w:val="18"/>
              </w:rPr>
              <w:t>)</w:t>
            </w:r>
          </w:p>
          <w:p w14:paraId="2C5952D6" w14:textId="1028F966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48</w:t>
            </w:r>
            <w:r w:rsidRPr="00CF5216">
              <w:rPr>
                <w:rFonts w:eastAsia="宋体" w:cs="Times New Roman"/>
                <w:sz w:val="18"/>
                <w:szCs w:val="18"/>
              </w:rPr>
              <w:t xml:space="preserve"> (19.7)</w:t>
            </w: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CB9CA0" w14:textId="13F9E053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9460A7">
              <w:rPr>
                <w:rFonts w:eastAsia="宋体" w:cs="Times New Roman"/>
                <w:sz w:val="18"/>
                <w:szCs w:val="18"/>
              </w:rPr>
              <w:t>0.00</w:t>
            </w: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  <w:p w14:paraId="1344B1DF" w14:textId="76D8293F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363</w:t>
            </w:r>
          </w:p>
          <w:p w14:paraId="4D686259" w14:textId="50EE1483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.07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1BBDC" w14:textId="2D770624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4</w:t>
            </w:r>
            <w:r>
              <w:rPr>
                <w:rFonts w:eastAsia="宋体" w:cs="Times New Roman"/>
                <w:sz w:val="18"/>
                <w:szCs w:val="18"/>
              </w:rPr>
              <w:t>7.0</w:t>
            </w:r>
            <w:r w:rsidRPr="00D61737">
              <w:rPr>
                <w:rFonts w:eastAsia="宋体" w:cs="Times New Roman"/>
                <w:sz w:val="18"/>
                <w:szCs w:val="18"/>
              </w:rPr>
              <w:t>±13.</w:t>
            </w: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  <w:p w14:paraId="49E0C45B" w14:textId="6D653907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>27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49.1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)</w:t>
            </w:r>
          </w:p>
          <w:p w14:paraId="4ED9C44E" w14:textId="2E676A43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(25.5)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CB7BC" w14:textId="35B3EA4E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CF5216">
              <w:rPr>
                <w:rFonts w:eastAsia="宋体" w:cs="Times New Roman"/>
                <w:sz w:val="18"/>
                <w:szCs w:val="18"/>
              </w:rPr>
              <w:t>47.</w:t>
            </w:r>
            <w:r>
              <w:rPr>
                <w:rFonts w:eastAsia="宋体" w:cs="Times New Roman"/>
                <w:sz w:val="18"/>
                <w:szCs w:val="18"/>
              </w:rPr>
              <w:t>0</w:t>
            </w:r>
            <w:r w:rsidRPr="00CF5216">
              <w:rPr>
                <w:rFonts w:eastAsia="宋体" w:cs="Times New Roman"/>
                <w:sz w:val="18"/>
                <w:szCs w:val="18"/>
              </w:rPr>
              <w:t>±1</w:t>
            </w:r>
            <w:r>
              <w:rPr>
                <w:rFonts w:eastAsia="宋体" w:cs="Times New Roman"/>
                <w:sz w:val="18"/>
                <w:szCs w:val="18"/>
              </w:rPr>
              <w:t>2.8</w:t>
            </w:r>
          </w:p>
          <w:p w14:paraId="01316125" w14:textId="6A4815F1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25</w:t>
            </w:r>
            <w:r w:rsidRPr="00CF5216">
              <w:rPr>
                <w:rFonts w:eastAsia="宋体" w:cs="Times New Roman"/>
                <w:sz w:val="18"/>
                <w:szCs w:val="18"/>
              </w:rPr>
              <w:t xml:space="preserve"> (</w:t>
            </w:r>
            <w:r>
              <w:rPr>
                <w:rFonts w:eastAsia="宋体" w:cs="Times New Roman"/>
                <w:sz w:val="18"/>
                <w:szCs w:val="18"/>
              </w:rPr>
              <w:t>45.5</w:t>
            </w:r>
            <w:r w:rsidRPr="00CF5216">
              <w:rPr>
                <w:rFonts w:eastAsia="宋体" w:cs="Times New Roman"/>
                <w:sz w:val="18"/>
                <w:szCs w:val="18"/>
              </w:rPr>
              <w:t>)</w:t>
            </w:r>
          </w:p>
          <w:p w14:paraId="5E68849B" w14:textId="05B3007B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17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(30.9)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4290A" w14:textId="5D047816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.9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89</w:t>
            </w:r>
          </w:p>
          <w:p w14:paraId="1C975E2B" w14:textId="31746D2B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702</w:t>
            </w:r>
          </w:p>
          <w:p w14:paraId="760462EC" w14:textId="48D32BF8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525</w:t>
            </w:r>
          </w:p>
        </w:tc>
      </w:tr>
      <w:tr w:rsidR="00D61737" w:rsidRPr="009460A7" w14:paraId="03A8EE12" w14:textId="77777777" w:rsidTr="0078113D">
        <w:trPr>
          <w:trHeight w:val="220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381BC" w14:textId="77777777" w:rsidR="00D61737" w:rsidRPr="009460A7" w:rsidRDefault="00D61737" w:rsidP="0078113D">
            <w:pPr>
              <w:rPr>
                <w:rFonts w:cs="Times New Roman"/>
                <w:b/>
                <w:sz w:val="18"/>
                <w:szCs w:val="18"/>
              </w:rPr>
            </w:pPr>
            <w:r w:rsidRPr="009460A7">
              <w:rPr>
                <w:rFonts w:cs="Times New Roman"/>
                <w:b/>
                <w:sz w:val="18"/>
                <w:szCs w:val="18"/>
              </w:rPr>
              <w:t>Severe group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54DB92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783473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980F366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65ECF" w14:textId="77777777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6FDB01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318ADC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D61737" w:rsidRPr="009460A7" w14:paraId="62AA481D" w14:textId="77777777" w:rsidTr="0078113D">
        <w:trPr>
          <w:trHeight w:val="164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1DB58" w14:textId="77777777" w:rsidR="00D61737" w:rsidRPr="009460A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  <w:lang w:eastAsia="pt-PT"/>
              </w:rPr>
            </w:pPr>
            <w:r w:rsidRPr="009460A7">
              <w:rPr>
                <w:rFonts w:cs="Times New Roman"/>
                <w:b/>
                <w:sz w:val="18"/>
                <w:szCs w:val="18"/>
              </w:rPr>
              <w:t>Number of cases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8784A" w14:textId="44F47EEE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5</w:t>
            </w: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B86FF" w14:textId="5232E766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6ECDB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97018" w14:textId="54FE9A33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DF6BA" w14:textId="383B02CD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F0546" w14:textId="77777777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D61737" w:rsidRPr="009460A7" w14:paraId="219CF41E" w14:textId="77777777" w:rsidTr="0078113D">
        <w:trPr>
          <w:trHeight w:val="261"/>
        </w:trPr>
        <w:tc>
          <w:tcPr>
            <w:tcW w:w="11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99D59C7" w14:textId="77777777" w:rsidR="00D6173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Age (years)</w:t>
            </w:r>
          </w:p>
          <w:p w14:paraId="6489E794" w14:textId="77777777" w:rsidR="00D6173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Sex, male</w:t>
            </w:r>
          </w:p>
          <w:p w14:paraId="19861320" w14:textId="77777777" w:rsidR="00D61737" w:rsidRPr="009460A7" w:rsidRDefault="00D61737" w:rsidP="0078113D">
            <w:pPr>
              <w:ind w:firstLineChars="50" w:firstLine="90"/>
              <w:rPr>
                <w:rFonts w:cs="Times New Roman"/>
                <w:b/>
                <w:sz w:val="18"/>
                <w:szCs w:val="18"/>
              </w:rPr>
            </w:pPr>
            <w:r w:rsidRPr="00CF5216">
              <w:rPr>
                <w:rFonts w:cs="Times New Roman"/>
                <w:b/>
                <w:sz w:val="18"/>
                <w:szCs w:val="18"/>
              </w:rPr>
              <w:t>Any comorbidity</w:t>
            </w:r>
          </w:p>
        </w:tc>
        <w:tc>
          <w:tcPr>
            <w:tcW w:w="646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7987DDA" w14:textId="1BBAB9E7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54.4±15.7</w:t>
            </w:r>
          </w:p>
          <w:p w14:paraId="4020FC1F" w14:textId="39A61749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3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(5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6.6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)</w:t>
            </w:r>
          </w:p>
          <w:p w14:paraId="4C7508A1" w14:textId="31A60893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(52.8)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D8DA63" w14:textId="734DC1DC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69.</w:t>
            </w:r>
            <w:r>
              <w:rPr>
                <w:rFonts w:eastAsia="宋体" w:cs="Times New Roman"/>
                <w:sz w:val="18"/>
                <w:szCs w:val="18"/>
              </w:rPr>
              <w:t>1</w:t>
            </w:r>
            <w:r w:rsidRPr="00D61737">
              <w:rPr>
                <w:rFonts w:eastAsia="宋体" w:cs="Times New Roman"/>
                <w:sz w:val="18"/>
                <w:szCs w:val="18"/>
              </w:rPr>
              <w:t>±14.</w:t>
            </w: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  <w:p w14:paraId="5A3ECFE5" w14:textId="058EA1BD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0.0)</w:t>
            </w:r>
          </w:p>
          <w:p w14:paraId="36BA6C6B" w14:textId="6522DE76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(83.3)</w:t>
            </w:r>
          </w:p>
        </w:tc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8DE11C0" w14:textId="4AB2893E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9460A7">
              <w:rPr>
                <w:rFonts w:eastAsia="宋体" w:cs="Times New Roman"/>
                <w:sz w:val="18"/>
                <w:szCs w:val="18"/>
              </w:rPr>
              <w:t>0.0</w:t>
            </w:r>
            <w:r>
              <w:rPr>
                <w:rFonts w:eastAsia="宋体" w:cs="Times New Roman"/>
                <w:sz w:val="18"/>
                <w:szCs w:val="18"/>
              </w:rPr>
              <w:t>04</w:t>
            </w:r>
          </w:p>
          <w:p w14:paraId="6A5BB429" w14:textId="79CA18B8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678</w:t>
            </w:r>
          </w:p>
          <w:p w14:paraId="5B1B78B0" w14:textId="49B7D942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7F1D213" w14:textId="65AA6B21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72.0</w:t>
            </w:r>
            <w:r>
              <w:rPr>
                <w:rFonts w:eastAsia="宋体" w:cs="Times New Roman"/>
                <w:sz w:val="18"/>
                <w:szCs w:val="18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</w:rPr>
              <w:t>(54.0-80.0)</w:t>
            </w:r>
          </w:p>
          <w:p w14:paraId="23151073" w14:textId="2F1C2435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45.5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)</w:t>
            </w:r>
          </w:p>
          <w:p w14:paraId="7A24D4AE" w14:textId="2CAE8C07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  <w:lang w:eastAsia="zh-CN"/>
              </w:rPr>
              <w:t>(90.9)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2000D4C" w14:textId="1C22B0A2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74.0(58.0-78.0)</w:t>
            </w:r>
          </w:p>
          <w:p w14:paraId="070B00A4" w14:textId="4B885438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54.5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)</w:t>
            </w:r>
          </w:p>
          <w:p w14:paraId="4C2459EF" w14:textId="7F476409" w:rsidR="00D61737" w:rsidRPr="009460A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D61737">
              <w:rPr>
                <w:rFonts w:eastAsia="宋体" w:cs="Times New Roman"/>
                <w:sz w:val="18"/>
                <w:szCs w:val="18"/>
              </w:rPr>
              <w:t>9</w:t>
            </w:r>
            <w:r>
              <w:rPr>
                <w:rFonts w:eastAsia="宋体" w:cs="Times New Roman"/>
                <w:sz w:val="18"/>
                <w:szCs w:val="18"/>
              </w:rPr>
              <w:t xml:space="preserve"> </w:t>
            </w:r>
            <w:r w:rsidRPr="00D61737">
              <w:rPr>
                <w:rFonts w:eastAsia="宋体" w:cs="Times New Roman"/>
                <w:sz w:val="18"/>
                <w:szCs w:val="18"/>
              </w:rPr>
              <w:t>(81.8)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9B152B" w14:textId="781B26D2" w:rsidR="00D61737" w:rsidRDefault="00D61737" w:rsidP="0078113D">
            <w:pPr>
              <w:rPr>
                <w:rFonts w:eastAsia="宋体" w:cs="Times New Roman"/>
                <w:sz w:val="18"/>
                <w:szCs w:val="18"/>
              </w:rPr>
            </w:pPr>
            <w:r w:rsidRPr="009460A7">
              <w:rPr>
                <w:rFonts w:eastAsia="宋体" w:cs="Times New Roman"/>
                <w:sz w:val="18"/>
                <w:szCs w:val="18"/>
              </w:rPr>
              <w:t>0.</w:t>
            </w:r>
            <w:r>
              <w:rPr>
                <w:rFonts w:eastAsia="宋体" w:cs="Times New Roman"/>
                <w:sz w:val="18"/>
                <w:szCs w:val="18"/>
              </w:rPr>
              <w:t>94</w:t>
            </w: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  <w:p w14:paraId="3D87E950" w14:textId="1D96D5A1" w:rsidR="00D6173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>0.670</w:t>
            </w:r>
          </w:p>
          <w:p w14:paraId="220E81F9" w14:textId="77777777" w:rsidR="00D61737" w:rsidRPr="009460A7" w:rsidRDefault="00D61737" w:rsidP="0078113D">
            <w:pPr>
              <w:rPr>
                <w:rFonts w:eastAsia="宋体" w:cs="Times New Roman" w:hint="eastAsia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.000</w:t>
            </w:r>
          </w:p>
        </w:tc>
      </w:tr>
    </w:tbl>
    <w:p w14:paraId="0816A29D" w14:textId="1D4DE164" w:rsidR="00CF19B4" w:rsidRDefault="00D61737">
      <w:r w:rsidRPr="009460A7">
        <w:rPr>
          <w:rFonts w:cs="Arial"/>
          <w:b/>
          <w:bCs/>
          <w:sz w:val="16"/>
          <w:szCs w:val="16"/>
          <w:lang w:eastAsia="pt-PT"/>
        </w:rPr>
        <w:t xml:space="preserve">Notes: </w:t>
      </w:r>
      <w:r w:rsidRPr="00D61737">
        <w:rPr>
          <w:rFonts w:cs="Arial"/>
          <w:sz w:val="16"/>
          <w:szCs w:val="16"/>
          <w:lang w:eastAsia="pt-PT"/>
        </w:rPr>
        <w:t>Values are presented as median (IQR), mean ± SD or number; p values were compared by Chi-square test, Fisher’s exact test, independent sample T test, or Mann-Whitney U test.</w:t>
      </w:r>
    </w:p>
    <w:sectPr w:rsidR="00CF19B4" w:rsidSect="00CF5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C9D0" w14:textId="77777777" w:rsidR="00547D38" w:rsidRDefault="00547D38" w:rsidP="00CF5216">
      <w:pPr>
        <w:spacing w:before="0" w:after="0"/>
      </w:pPr>
      <w:r>
        <w:separator/>
      </w:r>
    </w:p>
  </w:endnote>
  <w:endnote w:type="continuationSeparator" w:id="0">
    <w:p w14:paraId="24FD69D1" w14:textId="77777777" w:rsidR="00547D38" w:rsidRDefault="00547D38" w:rsidP="00CF5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2AE6" w14:textId="77777777" w:rsidR="00CF5216" w:rsidRDefault="00CF52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F1AA" w14:textId="77777777" w:rsidR="00CF5216" w:rsidRDefault="00CF52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7FB2" w14:textId="77777777" w:rsidR="00CF5216" w:rsidRDefault="00CF5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1A25" w14:textId="77777777" w:rsidR="00547D38" w:rsidRDefault="00547D38" w:rsidP="00CF5216">
      <w:pPr>
        <w:spacing w:before="0" w:after="0"/>
      </w:pPr>
      <w:r>
        <w:separator/>
      </w:r>
    </w:p>
  </w:footnote>
  <w:footnote w:type="continuationSeparator" w:id="0">
    <w:p w14:paraId="58BBF802" w14:textId="77777777" w:rsidR="00547D38" w:rsidRDefault="00547D38" w:rsidP="00CF5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F7FE" w14:textId="77777777" w:rsidR="00CF5216" w:rsidRDefault="00CF5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5111" w14:textId="77777777" w:rsidR="00CF5216" w:rsidRDefault="00CF52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63A8" w14:textId="77777777" w:rsidR="00CF5216" w:rsidRDefault="00CF5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6"/>
    <w:rsid w:val="00547D38"/>
    <w:rsid w:val="00CC630B"/>
    <w:rsid w:val="00CF19B4"/>
    <w:rsid w:val="00CF5216"/>
    <w:rsid w:val="00D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580D"/>
  <w15:chartTrackingRefBased/>
  <w15:docId w15:val="{779E3253-C5F1-451B-86D4-F4BA8905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737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F5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216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F5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义铭</dc:creator>
  <cp:keywords/>
  <dc:description/>
  <cp:lastModifiedBy>马 义铭</cp:lastModifiedBy>
  <cp:revision>2</cp:revision>
  <dcterms:created xsi:type="dcterms:W3CDTF">2020-07-12T12:37:00Z</dcterms:created>
  <dcterms:modified xsi:type="dcterms:W3CDTF">2020-07-12T13:16:00Z</dcterms:modified>
</cp:coreProperties>
</file>