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269EB" w14:textId="618A6537" w:rsidR="00EE64EB" w:rsidRDefault="0047465B" w:rsidP="0050700A">
      <w:pPr>
        <w:jc w:val="both"/>
        <w:rPr>
          <w:rFonts w:ascii="Arial" w:hAnsi="Arial" w:cs="Arial"/>
          <w:sz w:val="24"/>
          <w:szCs w:val="24"/>
        </w:rPr>
      </w:pPr>
      <w:r w:rsidRPr="006270FF">
        <w:rPr>
          <w:rFonts w:ascii="Arial" w:hAnsi="Arial" w:cs="Arial"/>
          <w:b/>
          <w:bCs/>
          <w:sz w:val="24"/>
          <w:szCs w:val="24"/>
        </w:rPr>
        <w:t xml:space="preserve">Supplementary Figure </w:t>
      </w:r>
      <w:r w:rsidR="00C07E7B">
        <w:rPr>
          <w:rFonts w:ascii="Arial" w:hAnsi="Arial" w:cs="Arial"/>
          <w:b/>
          <w:bCs/>
          <w:sz w:val="24"/>
          <w:szCs w:val="24"/>
        </w:rPr>
        <w:t>1</w:t>
      </w:r>
      <w:bookmarkStart w:id="0" w:name="_GoBack"/>
      <w:bookmarkEnd w:id="0"/>
      <w:r w:rsidRPr="006270FF">
        <w:rPr>
          <w:rFonts w:ascii="Arial" w:hAnsi="Arial" w:cs="Arial"/>
          <w:b/>
          <w:bCs/>
          <w:sz w:val="24"/>
          <w:szCs w:val="24"/>
        </w:rPr>
        <w:t>:</w:t>
      </w:r>
      <w:r w:rsidRPr="006270FF">
        <w:rPr>
          <w:rFonts w:ascii="Arial" w:hAnsi="Arial" w:cs="Arial"/>
          <w:sz w:val="24"/>
          <w:szCs w:val="24"/>
        </w:rPr>
        <w:t xml:space="preserve"> Lay</w:t>
      </w:r>
      <w:r w:rsidR="00C142C4">
        <w:rPr>
          <w:rFonts w:ascii="Arial" w:hAnsi="Arial" w:cs="Arial"/>
          <w:sz w:val="24"/>
          <w:szCs w:val="24"/>
        </w:rPr>
        <w:t>-</w:t>
      </w:r>
      <w:r w:rsidRPr="006270FF">
        <w:rPr>
          <w:rFonts w:ascii="Arial" w:hAnsi="Arial" w:cs="Arial"/>
          <w:sz w:val="24"/>
          <w:szCs w:val="24"/>
        </w:rPr>
        <w:t xml:space="preserve">out of experiments </w:t>
      </w:r>
      <w:r w:rsidR="00F63291">
        <w:rPr>
          <w:rFonts w:ascii="Arial" w:hAnsi="Arial" w:cs="Arial"/>
          <w:sz w:val="24"/>
          <w:szCs w:val="24"/>
        </w:rPr>
        <w:t xml:space="preserve">conducted </w:t>
      </w:r>
      <w:r w:rsidRPr="006270FF">
        <w:rPr>
          <w:rFonts w:ascii="Arial" w:hAnsi="Arial" w:cs="Arial"/>
          <w:sz w:val="24"/>
          <w:szCs w:val="24"/>
        </w:rPr>
        <w:t>under shade-house in 2016 (A</w:t>
      </w:r>
      <w:r w:rsidR="00C142C4">
        <w:rPr>
          <w:rFonts w:ascii="Arial" w:hAnsi="Arial" w:cs="Arial"/>
          <w:sz w:val="24"/>
          <w:szCs w:val="24"/>
        </w:rPr>
        <w:t>, SH16</w:t>
      </w:r>
      <w:r w:rsidRPr="006270FF">
        <w:rPr>
          <w:rFonts w:ascii="Arial" w:hAnsi="Arial" w:cs="Arial"/>
          <w:sz w:val="24"/>
          <w:szCs w:val="24"/>
        </w:rPr>
        <w:t>), 2017 (B</w:t>
      </w:r>
      <w:r w:rsidR="00C142C4">
        <w:rPr>
          <w:rFonts w:ascii="Arial" w:hAnsi="Arial" w:cs="Arial"/>
          <w:sz w:val="24"/>
          <w:szCs w:val="24"/>
        </w:rPr>
        <w:t>, SH17</w:t>
      </w:r>
      <w:r w:rsidRPr="006270FF">
        <w:rPr>
          <w:rFonts w:ascii="Arial" w:hAnsi="Arial" w:cs="Arial"/>
          <w:sz w:val="24"/>
          <w:szCs w:val="24"/>
        </w:rPr>
        <w:t>), and under field conditions in 2017</w:t>
      </w:r>
      <w:r w:rsidR="00C142C4">
        <w:rPr>
          <w:rFonts w:ascii="Arial" w:hAnsi="Arial" w:cs="Arial"/>
          <w:sz w:val="24"/>
          <w:szCs w:val="24"/>
        </w:rPr>
        <w:t xml:space="preserve"> (FT17)</w:t>
      </w:r>
      <w:r w:rsidR="0018431C">
        <w:rPr>
          <w:rFonts w:ascii="Arial" w:hAnsi="Arial" w:cs="Arial"/>
          <w:sz w:val="24"/>
          <w:szCs w:val="24"/>
        </w:rPr>
        <w:t xml:space="preserve"> (C).</w:t>
      </w:r>
      <w:r w:rsidRPr="006270FF">
        <w:rPr>
          <w:rFonts w:ascii="Arial" w:hAnsi="Arial" w:cs="Arial"/>
          <w:sz w:val="24"/>
          <w:szCs w:val="24"/>
        </w:rPr>
        <w:t xml:space="preserve"> </w:t>
      </w:r>
      <w:r w:rsidR="0018431C">
        <w:rPr>
          <w:rFonts w:ascii="Arial" w:hAnsi="Arial" w:cs="Arial"/>
          <w:sz w:val="24"/>
          <w:szCs w:val="24"/>
        </w:rPr>
        <w:t xml:space="preserve">Experiments conducted under field conditions in </w:t>
      </w:r>
      <w:r w:rsidRPr="006270FF">
        <w:rPr>
          <w:rFonts w:ascii="Arial" w:hAnsi="Arial" w:cs="Arial"/>
          <w:sz w:val="24"/>
          <w:szCs w:val="24"/>
        </w:rPr>
        <w:t>2018</w:t>
      </w:r>
      <w:r w:rsidR="00C142C4">
        <w:rPr>
          <w:rFonts w:ascii="Arial" w:hAnsi="Arial" w:cs="Arial"/>
          <w:sz w:val="24"/>
          <w:szCs w:val="24"/>
        </w:rPr>
        <w:t xml:space="preserve"> (FT18)</w:t>
      </w:r>
      <w:r w:rsidRPr="006270FF">
        <w:rPr>
          <w:rFonts w:ascii="Arial" w:hAnsi="Arial" w:cs="Arial"/>
          <w:sz w:val="24"/>
          <w:szCs w:val="24"/>
        </w:rPr>
        <w:t xml:space="preserve"> and 2019</w:t>
      </w:r>
      <w:r w:rsidR="00C142C4">
        <w:rPr>
          <w:rFonts w:ascii="Arial" w:hAnsi="Arial" w:cs="Arial"/>
          <w:sz w:val="24"/>
          <w:szCs w:val="24"/>
        </w:rPr>
        <w:t xml:space="preserve"> (FT19)</w:t>
      </w:r>
      <w:r w:rsidRPr="006270FF">
        <w:rPr>
          <w:rFonts w:ascii="Arial" w:hAnsi="Arial" w:cs="Arial"/>
          <w:sz w:val="24"/>
          <w:szCs w:val="24"/>
        </w:rPr>
        <w:t xml:space="preserve"> </w:t>
      </w:r>
      <w:r w:rsidR="0018431C">
        <w:rPr>
          <w:rFonts w:ascii="Arial" w:hAnsi="Arial" w:cs="Arial"/>
          <w:sz w:val="24"/>
          <w:szCs w:val="24"/>
        </w:rPr>
        <w:t>followed a similar layout to C, but with a different randomisation of accessions to plots</w:t>
      </w:r>
      <w:r w:rsidRPr="006270FF">
        <w:rPr>
          <w:rFonts w:ascii="Arial" w:hAnsi="Arial" w:cs="Arial"/>
          <w:sz w:val="24"/>
          <w:szCs w:val="24"/>
        </w:rPr>
        <w:t>. Details of accessions</w:t>
      </w:r>
      <w:r w:rsidR="00C142C4">
        <w:rPr>
          <w:rFonts w:ascii="Arial" w:hAnsi="Arial" w:cs="Arial"/>
          <w:sz w:val="24"/>
          <w:szCs w:val="24"/>
        </w:rPr>
        <w:t>,</w:t>
      </w:r>
      <w:r w:rsidR="005773AB">
        <w:rPr>
          <w:rFonts w:ascii="Arial" w:hAnsi="Arial" w:cs="Arial"/>
          <w:sz w:val="24"/>
          <w:szCs w:val="24"/>
        </w:rPr>
        <w:t xml:space="preserve"> </w:t>
      </w:r>
      <w:r w:rsidRPr="006270FF">
        <w:rPr>
          <w:rFonts w:ascii="Arial" w:hAnsi="Arial" w:cs="Arial"/>
          <w:sz w:val="24"/>
          <w:szCs w:val="24"/>
        </w:rPr>
        <w:t>evaluated under both field and shade-house environments are given in Supplementary Table 1.</w:t>
      </w:r>
    </w:p>
    <w:p w14:paraId="2110E5CE" w14:textId="719782BF" w:rsidR="0047465B" w:rsidRDefault="0047465B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270FF">
        <w:rPr>
          <w:rFonts w:ascii="Arial" w:hAnsi="Arial" w:cs="Arial"/>
          <w:b/>
          <w:bCs/>
          <w:sz w:val="24"/>
          <w:szCs w:val="24"/>
        </w:rPr>
        <w:t>A</w:t>
      </w:r>
    </w:p>
    <w:p w14:paraId="5C7FC98E" w14:textId="1E9AD20D" w:rsidR="0018431C" w:rsidRPr="006270FF" w:rsidRDefault="0018431C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478FB4A" wp14:editId="6662D15D">
            <wp:extent cx="4922874" cy="6958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h16design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14" cy="69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0A51" w14:textId="5E129C38" w:rsidR="0047465B" w:rsidRPr="006270FF" w:rsidRDefault="0047465B" w:rsidP="0050700A">
      <w:pPr>
        <w:jc w:val="both"/>
        <w:rPr>
          <w:rFonts w:ascii="Arial" w:hAnsi="Arial" w:cs="Arial"/>
          <w:sz w:val="24"/>
          <w:szCs w:val="24"/>
        </w:rPr>
      </w:pPr>
    </w:p>
    <w:p w14:paraId="0B000BFB" w14:textId="57C3232C" w:rsidR="0047465B" w:rsidRPr="006270FF" w:rsidRDefault="0047465B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270FF">
        <w:rPr>
          <w:rFonts w:ascii="Arial" w:hAnsi="Arial" w:cs="Arial"/>
          <w:b/>
          <w:bCs/>
          <w:sz w:val="24"/>
          <w:szCs w:val="24"/>
        </w:rPr>
        <w:lastRenderedPageBreak/>
        <w:t>B</w:t>
      </w:r>
    </w:p>
    <w:p w14:paraId="512F281F" w14:textId="794DD75C" w:rsidR="0047465B" w:rsidRPr="006270FF" w:rsidRDefault="0018431C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0412305" wp14:editId="1FD924B8">
            <wp:extent cx="5731510" cy="8101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h17design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3A89" w14:textId="0E51ACBB" w:rsidR="0047465B" w:rsidRPr="006270FF" w:rsidRDefault="0047465B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270FF">
        <w:rPr>
          <w:rFonts w:ascii="Arial" w:hAnsi="Arial" w:cs="Arial"/>
          <w:b/>
          <w:bCs/>
          <w:sz w:val="24"/>
          <w:szCs w:val="24"/>
        </w:rPr>
        <w:t>C</w:t>
      </w:r>
    </w:p>
    <w:p w14:paraId="6E5C32A2" w14:textId="3A4BD650" w:rsidR="0047465B" w:rsidRPr="006270FF" w:rsidRDefault="0018431C" w:rsidP="0050700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B5A0F5B" wp14:editId="4199EABB">
            <wp:extent cx="8081950" cy="57162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eld17desig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9574" cy="572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D1F8" w14:textId="77777777" w:rsidR="0047465B" w:rsidRPr="006270FF" w:rsidRDefault="0047465B" w:rsidP="0050700A">
      <w:pPr>
        <w:jc w:val="both"/>
        <w:rPr>
          <w:rFonts w:ascii="Arial" w:hAnsi="Arial" w:cs="Arial"/>
          <w:sz w:val="24"/>
          <w:szCs w:val="24"/>
        </w:rPr>
      </w:pPr>
    </w:p>
    <w:sectPr w:rsidR="0047465B" w:rsidRPr="006270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83C"/>
    <w:rsid w:val="0005110C"/>
    <w:rsid w:val="0018431C"/>
    <w:rsid w:val="0047465B"/>
    <w:rsid w:val="0050700A"/>
    <w:rsid w:val="005773AB"/>
    <w:rsid w:val="006270FF"/>
    <w:rsid w:val="006D183C"/>
    <w:rsid w:val="007233A3"/>
    <w:rsid w:val="007C7033"/>
    <w:rsid w:val="00843C69"/>
    <w:rsid w:val="00955CF0"/>
    <w:rsid w:val="009F1F19"/>
    <w:rsid w:val="00C07E7B"/>
    <w:rsid w:val="00C142C4"/>
    <w:rsid w:val="00C3682D"/>
    <w:rsid w:val="00D1423F"/>
    <w:rsid w:val="00EE64EB"/>
    <w:rsid w:val="00F6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0A7C7"/>
  <w15:chartTrackingRefBased/>
  <w15:docId w15:val="{08F802E7-F953-4D74-92B1-E5657300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31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1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Government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 Raman</dc:creator>
  <cp:keywords/>
  <dc:description/>
  <cp:lastModifiedBy>Harsh Raman</cp:lastModifiedBy>
  <cp:revision>6</cp:revision>
  <dcterms:created xsi:type="dcterms:W3CDTF">2020-05-04T02:14:00Z</dcterms:created>
  <dcterms:modified xsi:type="dcterms:W3CDTF">2020-05-31T00:00:00Z</dcterms:modified>
</cp:coreProperties>
</file>