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D819" w14:textId="50748047" w:rsidR="001D3948" w:rsidRDefault="001D3948">
      <w:r w:rsidRPr="009D23F3">
        <w:rPr>
          <w:rFonts w:ascii="Arial" w:hAnsi="Arial" w:cs="Arial"/>
          <w:sz w:val="24"/>
          <w:szCs w:val="24"/>
        </w:rPr>
        <w:t xml:space="preserve">Supplementary Figure </w:t>
      </w:r>
      <w:r w:rsidR="003569E8">
        <w:rPr>
          <w:rFonts w:ascii="Arial" w:hAnsi="Arial" w:cs="Arial"/>
          <w:sz w:val="24"/>
          <w:szCs w:val="24"/>
        </w:rPr>
        <w:t>4</w:t>
      </w:r>
      <w:r w:rsidRPr="009D23F3">
        <w:rPr>
          <w:rFonts w:ascii="Arial" w:hAnsi="Arial" w:cs="Arial"/>
          <w:sz w:val="24"/>
          <w:szCs w:val="24"/>
        </w:rPr>
        <w:t>: L</w:t>
      </w:r>
      <w:r w:rsidR="009D23F3">
        <w:rPr>
          <w:rFonts w:ascii="Arial" w:hAnsi="Arial" w:cs="Arial"/>
          <w:sz w:val="24"/>
          <w:szCs w:val="24"/>
        </w:rPr>
        <w:t>inkage disequilibrium (LD)</w:t>
      </w:r>
      <w:r w:rsidRPr="009D23F3">
        <w:rPr>
          <w:rFonts w:ascii="Arial" w:hAnsi="Arial" w:cs="Arial"/>
          <w:sz w:val="24"/>
          <w:szCs w:val="24"/>
        </w:rPr>
        <w:t xml:space="preserve"> across different linkage groups of </w:t>
      </w:r>
      <w:r w:rsidRPr="009D23F3">
        <w:rPr>
          <w:rFonts w:ascii="Arial" w:hAnsi="Arial" w:cs="Arial"/>
          <w:i/>
          <w:iCs/>
          <w:sz w:val="24"/>
          <w:szCs w:val="24"/>
        </w:rPr>
        <w:t xml:space="preserve">B. </w:t>
      </w:r>
      <w:proofErr w:type="spellStart"/>
      <w:r w:rsidRPr="009D23F3">
        <w:rPr>
          <w:rFonts w:ascii="Arial" w:hAnsi="Arial" w:cs="Arial"/>
          <w:i/>
          <w:iCs/>
          <w:sz w:val="24"/>
          <w:szCs w:val="24"/>
        </w:rPr>
        <w:t>napus</w:t>
      </w:r>
      <w:proofErr w:type="spellEnd"/>
      <w:r w:rsidR="00A0094E">
        <w:rPr>
          <w:rFonts w:ascii="Arial" w:hAnsi="Arial" w:cs="Arial"/>
          <w:i/>
          <w:iCs/>
          <w:sz w:val="24"/>
          <w:szCs w:val="24"/>
        </w:rPr>
        <w:t xml:space="preserve">. </w:t>
      </w:r>
      <w:r w:rsidR="00A0094E" w:rsidRPr="00A0094E">
        <w:rPr>
          <w:rFonts w:ascii="Arial" w:hAnsi="Arial" w:cs="Arial"/>
          <w:sz w:val="24"/>
          <w:szCs w:val="24"/>
        </w:rPr>
        <w:t xml:space="preserve">LD was </w:t>
      </w:r>
      <w:r w:rsidR="00A0094E">
        <w:rPr>
          <w:rFonts w:ascii="Arial" w:hAnsi="Arial" w:cs="Arial"/>
          <w:sz w:val="24"/>
          <w:szCs w:val="24"/>
        </w:rPr>
        <w:t xml:space="preserve">evaluated by calculating the </w:t>
      </w:r>
      <w:bookmarkStart w:id="0" w:name="_GoBack"/>
      <w:r w:rsidR="00A0094E" w:rsidRPr="00F02C41">
        <w:rPr>
          <w:rFonts w:ascii="Arial" w:hAnsi="Arial" w:cs="Arial"/>
          <w:i/>
          <w:iCs/>
          <w:sz w:val="24"/>
          <w:szCs w:val="24"/>
        </w:rPr>
        <w:t>r</w:t>
      </w:r>
      <w:bookmarkEnd w:id="0"/>
      <w:r w:rsidR="00A0094E" w:rsidRPr="00607FBE">
        <w:rPr>
          <w:rFonts w:ascii="Arial" w:hAnsi="Arial" w:cs="Arial"/>
          <w:sz w:val="24"/>
          <w:szCs w:val="24"/>
          <w:vertAlign w:val="superscript"/>
        </w:rPr>
        <w:t>2</w:t>
      </w:r>
      <w:r w:rsidR="00A0094E">
        <w:rPr>
          <w:rFonts w:ascii="Arial" w:hAnsi="Arial" w:cs="Arial"/>
          <w:sz w:val="24"/>
          <w:szCs w:val="24"/>
        </w:rPr>
        <w:t xml:space="preserve"> coefficient</w:t>
      </w:r>
      <w:r w:rsidR="00CA3B3A">
        <w:rPr>
          <w:rFonts w:ascii="Arial" w:hAnsi="Arial" w:cs="Arial"/>
          <w:sz w:val="24"/>
          <w:szCs w:val="24"/>
        </w:rPr>
        <w:t xml:space="preserve"> using 12414 SNP markers</w:t>
      </w:r>
      <w:r w:rsidR="00A0094E">
        <w:rPr>
          <w:rFonts w:ascii="Arial" w:hAnsi="Arial" w:cs="Arial"/>
          <w:sz w:val="24"/>
          <w:szCs w:val="24"/>
        </w:rPr>
        <w:t>.</w:t>
      </w:r>
    </w:p>
    <w:p w14:paraId="1EB66644" w14:textId="13A964EB" w:rsidR="001D3948" w:rsidRDefault="00A73C9B">
      <w:r>
        <w:rPr>
          <w:noProof/>
        </w:rPr>
        <w:drawing>
          <wp:inline distT="0" distB="0" distL="0" distR="0" wp14:anchorId="64914B48" wp14:editId="64C7E25E">
            <wp:extent cx="8863330" cy="51447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plots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48" w:rsidSect="00A73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48"/>
    <w:rsid w:val="00013F92"/>
    <w:rsid w:val="001D0491"/>
    <w:rsid w:val="001D3948"/>
    <w:rsid w:val="003569E8"/>
    <w:rsid w:val="00607FBE"/>
    <w:rsid w:val="007A37FC"/>
    <w:rsid w:val="009D23F3"/>
    <w:rsid w:val="00A0094E"/>
    <w:rsid w:val="00A15A68"/>
    <w:rsid w:val="00A73C9B"/>
    <w:rsid w:val="00CA3B3A"/>
    <w:rsid w:val="00D1423F"/>
    <w:rsid w:val="00EE64EB"/>
    <w:rsid w:val="00F0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AE9C"/>
  <w15:chartTrackingRefBased/>
  <w15:docId w15:val="{81AD16E5-CAE9-4E21-AB7D-3F6F9722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Raman</dc:creator>
  <cp:keywords/>
  <dc:description/>
  <cp:lastModifiedBy>Harsh Raman</cp:lastModifiedBy>
  <cp:revision>12</cp:revision>
  <dcterms:created xsi:type="dcterms:W3CDTF">2020-04-04T02:39:00Z</dcterms:created>
  <dcterms:modified xsi:type="dcterms:W3CDTF">2020-05-30T23:27:00Z</dcterms:modified>
</cp:coreProperties>
</file>