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616A" w14:textId="37A74BAA" w:rsidR="00003D36" w:rsidRPr="00003D36" w:rsidRDefault="00003D36" w:rsidP="00BE47E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03D36">
        <w:rPr>
          <w:rFonts w:ascii="Times New Roman" w:hAnsi="Times New Roman" w:cs="Times New Roman"/>
          <w:b/>
          <w:bCs/>
          <w:sz w:val="24"/>
        </w:rPr>
        <w:t xml:space="preserve">Supplement </w:t>
      </w:r>
      <w:r w:rsidR="0086230C">
        <w:rPr>
          <w:rFonts w:ascii="Times New Roman" w:hAnsi="Times New Roman" w:cs="Times New Roman"/>
          <w:b/>
          <w:bCs/>
          <w:sz w:val="24"/>
        </w:rPr>
        <w:t xml:space="preserve">Table </w:t>
      </w:r>
      <w:bookmarkStart w:id="0" w:name="_GoBack"/>
      <w:bookmarkEnd w:id="0"/>
      <w:r w:rsidRPr="00003D36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E47E9" w:rsidRPr="00BE47E9">
        <w:rPr>
          <w:rFonts w:ascii="Times New Roman" w:hAnsi="Times New Roman" w:cs="Times New Roman"/>
          <w:sz w:val="24"/>
        </w:rPr>
        <w:t>The</w:t>
      </w:r>
      <w:r w:rsidR="00BE47E9">
        <w:rPr>
          <w:rFonts w:ascii="Times New Roman" w:hAnsi="Times New Roman" w:cs="Times New Roman"/>
          <w:b/>
          <w:bCs/>
          <w:sz w:val="24"/>
        </w:rPr>
        <w:t xml:space="preserve"> </w:t>
      </w:r>
      <w:r w:rsidR="00205AA5">
        <w:rPr>
          <w:rFonts w:ascii="Times New Roman" w:hAnsi="Times New Roman" w:cs="Times New Roman" w:hint="eastAsia"/>
          <w:color w:val="000000" w:themeColor="text1"/>
          <w:sz w:val="24"/>
        </w:rPr>
        <w:t>218</w:t>
      </w:r>
      <w:r w:rsidR="00205AA5" w:rsidRPr="00CE0071">
        <w:rPr>
          <w:rFonts w:ascii="Times New Roman" w:hAnsi="Times New Roman" w:cs="Times New Roman"/>
          <w:color w:val="000000" w:themeColor="text1"/>
          <w:sz w:val="24"/>
        </w:rPr>
        <w:t xml:space="preserve"> compounds</w:t>
      </w:r>
      <w:r w:rsidR="00205AA5">
        <w:rPr>
          <w:rFonts w:ascii="Times New Roman" w:hAnsi="Times New Roman" w:cs="Times New Roman"/>
          <w:color w:val="000000" w:themeColor="text1"/>
          <w:sz w:val="24"/>
        </w:rPr>
        <w:t xml:space="preserve"> of FYY. </w:t>
      </w:r>
      <w:r w:rsidR="005F3185">
        <w:rPr>
          <w:rFonts w:ascii="Times New Roman" w:hAnsi="Times New Roman" w:cs="Times New Roman"/>
          <w:color w:val="000000" w:themeColor="text1"/>
          <w:sz w:val="24"/>
        </w:rPr>
        <w:t>C</w:t>
      </w:r>
      <w:r w:rsidR="00BE47E9">
        <w:rPr>
          <w:rFonts w:ascii="Times New Roman" w:hAnsi="Times New Roman" w:cs="Times New Roman"/>
          <w:color w:val="000000" w:themeColor="text1"/>
          <w:sz w:val="24"/>
        </w:rPr>
        <w:t>o</w:t>
      </w:r>
      <w:r w:rsidR="00205AA5" w:rsidRPr="00205AA5">
        <w:rPr>
          <w:rFonts w:ascii="Times New Roman" w:hAnsi="Times New Roman" w:cs="Times New Roman" w:hint="eastAsia"/>
          <w:color w:val="000000" w:themeColor="text1"/>
          <w:sz w:val="24"/>
        </w:rPr>
        <w:t>mpounds were retrieved with the criteria of OB</w:t>
      </w:r>
      <w:r w:rsidR="00205AA5" w:rsidRPr="00205AA5">
        <w:rPr>
          <w:rFonts w:ascii="Times New Roman" w:hAnsi="Times New Roman" w:cs="Times New Roman" w:hint="eastAsia"/>
          <w:color w:val="000000" w:themeColor="text1"/>
          <w:sz w:val="24"/>
        </w:rPr>
        <w:t>≥</w:t>
      </w:r>
      <w:r w:rsidR="00205AA5" w:rsidRPr="00205AA5">
        <w:rPr>
          <w:rFonts w:ascii="Times New Roman" w:hAnsi="Times New Roman" w:cs="Times New Roman" w:hint="eastAsia"/>
          <w:color w:val="000000" w:themeColor="text1"/>
          <w:sz w:val="24"/>
        </w:rPr>
        <w:t>30% and DL</w:t>
      </w:r>
      <w:r w:rsidR="00205AA5" w:rsidRPr="00205AA5">
        <w:rPr>
          <w:rFonts w:ascii="Times New Roman" w:hAnsi="Times New Roman" w:cs="Times New Roman" w:hint="eastAsia"/>
          <w:color w:val="000000" w:themeColor="text1"/>
          <w:sz w:val="24"/>
        </w:rPr>
        <w:t>≥</w:t>
      </w:r>
      <w:r w:rsidR="00205AA5" w:rsidRPr="00205AA5">
        <w:rPr>
          <w:rFonts w:ascii="Times New Roman" w:hAnsi="Times New Roman" w:cs="Times New Roman" w:hint="eastAsia"/>
          <w:color w:val="000000" w:themeColor="text1"/>
          <w:sz w:val="24"/>
        </w:rPr>
        <w:t>0.18 through TCMSP database</w:t>
      </w:r>
      <w:r w:rsidR="00205AA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0F4FC9F" w14:textId="77777777" w:rsidR="00003D36" w:rsidRPr="00003D36" w:rsidRDefault="00003D36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5168"/>
        <w:gridCol w:w="903"/>
        <w:gridCol w:w="757"/>
      </w:tblGrid>
      <w:tr w:rsidR="00267004" w:rsidRPr="00003D36" w14:paraId="249385E0" w14:textId="77777777" w:rsidTr="00003D36">
        <w:trPr>
          <w:trHeight w:val="276"/>
          <w:jc w:val="center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7EC90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Molecule ID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F1FF5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Molecule Name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DE37A6" w14:textId="3047FA1E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OB(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09C3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DL</w:t>
            </w:r>
          </w:p>
        </w:tc>
      </w:tr>
      <w:tr w:rsidR="00267004" w:rsidRPr="00003D36" w14:paraId="6AD028E0" w14:textId="77777777" w:rsidTr="00003D36">
        <w:trPr>
          <w:trHeight w:val="276"/>
          <w:jc w:val="center"/>
        </w:trPr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83BB3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MOL001646</w:t>
            </w: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B2FD5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2,3-dimethoxy-6-methyanthraquinone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AD8E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34.86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3FCE0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0.26</w:t>
            </w:r>
          </w:p>
        </w:tc>
      </w:tr>
      <w:tr w:rsidR="00267004" w:rsidRPr="00003D36" w14:paraId="43A464A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EBD120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MOL001659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668C1A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Poriferasterol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BD9DED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0478AC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2F01D18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4B69C3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MOL001663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C937DE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(4aS,6aR,6aS,6bR,8aR,10R,12aR,14bS)-10-hydroxy-2,2,6a,6b,9,9,12a-heptamethyl-1,3,4,5,6,6a,7,8,8a,10,11,12,13,14b-tetradecahydropicene-4a-carboxylic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15239A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32.03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A796AC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3E50255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CFCB5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MOL001670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5B86AED" w14:textId="55E26520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ZINC14488656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EEAC11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EFD812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29154FC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3B607C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MOL000449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54159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Stigmasterol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9CDD8B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900A70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51CC9DF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1A245A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95718F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beta-sitosterol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D66B5B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857225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34ED66A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1D6234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MOL000098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F14BE0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quercetin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9CBCF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ADE158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0.28</w:t>
            </w:r>
          </w:p>
        </w:tc>
      </w:tr>
      <w:tr w:rsidR="00267004" w:rsidRPr="00003D36" w14:paraId="6745662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2875FD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MOL002211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E74B92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11,14-eicosadienoic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EEF3B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39.99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ABBF22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2811C4E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C6C076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MOL002388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7641D1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Delphin_qt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6BB960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57.76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57657C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0.28</w:t>
            </w:r>
          </w:p>
        </w:tc>
      </w:tr>
      <w:tr w:rsidR="00267004" w:rsidRPr="00003D36" w14:paraId="575E8C1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CBBD5C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D059A9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Deltoin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B08AED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728E82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  <w:tr w:rsidR="00267004" w:rsidRPr="00003D36" w14:paraId="0D3D791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1310E1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1F784D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Demethyldelavaine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FB0142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34.52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1030E0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0.18</w:t>
            </w:r>
          </w:p>
        </w:tc>
      </w:tr>
      <w:tr w:rsidR="00267004" w:rsidRPr="00003D36" w14:paraId="15D8AFA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A5BEFD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40D5F6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Demethyldelavaine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10D64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34.52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0F8DA3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0.18</w:t>
            </w:r>
          </w:p>
        </w:tc>
      </w:tr>
      <w:tr w:rsidR="00267004" w:rsidRPr="00003D36" w14:paraId="4FA9610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4D73F5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0A66DE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Deoxyandrographolide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BD3540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56.3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54C000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0.31</w:t>
            </w:r>
          </w:p>
        </w:tc>
      </w:tr>
      <w:tr w:rsidR="00267004" w:rsidRPr="00003D36" w14:paraId="7469004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FFB75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CD6847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karakoline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CA3A29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51.73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CA155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0.73</w:t>
            </w:r>
          </w:p>
        </w:tc>
      </w:tr>
      <w:tr w:rsidR="00267004" w:rsidRPr="00003D36" w14:paraId="07BDAA3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B3C14E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AF9F66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Karanjin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26E67D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69.56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0938E1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0.34</w:t>
            </w:r>
          </w:p>
        </w:tc>
      </w:tr>
      <w:tr w:rsidR="00267004" w:rsidRPr="00003D36" w14:paraId="07D3CEE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237045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MOL002401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3AEAF6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Neokadsuranic acid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F8C2A4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F3DFB0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0.85</w:t>
            </w:r>
          </w:p>
        </w:tc>
      </w:tr>
      <w:tr w:rsidR="00267004" w:rsidRPr="00003D36" w14:paraId="3461788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3B43C1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MOL002406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473357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2,7-Dideacetyl-2,7-dibenzoyl-taxayunnanine F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D63B7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FB52BE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0.38</w:t>
            </w:r>
          </w:p>
        </w:tc>
      </w:tr>
      <w:tr w:rsidR="00267004" w:rsidRPr="00003D36" w14:paraId="5315843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A58F34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MOL002410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17A0C1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benzoylnapelline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2F912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34.06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5E025C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0.53</w:t>
            </w:r>
          </w:p>
        </w:tc>
      </w:tr>
      <w:tr w:rsidR="00267004" w:rsidRPr="00003D36" w14:paraId="3E0A797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B7D9AF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MOL002415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CAF4BB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6-Demethyldesoline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BF8EF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51.87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805B55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0.66</w:t>
            </w:r>
          </w:p>
        </w:tc>
      </w:tr>
      <w:tr w:rsidR="00267004" w:rsidRPr="00003D36" w14:paraId="002BE64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2E1855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MOL002416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0C4672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deoxyaconitine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9B5AD7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30.96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CB87F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5A76CD1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F2CDEB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MOL002419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7691EE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(R)-Norcoclaurine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6D32E8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82.54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EADBEA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1DA22ED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AA640A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MOL002421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70AE59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ignavine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817928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84.08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B5DEE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0.25</w:t>
            </w:r>
          </w:p>
        </w:tc>
      </w:tr>
      <w:tr w:rsidR="00267004" w:rsidRPr="00003D36" w14:paraId="241FE5D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1EBC6A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D3182C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isotalatizidine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F732BD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50.82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064BFD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0.73</w:t>
            </w:r>
          </w:p>
        </w:tc>
      </w:tr>
      <w:tr w:rsidR="00267004" w:rsidRPr="00003D36" w14:paraId="57152BA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6C0F09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MOL002423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2DAFDB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jesaconitine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64431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33.41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11D2B5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0.19</w:t>
            </w:r>
          </w:p>
        </w:tc>
      </w:tr>
      <w:tr w:rsidR="00267004" w:rsidRPr="00003D36" w14:paraId="3536825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237BD1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MOL002433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F5D2AF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(3R,8S,9R,10R,13R,14S,17R)-3-hydroxy-4,4,9,13,14-pentamethyl-17-[(E,2R)-6-methyl-7-[(2R,3R,4S,5S,6R)-3,4,5-trihydroxy-6-[[(2R,3R,4S,5S,6R)-3,4,5-trihydroxy-6-(hydroxymethyl)oxan-2-yl]oxymethyl]oxan-2-yl]oxyhept-5-en-2-yl]-1,2,3,7,8,10,12,15,16,17-decahydr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4460DE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41.52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E8F943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0.22</w:t>
            </w:r>
          </w:p>
        </w:tc>
      </w:tr>
      <w:tr w:rsidR="00267004" w:rsidRPr="00003D36" w14:paraId="4FFB688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731F99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MOL002434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34147D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Carnosifloside I_qt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A6CB94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80B990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0E4E296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AE5F6F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33FEEC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6B7C6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343E25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004185B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796FE2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MOL000538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6A0FEA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hypaconitine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9570AE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31.39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B4990B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0.26</w:t>
            </w:r>
          </w:p>
        </w:tc>
      </w:tr>
      <w:tr w:rsidR="00267004" w:rsidRPr="00003D36" w14:paraId="34F6941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CB2763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MOL001484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56F296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Inermine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494267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75.18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294791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0.54</w:t>
            </w:r>
          </w:p>
        </w:tc>
      </w:tr>
      <w:tr w:rsidR="00267004" w:rsidRPr="00003D36" w14:paraId="774680B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29B1DC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MOL001792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3D3223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DFV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5D411E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32.76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3BFFC8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0.18</w:t>
            </w:r>
          </w:p>
        </w:tc>
      </w:tr>
      <w:tr w:rsidR="00267004" w:rsidRPr="00003D36" w14:paraId="701CB40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6C4812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MOL000211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B9BE0D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Mairin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60D042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55.38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C66000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70CBF01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8348C4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2F637C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Glycyrol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AC627F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90.78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EF8907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0.67</w:t>
            </w:r>
          </w:p>
        </w:tc>
      </w:tr>
      <w:tr w:rsidR="00267004" w:rsidRPr="00003D36" w14:paraId="1D3266E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AC7672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MOL000239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ECDC65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Jaranol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73F03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7679E5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0.29</w:t>
            </w:r>
          </w:p>
        </w:tc>
      </w:tr>
      <w:tr w:rsidR="00267004" w:rsidRPr="00003D36" w14:paraId="555261C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1A2194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MOL002565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2AFF06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Medicarpin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A6DA8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49.22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619C2C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0.34</w:t>
            </w:r>
          </w:p>
        </w:tc>
      </w:tr>
      <w:tr w:rsidR="00267004" w:rsidRPr="00003D36" w14:paraId="6021FB3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47DD12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9CDB86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isorhamnetin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428558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A67187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0.31</w:t>
            </w:r>
          </w:p>
        </w:tc>
      </w:tr>
      <w:tr w:rsidR="00267004" w:rsidRPr="00003D36" w14:paraId="4A50824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2B089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908B5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93E7B2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D08166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29A4577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DA39AB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MOL003656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8742B8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Lupiwighteone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BB70FA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51.64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8E0F85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  <w:tr w:rsidR="00267004" w:rsidRPr="00003D36" w14:paraId="7AD866A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0BBF74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MOL003896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60A151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7-Methoxy-2-methyl isoflavone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BD8EDD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42.56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C288D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6FDDE65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AE6F40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MOL000392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92D796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formononetin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9746B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69.67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6810D0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3AC64B5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EDA69C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MOL000417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C19C15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Calycosin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31B786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47.75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FE6F80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6852D6A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444E27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1B06F8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kaempferol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8B383C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41.88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9D26AA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437DB86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D015E7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MOL004328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891017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naringenin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DF252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59.29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45106C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666A429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918963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MOL004805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F47C8C5" w14:textId="68C79A49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Shinflavanone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FEE130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31.79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B5C7E6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0.72</w:t>
            </w:r>
          </w:p>
        </w:tc>
      </w:tr>
      <w:tr w:rsidR="00267004" w:rsidRPr="00003D36" w14:paraId="6B3D940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589301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MOL004806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B0598C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euchrenone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0C3B2C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30.29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EAE99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0.57</w:t>
            </w:r>
          </w:p>
        </w:tc>
      </w:tr>
      <w:tr w:rsidR="00267004" w:rsidRPr="00003D36" w14:paraId="32CCFC8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4644F7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MOL004808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74A804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glyasperin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028B02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65.22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3FBED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0.44</w:t>
            </w:r>
          </w:p>
        </w:tc>
      </w:tr>
      <w:tr w:rsidR="00267004" w:rsidRPr="00003D36" w14:paraId="1AF4793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D0052F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MOL004810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07B564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glyasperin F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6A98A2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75.84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126DC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0.54</w:t>
            </w:r>
          </w:p>
        </w:tc>
      </w:tr>
      <w:tr w:rsidR="00267004" w:rsidRPr="00003D36" w14:paraId="6559BE7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FDBAFF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F96C6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Glyasperin C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C123B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45.56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C8495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</w:t>
            </w:r>
          </w:p>
        </w:tc>
      </w:tr>
      <w:tr w:rsidR="00267004" w:rsidRPr="00003D36" w14:paraId="785EFE0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EEC02B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MOL004814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F31F90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Isotrifoliol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B2A8E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31.94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A9F327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0.42</w:t>
            </w:r>
          </w:p>
        </w:tc>
      </w:tr>
      <w:tr w:rsidR="00267004" w:rsidRPr="00003D36" w14:paraId="17B1ED3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F45333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MOL004815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CCB37AC" w14:textId="30738880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Kanzonol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B23A83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39.62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1F8FA9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0.35</w:t>
            </w:r>
          </w:p>
        </w:tc>
      </w:tr>
      <w:tr w:rsidR="00267004" w:rsidRPr="00003D36" w14:paraId="43D876B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FE6FF1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MOL004820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BD535E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kanzonols W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D82A8C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50.48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890BE1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0.52</w:t>
            </w:r>
          </w:p>
        </w:tc>
      </w:tr>
      <w:tr w:rsidR="00267004" w:rsidRPr="00003D36" w14:paraId="7BE2445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24FB4A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MOL004824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6D1766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(2S)-6-(2,4-dihydroxyphenyl)-2-(2-hydroxypropan-2-yl)-4-methoxy-2,3-dihydrofuro[3,2-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g]chromen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-7-one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CB744A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60.25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DD267B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0.63</w:t>
            </w:r>
          </w:p>
        </w:tc>
      </w:tr>
      <w:tr w:rsidR="00267004" w:rsidRPr="00003D36" w14:paraId="02FE1C5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2642AB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MOL004827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7C7DDB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Semilicoisoflavone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992700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48.78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1E0AA9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0.55</w:t>
            </w:r>
          </w:p>
        </w:tc>
      </w:tr>
      <w:tr w:rsidR="00267004" w:rsidRPr="00003D36" w14:paraId="7C2EFDF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992A84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MOL004828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4F524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Glepidotin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13BF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44.72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0A02EC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0.35</w:t>
            </w:r>
          </w:p>
        </w:tc>
      </w:tr>
      <w:tr w:rsidR="00267004" w:rsidRPr="00003D36" w14:paraId="5B9FA8C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1D150E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MOL004829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61AABD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Glepidotin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83EB70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64.46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900B7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0.34</w:t>
            </w:r>
          </w:p>
        </w:tc>
      </w:tr>
      <w:tr w:rsidR="00267004" w:rsidRPr="00003D36" w14:paraId="359CBD5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71A866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MOL004833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FA3DCE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Phaseolinisoflavan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C5EC44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32.01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A9C34A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0.45</w:t>
            </w:r>
          </w:p>
        </w:tc>
      </w:tr>
      <w:tr w:rsidR="00267004" w:rsidRPr="00003D36" w14:paraId="0BD0425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9178D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MOL004835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7951B7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Glypallichalcone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E4A8EA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61.6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D50476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0.19</w:t>
            </w:r>
          </w:p>
        </w:tc>
      </w:tr>
      <w:tr w:rsidR="00267004" w:rsidRPr="00003D36" w14:paraId="1DA7984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F8DCA4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MOL004838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D95513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8-(6-hydroxy-2-benzofuranyl)-2,2-dimethyl-5-chromenol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458B15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58.44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9996AE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0.38</w:t>
            </w:r>
          </w:p>
        </w:tc>
      </w:tr>
      <w:tr w:rsidR="00267004" w:rsidRPr="00003D36" w14:paraId="6178ABA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18AC77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MOL004841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41420D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Licochalcone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33C997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76.76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6D76CE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0.19</w:t>
            </w:r>
          </w:p>
        </w:tc>
      </w:tr>
      <w:tr w:rsidR="00267004" w:rsidRPr="00003D36" w14:paraId="02CE926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D5D530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MOL004848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046D99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licochalcone G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916F3A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08D965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0.32</w:t>
            </w:r>
          </w:p>
        </w:tc>
      </w:tr>
      <w:tr w:rsidR="00267004" w:rsidRPr="00003D36" w14:paraId="45686C8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9D355C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MOL004849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B8F984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3-(2,4-dihydroxyphenyl)-8-(1,1-dimethylprop-2-enyl)-7-hydroxy-5-methoxy-coumarin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ED0CCF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59.62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B548B1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0.43</w:t>
            </w:r>
          </w:p>
        </w:tc>
      </w:tr>
      <w:tr w:rsidR="00267004" w:rsidRPr="00003D36" w14:paraId="3210B37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219922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MOL004855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09953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Licoricone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CAE937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63.58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05CC57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0.47</w:t>
            </w:r>
          </w:p>
        </w:tc>
      </w:tr>
      <w:tr w:rsidR="00267004" w:rsidRPr="00003D36" w14:paraId="517BD0F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5C17D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MOL004856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AEA048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Gancaonin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EBB6E1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51.08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77BBF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</w:t>
            </w:r>
          </w:p>
        </w:tc>
      </w:tr>
      <w:tr w:rsidR="00267004" w:rsidRPr="00003D36" w14:paraId="2F8DE23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60C1AC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MOL004857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96BFA9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Gancaonin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E7A4D5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48.79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4F53F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0.45</w:t>
            </w:r>
          </w:p>
        </w:tc>
      </w:tr>
      <w:tr w:rsidR="00267004" w:rsidRPr="00003D36" w14:paraId="26F3986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12CB16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MOL004860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A9F5AB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licorice glycoside 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E6820A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32.89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BB8AD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0.27</w:t>
            </w:r>
          </w:p>
        </w:tc>
      </w:tr>
      <w:tr w:rsidR="00267004" w:rsidRPr="00003D36" w14:paraId="4EAB1A2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A2BB25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MOL004863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966840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3-(3,4-dihydroxyphenyl)-5,7-dihydroxy-8-(3-methylbut-2-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enyl)chromone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5CE4167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66.37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53F0B8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0.41</w:t>
            </w:r>
          </w:p>
        </w:tc>
      </w:tr>
      <w:tr w:rsidR="00267004" w:rsidRPr="00003D36" w14:paraId="532111C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516522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MOL004864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459BCA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5,7-dihydroxy-3-(4-methoxyphenyl)-8-(3-methylbut-2-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enyl)chromone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51A6B4B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30.49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36EF7B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0.41</w:t>
            </w:r>
          </w:p>
        </w:tc>
      </w:tr>
      <w:tr w:rsidR="00267004" w:rsidRPr="00003D36" w14:paraId="5F79DA0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6B3B5E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MOL004866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756BBC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2-(3,4-dihydroxyphenyl)-5,7-dihydroxy-6-(3-methylbut-2-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enyl)chromone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456FB9F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44.15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A3DC9F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0.41</w:t>
            </w:r>
          </w:p>
        </w:tc>
      </w:tr>
      <w:tr w:rsidR="00267004" w:rsidRPr="00003D36" w14:paraId="174822D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0AE1B7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MOL004879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26013F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Glycyrin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AEB01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52.61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49F1DD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0.47</w:t>
            </w:r>
          </w:p>
        </w:tc>
      </w:tr>
      <w:tr w:rsidR="00267004" w:rsidRPr="00003D36" w14:paraId="27842C0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56D36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MOL004882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9DFD02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Licocoumarone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A411D4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33.21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F0D97C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0.36</w:t>
            </w:r>
          </w:p>
        </w:tc>
      </w:tr>
      <w:tr w:rsidR="00267004" w:rsidRPr="00003D36" w14:paraId="5BA8395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499924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MOL004883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28DC58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Licoisoflavone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3DF78B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41.61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F264EC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0.42</w:t>
            </w:r>
          </w:p>
        </w:tc>
      </w:tr>
      <w:tr w:rsidR="00267004" w:rsidRPr="00003D36" w14:paraId="7CF3794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FABFE9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MOL004884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453C89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Licoisoflavone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D4336D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38.93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69C158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0.55</w:t>
            </w:r>
          </w:p>
        </w:tc>
      </w:tr>
      <w:tr w:rsidR="00267004" w:rsidRPr="00003D36" w14:paraId="619E8BB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3811F7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MOL004885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BA1F85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licoisoflavanone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FC0299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52.47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A07A05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0.54</w:t>
            </w:r>
          </w:p>
        </w:tc>
      </w:tr>
      <w:tr w:rsidR="00267004" w:rsidRPr="00003D36" w14:paraId="5F40390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A628CC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MOL004891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1BE6E1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shinpterocarpin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192B8C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80.3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4C89D1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0.73</w:t>
            </w:r>
          </w:p>
        </w:tc>
      </w:tr>
      <w:tr w:rsidR="00267004" w:rsidRPr="00003D36" w14:paraId="2E4B52C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DD9878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D3238A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(E)-3-[3,4-dihydroxy-5-(3-methylbut-2-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enyl)phenyl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]-1-(2,4-dihydroxyphenyl)prop-2-en-1-one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AB3AE3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46.27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A2E53A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0.31</w:t>
            </w:r>
          </w:p>
        </w:tc>
      </w:tr>
      <w:tr w:rsidR="00267004" w:rsidRPr="00003D36" w14:paraId="081FFE0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AB38FD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5A1BBA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liquiritin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8A9481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65.69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13E8FC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0.74</w:t>
            </w:r>
          </w:p>
        </w:tc>
      </w:tr>
      <w:tr w:rsidR="00267004" w:rsidRPr="00003D36" w14:paraId="1D9CB8F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E60EF8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7D2664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licopyranocoumarin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DAAE09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80.36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F7744F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0.65</w:t>
            </w:r>
          </w:p>
        </w:tc>
      </w:tr>
      <w:tr w:rsidR="00267004" w:rsidRPr="00003D36" w14:paraId="67895EA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070359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BC4D09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3,22-Dihydroxy-11-oxo-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delta(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12)-oleanene-27-alpha-methoxycarbonyl-29-oic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883694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34.32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469BD2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0.55</w:t>
            </w:r>
          </w:p>
        </w:tc>
      </w:tr>
      <w:tr w:rsidR="00267004" w:rsidRPr="00003D36" w14:paraId="2F4370F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C00E0F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8C35BB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Glyzaglabrin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9A167B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61.07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014F68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0.35</w:t>
            </w:r>
          </w:p>
        </w:tc>
      </w:tr>
      <w:tr w:rsidR="00267004" w:rsidRPr="00003D36" w14:paraId="646A87F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95183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7243D8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Glabridin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45A699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B91D3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0.47</w:t>
            </w:r>
          </w:p>
        </w:tc>
      </w:tr>
      <w:tr w:rsidR="00267004" w:rsidRPr="00003D36" w14:paraId="5748EB5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5EF2C1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37AE63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Glabranin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CDDA0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52.9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D761D2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0.31</w:t>
            </w:r>
          </w:p>
        </w:tc>
      </w:tr>
      <w:tr w:rsidR="00267004" w:rsidRPr="00003D36" w14:paraId="70393C4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379F6E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00A9A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Glabrene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979EB1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46.27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53D001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0.44</w:t>
            </w:r>
          </w:p>
        </w:tc>
      </w:tr>
      <w:tr w:rsidR="00267004" w:rsidRPr="00003D36" w14:paraId="64416F8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ECB874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110997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Glabrone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4DC1D5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52.51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B5E1B1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</w:t>
            </w:r>
          </w:p>
        </w:tc>
      </w:tr>
      <w:tr w:rsidR="00267004" w:rsidRPr="00003D36" w14:paraId="7D5B17A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D60A7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FF82D9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1,3-dihydroxy-9-methoxy-6-benzofurano[3,2-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c]chromenone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2EFB130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48.14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1163E2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0.43</w:t>
            </w:r>
          </w:p>
        </w:tc>
      </w:tr>
      <w:tr w:rsidR="00267004" w:rsidRPr="00003D36" w14:paraId="58A886D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AA6AE5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77B2F9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1,3-dihydroxy-8,9-dimethoxy-6-benzofurano[3,2-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c]chromenone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2BDED5C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62.9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EBD210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0.53</w:t>
            </w:r>
          </w:p>
        </w:tc>
      </w:tr>
      <w:tr w:rsidR="00267004" w:rsidRPr="00003D36" w14:paraId="21F9A94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449F7F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4BB97D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Eurycarpin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BBD521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43.28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90362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  <w:tr w:rsidR="00267004" w:rsidRPr="00003D36" w14:paraId="00AA4DC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1DFDE1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MOL004917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456DA6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glycyroside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305DCB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2F2336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0.79</w:t>
            </w:r>
          </w:p>
        </w:tc>
      </w:tr>
      <w:tr w:rsidR="00267004" w:rsidRPr="00003D36" w14:paraId="538C970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07656D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MOL004924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6EE022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(-)-Medicocarpin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3D61A5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40.99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7BCDD8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0.95</w:t>
            </w:r>
          </w:p>
        </w:tc>
      </w:tr>
      <w:tr w:rsidR="00267004" w:rsidRPr="00003D36" w14:paraId="1D48E91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389FC5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MOL004935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FA1B26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Sigmoidin-B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945E06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34.88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8BD9D4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0.41</w:t>
            </w:r>
          </w:p>
        </w:tc>
      </w:tr>
      <w:tr w:rsidR="00267004" w:rsidRPr="00003D36" w14:paraId="2AA6B61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12402D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MOL004941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D8D848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(2R)-7-hydroxy-2-(4-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hydroxyphenyl)chroman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-4-one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9226FD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71.12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29261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0.18</w:t>
            </w:r>
          </w:p>
        </w:tc>
      </w:tr>
      <w:tr w:rsidR="00267004" w:rsidRPr="00003D36" w14:paraId="3B9AC25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8A46E9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MOL004945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7346A3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(2S)-7-hydroxy-2-(4-hydroxyphenyl)-8-(3-methylbut-2-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enyl)chroman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-4-one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0DB3FA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36.57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626DA8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0.32</w:t>
            </w:r>
          </w:p>
        </w:tc>
      </w:tr>
      <w:tr w:rsidR="00267004" w:rsidRPr="00003D36" w14:paraId="7928420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B1F48A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MOL004948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32BA2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Isoglycyrol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71B7C2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4778B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0.84</w:t>
            </w:r>
          </w:p>
        </w:tc>
      </w:tr>
      <w:tr w:rsidR="00267004" w:rsidRPr="00003D36" w14:paraId="423C2DE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87A92D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MOL004949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160ED4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Isolicoflavonol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E7C3B3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45.17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EF9DA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0.42</w:t>
            </w:r>
          </w:p>
        </w:tc>
      </w:tr>
      <w:tr w:rsidR="00267004" w:rsidRPr="00003D36" w14:paraId="467CD1A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9BAEA1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MOL004957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2B42E8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HMO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569E2A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38.37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A2848C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46A2B09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D84124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EBE8F2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1-Methoxyphaseollidin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F87999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69.98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01B694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0.64</w:t>
            </w:r>
          </w:p>
        </w:tc>
      </w:tr>
      <w:tr w:rsidR="00267004" w:rsidRPr="00003D36" w14:paraId="77C9D95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A5C9A7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MOL004961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D9EC7B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Quercetin der.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F613E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46.45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0A6BDB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0.33</w:t>
            </w:r>
          </w:p>
        </w:tc>
      </w:tr>
      <w:tr w:rsidR="00267004" w:rsidRPr="00003D36" w14:paraId="08AC410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5A2FA9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MOL004966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873C6E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3'-Hydroxy-4'-O-Methylglabridin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CA1414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43.71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1536DE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0.57</w:t>
            </w:r>
          </w:p>
        </w:tc>
      </w:tr>
      <w:tr w:rsidR="00267004" w:rsidRPr="00003D36" w14:paraId="0812405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346E0D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MOL000497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12D50C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licochalcone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80E1F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40.79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569D4B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0.29</w:t>
            </w:r>
          </w:p>
        </w:tc>
      </w:tr>
      <w:tr w:rsidR="00267004" w:rsidRPr="00003D36" w14:paraId="7D7D183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F3BAEA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MOL004974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FA86DC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3'-Methoxyglabridin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B89143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4DA15A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0.57</w:t>
            </w:r>
          </w:p>
        </w:tc>
      </w:tr>
      <w:tr w:rsidR="00267004" w:rsidRPr="00003D36" w14:paraId="68136F0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3177F9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MOL004978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7870DA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2-[(3R)-8,8-dimethyl-3,4-dihydro-2H-pyrano[6,5-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f]chromen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-3-yl]-5-methoxyphenol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32306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36.21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1AEC04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0.52</w:t>
            </w:r>
          </w:p>
        </w:tc>
      </w:tr>
      <w:tr w:rsidR="00267004" w:rsidRPr="00003D36" w14:paraId="3DC9375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C968C4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MOL004980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691210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Inflacoumarin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8AC756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39.71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B2036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0.33</w:t>
            </w:r>
          </w:p>
        </w:tc>
      </w:tr>
      <w:tr w:rsidR="00267004" w:rsidRPr="00003D36" w14:paraId="0DACE13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B5C52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MOL004985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FE35E0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icos-5-enoic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09AC42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C63D9F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5B73459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C49060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MOL004988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879D8F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Kanzonol F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58671E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32.47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1CD48E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0.89</w:t>
            </w:r>
          </w:p>
        </w:tc>
      </w:tr>
      <w:tr w:rsidR="00267004" w:rsidRPr="00003D36" w14:paraId="4435877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040E8F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MOL004989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535963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6-prenylated eriodictyol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3D13B4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39.22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CDB4D6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0.41</w:t>
            </w:r>
          </w:p>
        </w:tc>
      </w:tr>
      <w:tr w:rsidR="00267004" w:rsidRPr="00003D36" w14:paraId="3B4841A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49BB82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MOL004990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4F47FA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7,2',4'-trihydroxy</w:t>
            </w: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－</w:t>
            </w: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5-methoxy-3</w:t>
            </w: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－</w:t>
            </w: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arylcoumarin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2D2923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83.71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3414D8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0.27</w:t>
            </w:r>
          </w:p>
        </w:tc>
      </w:tr>
      <w:tr w:rsidR="00267004" w:rsidRPr="00003D36" w14:paraId="66E56B0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E0BAF6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MOL004991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1551FC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7-Acetoxy-2-methylisoflavone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9B08D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38.92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522E62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0.26</w:t>
            </w:r>
          </w:p>
        </w:tc>
      </w:tr>
      <w:tr w:rsidR="00267004" w:rsidRPr="00003D36" w14:paraId="7345BE9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A487A4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MOL004993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871A1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8-prenylated eriodictyol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F0064E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53.79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D2AEFF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</w:t>
            </w:r>
          </w:p>
        </w:tc>
      </w:tr>
      <w:tr w:rsidR="00267004" w:rsidRPr="00003D36" w14:paraId="646DB6A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5AE50B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MOL004996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B5A976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gadelaidic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D6F22F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B9DEBD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6F9A4C0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0040D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MOL000500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67F933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Vestitol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73EDCE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74.66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1AD477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5A79DA0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D63BF8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MOL005000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6B768B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Gancaonin G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53A44E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60.44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771F96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0.39</w:t>
            </w:r>
          </w:p>
        </w:tc>
      </w:tr>
      <w:tr w:rsidR="00267004" w:rsidRPr="00003D36" w14:paraId="06D8866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FAF2BA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MOL005001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E2B1E2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Gancaonin H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72FBE1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D9D4E7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7CC4F74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BA8B5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MOL005003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25AC14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Licoagrocarpin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EB622E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58.81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C66BF4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0.58</w:t>
            </w:r>
          </w:p>
        </w:tc>
      </w:tr>
      <w:tr w:rsidR="00267004" w:rsidRPr="00003D36" w14:paraId="2D55DF1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B4E91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MOL005007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02F710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Glyasperins M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710CC0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72.67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A6EF2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0.59</w:t>
            </w:r>
          </w:p>
        </w:tc>
      </w:tr>
      <w:tr w:rsidR="00267004" w:rsidRPr="00003D36" w14:paraId="2412612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25D2DE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MOL005008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BB6027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Glycyrrhiza flavonol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089F82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41.28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802F23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</w:t>
            </w:r>
          </w:p>
        </w:tc>
      </w:tr>
      <w:tr w:rsidR="00267004" w:rsidRPr="00003D36" w14:paraId="51C4302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026BC4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130F0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Licoagroisoflavone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B350C0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57.28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D1AA1F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0.49</w:t>
            </w:r>
          </w:p>
        </w:tc>
      </w:tr>
      <w:tr w:rsidR="00267004" w:rsidRPr="00003D36" w14:paraId="4011830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E786DE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D1D556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18α-hydroxyglycyrrhetic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961BDC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5B9B2E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0.71</w:t>
            </w:r>
          </w:p>
        </w:tc>
      </w:tr>
      <w:tr w:rsidR="00267004" w:rsidRPr="00003D36" w14:paraId="7AA4540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ADBF94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3F72E4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Odoratin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CB71BA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49.95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7ACC8E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</w:t>
            </w:r>
          </w:p>
        </w:tc>
      </w:tr>
      <w:tr w:rsidR="00267004" w:rsidRPr="00003D36" w14:paraId="2D54000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D398C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3DE6DE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Phaseol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72A17E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78.77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4E481C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0.58</w:t>
            </w:r>
          </w:p>
        </w:tc>
      </w:tr>
      <w:tr w:rsidR="00267004" w:rsidRPr="00003D36" w14:paraId="5573A60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A9281C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189C30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Xambioona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D0CAB0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54.85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A0B100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0.87</w:t>
            </w:r>
          </w:p>
        </w:tc>
      </w:tr>
      <w:tr w:rsidR="00267004" w:rsidRPr="00003D36" w14:paraId="7C92948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0B441B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MOL005020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E48E82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dehydroglyasperins C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DFF43F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53.82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4DF10C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  <w:tr w:rsidR="00267004" w:rsidRPr="00003D36" w14:paraId="5ABD50E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E58E5C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MOL000098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373919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quercetin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3A5B56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72C54C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0.28</w:t>
            </w:r>
          </w:p>
        </w:tc>
      </w:tr>
      <w:tr w:rsidR="00267004" w:rsidRPr="00003D36" w14:paraId="3D86B29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BD4818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27933C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Mairin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EC4A4D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55.38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8F5ECB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6409A85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7E5F1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MOL000239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211CD9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Jaranol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08FF8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43FF0E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0.29</w:t>
            </w:r>
          </w:p>
        </w:tc>
      </w:tr>
      <w:tr w:rsidR="00267004" w:rsidRPr="00003D36" w14:paraId="1C8CD2D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18C8E1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MOL000296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834CD5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hederagenin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CB5940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CFC0D0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1EE2B63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1820B9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MOL000033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502F572" w14:textId="12E8E070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CID15976101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D8EF79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36.23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0BD729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26948E1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A7468B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EE30CE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isorhamnetin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773BA1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DB6BD9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0.31</w:t>
            </w:r>
          </w:p>
        </w:tc>
      </w:tr>
      <w:tr w:rsidR="00267004" w:rsidRPr="00003D36" w14:paraId="6AEED7F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C1BFDB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MOL000371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8E05A6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3,9-di-O-methylnissolin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1F7DE0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53.74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D0CB0F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0.48</w:t>
            </w:r>
          </w:p>
        </w:tc>
      </w:tr>
      <w:tr w:rsidR="00267004" w:rsidRPr="00003D36" w14:paraId="3E5D583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7DF001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MOL000374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113F7A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5'-hydroxyiso-muronulatol-2',5'-di-O-glucoside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60FC3F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41.72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5DCB01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0.69</w:t>
            </w:r>
          </w:p>
        </w:tc>
      </w:tr>
      <w:tr w:rsidR="00267004" w:rsidRPr="00003D36" w14:paraId="1349319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E0F519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MOL000378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CB8D1A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7-O-methylisomucronulatol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94F294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74.69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CEEE16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</w:t>
            </w:r>
          </w:p>
        </w:tc>
      </w:tr>
      <w:tr w:rsidR="00267004" w:rsidRPr="00003D36" w14:paraId="68F4E98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A0112A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MOL000379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6364AF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9,10-dimethoxypterocarpan-3-O-β-D-glucoside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BE7CB8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36.74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677473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0.92</w:t>
            </w:r>
          </w:p>
        </w:tc>
      </w:tr>
      <w:tr w:rsidR="00267004" w:rsidRPr="00003D36" w14:paraId="26F3776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6AF5E8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MOL000380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0CAE26C" w14:textId="42940763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Methylnissolin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25D209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64.26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B885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0.42</w:t>
            </w:r>
          </w:p>
        </w:tc>
      </w:tr>
      <w:tr w:rsidR="00267004" w:rsidRPr="00003D36" w14:paraId="10E1A08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5386C4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MOL000387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09ED30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Bifendate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812C1A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29D200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0.67</w:t>
            </w:r>
          </w:p>
        </w:tc>
      </w:tr>
      <w:tr w:rsidR="00267004" w:rsidRPr="00003D36" w14:paraId="6F78380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AD73C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MOL000392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E2A412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formononetin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611A75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69.67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E4CB2E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0.21</w:t>
            </w:r>
          </w:p>
        </w:tc>
      </w:tr>
      <w:tr w:rsidR="00267004" w:rsidRPr="00003D36" w14:paraId="6C72E6C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2099AB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58221C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isoflavanone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C57608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109.99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F20128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</w:t>
            </w:r>
          </w:p>
        </w:tc>
      </w:tr>
      <w:tr w:rsidR="00267004" w:rsidRPr="00003D36" w14:paraId="32842F4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F0C738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MOL000417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BB8D90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Calycosin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D6B03B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47.75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D7953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65E02FD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417C85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F6D4E8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kaempferol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F6A6F3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41.88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139EA5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54489DA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49877A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MOL000433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8339AC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FA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EC6E02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68.96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E92E42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0.71</w:t>
            </w:r>
          </w:p>
        </w:tc>
      </w:tr>
      <w:tr w:rsidR="00267004" w:rsidRPr="00003D36" w14:paraId="75DA87D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0D469C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MOL000438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FE9EE6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(3R)-3-(2-hydroxy-3,4-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dimethoxyphenyl)chroman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-7-ol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C6B9E5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67.67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7A73CF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0.26</w:t>
            </w:r>
          </w:p>
        </w:tc>
      </w:tr>
      <w:tr w:rsidR="00267004" w:rsidRPr="00003D36" w14:paraId="1CCC8D4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B9A91E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MOL000439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3DC57B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isomucronulatol-7,2'-di-O-glucosiole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71DA03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49.28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697E8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0.62</w:t>
            </w:r>
          </w:p>
        </w:tc>
      </w:tr>
      <w:tr w:rsidR="00267004" w:rsidRPr="00003D36" w14:paraId="4342CCB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E5471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MOL000442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8A62CFD" w14:textId="1BFC7550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CID5316760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A18A85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39.05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F0022C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0.48</w:t>
            </w:r>
          </w:p>
        </w:tc>
      </w:tr>
      <w:tr w:rsidR="00267004" w:rsidRPr="00003D36" w14:paraId="0CAA3F8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4B53B2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MOL000098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7AB7F3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quercetin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93B58D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4CBE20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0.28</w:t>
            </w:r>
          </w:p>
        </w:tc>
      </w:tr>
      <w:tr w:rsidR="00267004" w:rsidRPr="00003D36" w14:paraId="4AA3D86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A538E2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MOL001689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281814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acacetin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D4863A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34.97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D2474D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10953B3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AB13E3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MOL004355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CAC54D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Spinasterol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A3F90E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42.98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3A79F4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6652E68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80D3BB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MOL004580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EB9B98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cis-Dihydroquercetin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60FFB4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66.44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E29028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0.27</w:t>
            </w:r>
          </w:p>
        </w:tc>
      </w:tr>
      <w:tr w:rsidR="00267004" w:rsidRPr="00003D36" w14:paraId="45CA0AA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563DCE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MOL005996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31E8BC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2-O-methyl-3―O-β-D-glucopyranosyl platycogenate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5E4D61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45.15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6F5FBC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0.25</w:t>
            </w:r>
          </w:p>
        </w:tc>
      </w:tr>
      <w:tr w:rsidR="00267004" w:rsidRPr="00003D36" w14:paraId="368C897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080D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MOL000006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6EC57A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luteolin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3EB38A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1E9EF4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0.25</w:t>
            </w:r>
          </w:p>
        </w:tc>
      </w:tr>
      <w:tr w:rsidR="00267004" w:rsidRPr="00003D36" w14:paraId="6660BD0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882C05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MOL006026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B19E48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dimethyl 2-O-methyl-3-O-a-D-glucopyranosyl platycogenate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B620DB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39.21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BB47E5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0.25</w:t>
            </w:r>
          </w:p>
        </w:tc>
      </w:tr>
      <w:tr w:rsidR="00267004" w:rsidRPr="00003D36" w14:paraId="2F0CCD8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840B06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MOL006070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4BD1B3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robinin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5CAE49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39.84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3B0C1F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0.71</w:t>
            </w:r>
          </w:p>
        </w:tc>
      </w:tr>
      <w:tr w:rsidR="00267004" w:rsidRPr="00003D36" w14:paraId="3D86081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934CC5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MOL010921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9016D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estrone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7C861B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53.56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D5A554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0.32</w:t>
            </w:r>
          </w:p>
        </w:tc>
      </w:tr>
      <w:tr w:rsidR="00267004" w:rsidRPr="00003D36" w14:paraId="4EFCAC0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9F133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MOL010922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560B45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Diisooctyl succinate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9F3CA9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31.62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8AF0FC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0.23</w:t>
            </w:r>
          </w:p>
        </w:tc>
      </w:tr>
      <w:tr w:rsidR="00267004" w:rsidRPr="00003D36" w14:paraId="46194F3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E60F3A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MOL002211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870C08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11,14-eicosadienoic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8962FD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39.99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4B530A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1D1C4C8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3FFC55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MOL002372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641AF5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(6Z,10E,14E,18E)-2,6,10,15,19,23-hexamethyltetracosa-2,6,10,14,18,22-hexaene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0EF3F5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33.55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55DDE0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0.42</w:t>
            </w:r>
          </w:p>
        </w:tc>
      </w:tr>
      <w:tr w:rsidR="00267004" w:rsidRPr="00003D36" w14:paraId="77C6FFD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1AF91A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774AF7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27CD16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97A66C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7CF4A8F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851E9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MOL000449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984DE5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Stigmasterol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9532F9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7546D5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4C6E2B4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1038C8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MOL005030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03243A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gondoic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35A0AC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05C351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7755989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97FB7F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MOL000953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3C1186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CLR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1D3196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37.87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A82CF4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0.68</w:t>
            </w:r>
          </w:p>
        </w:tc>
      </w:tr>
      <w:tr w:rsidR="00267004" w:rsidRPr="00003D36" w14:paraId="58F615E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9CD0BD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4B14B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Mairin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D6758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55.38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0CA38E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5986CDE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B29E1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MOL000492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6680FD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(+)-catechin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135184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54.83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CF04B5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590D082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396DE9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MOL002311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DE5B9A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Glycyrol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110B02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90.78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842E30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0.67</w:t>
            </w:r>
          </w:p>
        </w:tc>
      </w:tr>
      <w:tr w:rsidR="00267004" w:rsidRPr="00003D36" w14:paraId="435C008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3FE438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MOL003410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C71E5A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Ziziphin_qt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8839C9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66.95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C1C43A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0.62</w:t>
            </w:r>
          </w:p>
        </w:tc>
      </w:tr>
      <w:tr w:rsidR="00267004" w:rsidRPr="00003D36" w14:paraId="19A6FB0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B8C66D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MOL004355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451803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Spinasterol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5AFEC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42.98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9096CF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041D42A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5F9229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MOL004841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1B00B8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Licochalcone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9B67D9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76.76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8FC5A3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0.19</w:t>
            </w:r>
          </w:p>
        </w:tc>
      </w:tr>
      <w:tr w:rsidR="00267004" w:rsidRPr="00003D36" w14:paraId="3E70345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192B85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4B6B9D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liquiritin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10578F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65.69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9FDF3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0.74</w:t>
            </w:r>
          </w:p>
        </w:tc>
      </w:tr>
      <w:tr w:rsidR="00267004" w:rsidRPr="00003D36" w14:paraId="3087D82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1952A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MOL004908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289674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Glabridin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C4AB90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9A8EC8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0.47</w:t>
            </w:r>
          </w:p>
        </w:tc>
      </w:tr>
      <w:tr w:rsidR="00267004" w:rsidRPr="00003D36" w14:paraId="72E5733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67D395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MOL005017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D0CEC1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Phaseol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3CAC88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78.77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57C0C0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0.58</w:t>
            </w:r>
          </w:p>
        </w:tc>
      </w:tr>
      <w:tr w:rsidR="00267004" w:rsidRPr="00003D36" w14:paraId="60AF0DA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78180D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MOL007207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E39523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Machiline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813B6B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79.64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756315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0.24</w:t>
            </w:r>
          </w:p>
        </w:tc>
      </w:tr>
      <w:tr w:rsidR="00267004" w:rsidRPr="00003D36" w14:paraId="390C1AD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6AA901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MOL012922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8676BF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l-SPD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2A5F53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87.35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3BD1CF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0.54</w:t>
            </w:r>
          </w:p>
        </w:tc>
      </w:tr>
      <w:tr w:rsidR="00267004" w:rsidRPr="00003D36" w14:paraId="52A5349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06ED3D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MOL011125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6C0E2B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(+)-Ganoderic acid Mf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0C6BF5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32.62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3A6D7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7693E4A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6E06E5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MOL011127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AF4AF8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(+)-Methyl ganolucidate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7FEBE4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31.14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2D6D41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493DF92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2B6BFA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MOL011129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7E2D79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methyl (4R)-4-[(5R,10S,13R,14R,17R)-4,4,10,13,14-pentamethyl-3,7,11,15-tetraoxo-2,5,6,12,16,17-hexahydro-1H-cyclopenta[a]phenanthren-17-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yl]pentanoate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34765E2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C05E56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20934C5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98C46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MOL011135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578931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22,23-dimethylene ganodermic acid S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DAF618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33.61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C3D23C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0.71</w:t>
            </w:r>
          </w:p>
        </w:tc>
      </w:tr>
      <w:tr w:rsidR="00267004" w:rsidRPr="00003D36" w14:paraId="23E8085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DE34E9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MOL011136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449B85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22β-acetoxy-3α,15α-dihydroxylanosta-7,9(11),24-trien-26-oic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B30B24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37.64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633FFC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5F2934E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794373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MOL011137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C17E5E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campesta-7,22E-dien-3beta-ol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BDB47A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43.51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65893C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0.72</w:t>
            </w:r>
          </w:p>
        </w:tc>
      </w:tr>
      <w:tr w:rsidR="00267004" w:rsidRPr="00003D36" w14:paraId="2FAD76F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ADF109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MOL011140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A8CD4D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5alpha-Lanosta-7,9(11),24-triene-15alpha,26-dihydroxy-3-one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7CEF1D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38.54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9215B0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5258117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CBA3C7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MOL011156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FADC34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epoxyganoderiol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829107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33.78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A68D24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72CE2CD3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7A1C42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MOL011157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3EE536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epoxyganoderiol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901497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16D226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267D09B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A9A7F3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MOL011158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40EE51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epoxyganoderiol C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A77EFE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63B92D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171F09C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5EB640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MOL011159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268A47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ergosta-4,6,8(14),22-tetraene-3-one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379B60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48.32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F4A0E9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476CFA9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CC6FD5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8F201F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ergosta-4,7,22-trien-3,6-dione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74166C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47.86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30F925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0.77</w:t>
            </w:r>
          </w:p>
        </w:tc>
      </w:tr>
      <w:tr w:rsidR="00267004" w:rsidRPr="00003D36" w14:paraId="775773C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AD6C3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C0C8DB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Ergosta-7,22-dien-3beta-yl palmitate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8A68DA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8956B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0.43</w:t>
            </w:r>
          </w:p>
        </w:tc>
      </w:tr>
      <w:tr w:rsidR="00267004" w:rsidRPr="00003D36" w14:paraId="2001799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10123C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3C699F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ergosta-7,22-dien-3β,5α,6α-triol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50E027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580246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0.77</w:t>
            </w:r>
          </w:p>
        </w:tc>
      </w:tr>
      <w:tr w:rsidR="00267004" w:rsidRPr="00003D36" w14:paraId="793CF7A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A20DC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AF6DA5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ergosta-7,22-diene-3beta-yl linoleate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B240A9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45.11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0B7E0E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  <w:tr w:rsidR="00267004" w:rsidRPr="00003D36" w14:paraId="02CF09E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2F4CE4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MOL011166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49A5E1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ergosta-7,22-diene-3beta-yl palmitate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119AD6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11EB9E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0.43</w:t>
            </w:r>
          </w:p>
        </w:tc>
      </w:tr>
      <w:tr w:rsidR="00267004" w:rsidRPr="00003D36" w14:paraId="326435B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BBB5F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E47914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ergosta-7,22-diene-3beta-yl pentadecanoate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A9DAE6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38.25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E39970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0.47</w:t>
            </w:r>
          </w:p>
        </w:tc>
      </w:tr>
      <w:tr w:rsidR="00267004" w:rsidRPr="00003D36" w14:paraId="4CB1D66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96EB56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7331D0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ergosta-7,9(11),22-trien-3β,5α,6α-triol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EED1D6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46.95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8E21C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66CCAB9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D7C3AB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MOL011169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1E44E0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Peroxyergosterol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E921F1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44.39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6BF5F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5D427EC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4DEF28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MOL011171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80B13D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ganoderal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C05D19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42.56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64557B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643117F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B06E28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MOL011172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22D120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ganoderan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619B79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42.19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3A3F66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22E0586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A709E2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MOL011183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D6FB54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(E,6R)-6-[(3S,5R,7S,10S,13R,14R,17R)-3,7-dihydroxy-4,4,10,13,14-pentamethyl-11,15-dioxo-2,3,5,6,7,12,16,17-octahydro-1H-cyclopenta[a]phenanthren-17-yl]-2-methylhept-2-enoic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18940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30.54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89B48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6E36742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3ABE5F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MOL011189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4A3302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DM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37BB4D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BD67AE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6F79AE6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A12832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MOL011206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33DAB8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(E,6R)-6-[(3R,5R,10S,13R,14R,15S,17R)-3,15-diacetoxy-4,4,10,13,14-pentamethyl-2,3,5,6,12,15,16,17-octahydro-1H-cyclopenta[a]phenanthren-17-yl]-2-methylhept-2-enoic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FE9733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9F6E34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0E07D3E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A2555B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MOL011209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555A69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Mi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1E4E4A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524561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5381A09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D59F2A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MOL011214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5EBEDC6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(E,5S,6S)-5-acetoxy-6-[(3R,5R,10S,13R,14R,17R)-3-acetoxy-4,4,10,13,14-pentamethyl-2,3,5,6,12,15,16,17-octahydro-1H-cyclopenta[a]phenanthren-17-yl]-2-methylhept-2-enoic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B1AAFF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31.46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9DE62D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0.77</w:t>
            </w:r>
          </w:p>
        </w:tc>
      </w:tr>
      <w:tr w:rsidR="00267004" w:rsidRPr="00003D36" w14:paraId="62D259D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EFB020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MOL011215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E895DF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(E,5S,6S)-5-acetoxy-6-[(3R,5R,10S,13R,14R,17R)-3-hydroxy-4,4,10,13,14-pentamethyl-2,3,5,6,12,15,16,17-octahydro-1H-cyclopenta[a]phenanthren-17-yl]-2-methylhept-2-enoic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6E7D3D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34.37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6B758B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607A012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ACE4BC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MOL011218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73DD8A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TQ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AAC48F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E78199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0.78</w:t>
            </w:r>
          </w:p>
        </w:tc>
      </w:tr>
      <w:tr w:rsidR="00267004" w:rsidRPr="00003D36" w14:paraId="2C3453F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38C276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MOL011219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2CFED7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TR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DD5A24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36.23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7C06D7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1E3DF651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E86B7C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145F15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V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34958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30.19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FC6873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7DE92AF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A1F30C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99F3AB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V1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C9BE14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30.18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31D80F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064B1D6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523330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2689A6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X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1F7868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33.55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FF0DC9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7F85FCA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AB44AE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41A9EF6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Y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F5350A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38.64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A4A4D5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1D6D246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23ADB7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702A95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acid Z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C28510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37.67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1B8E67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2B67192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F19D1A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MOL011229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C8D4F9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Ganoderic aldehyde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432E57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42.26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F99D40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720236F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D3DEC5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MOL011235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BA10F1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Ganoderiol F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CCCA96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38.12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28B38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01370A1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A02DC9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D4B43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Ganodermanondiol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D1280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37.64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9D4511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767BA13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78AD31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3D034A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ganodermatriol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580CB2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30.46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8FF556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746ED0E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FE4845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CB5AA7C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ganodermenonol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05A4FC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3B290E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2E8799B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A52057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7A8795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Ganodermic acid R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5434F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31.16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25B2A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0.76</w:t>
            </w:r>
          </w:p>
        </w:tc>
      </w:tr>
      <w:tr w:rsidR="00267004" w:rsidRPr="00003D36" w14:paraId="2BED64A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320645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CB5F7D5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ganodermic acid T- Q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BF16F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33.55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85E123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13F7B8C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D3C307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MOL011248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91D1DF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ganodermic acid T- O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D13CF3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32.62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C026C0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30B94AF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177F7B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MOL011250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2671062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Ganodermnonol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6EC3E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025444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679E5D4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F7D79D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MOL011251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BB6FC8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(5R,10S,13R,14R,17R)-17-[(E,2R)-7-hydroxy-6-methylhept-5-en-2-yl]-4,4,10,13,14-pentamethyl-1,2,5,6,12,15,16,17-octahydrocyclopenta[a]phenanthren-3-one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6018F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44.69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4E9C7B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705D498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16DBC1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MOL011256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9D6BBB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ganolucidic acid 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DED30A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32.85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F6F6AB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0.82</w:t>
            </w:r>
          </w:p>
        </w:tc>
      </w:tr>
      <w:tr w:rsidR="00267004" w:rsidRPr="00003D36" w14:paraId="4311A9C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5DB1E5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MOL011258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228603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ganosporelactone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1FF67E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31.21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E411D6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0.33</w:t>
            </w:r>
          </w:p>
        </w:tc>
      </w:tr>
      <w:tr w:rsidR="00267004" w:rsidRPr="00003D36" w14:paraId="7E6AF2A0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7ABC57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3C3FFBD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lanosta-7,9(11),24-trien-15α-acetoxy-3α-hydroxy-23-oxo-26-oic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136B96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31.86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B73395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5CCB0A1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7EAE8C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9F1449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lanosta-7,9(11),24-trien-3α-acetoxy-15α-hydroxy-23-oxo-26-oic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7E1C3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30.81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2B07942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16CBBD7A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44FB6A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11E0BE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lanosta-7,9(11),24-trien-3α-acetoxy-26-oic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8BAF5B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38.85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771E0D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0.84</w:t>
            </w:r>
          </w:p>
        </w:tc>
      </w:tr>
      <w:tr w:rsidR="00267004" w:rsidRPr="00003D36" w14:paraId="56859BC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130A03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MOL011266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17F9FAB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Lucialdehyde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81D51B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44.78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7D4B73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1B827632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EB7447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7C980A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Lucialdehyde B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858C20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43.12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0189E6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4E8B91D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6FD114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MOL011268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58D1567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Lucialdehyde C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707B02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42.26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A118E4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19B47007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B675F8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MOL011270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7C8267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(4R)-4-[(5R,7S,10S,13R,14R,17R)-7-hydroxy-3,11,15-triketo-4,4,10,13,14-pentamethyl-1,2,5,6,7,12,16,17-octahydrocyclopenta[a]phenanthren-17-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yl]valeric</w:t>
            </w:r>
            <w:proofErr w:type="gramEnd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acid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4778E9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30.34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9A568D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0.79</w:t>
            </w:r>
          </w:p>
        </w:tc>
      </w:tr>
      <w:tr w:rsidR="00267004" w:rsidRPr="00003D36" w14:paraId="4986CF8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A3A878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MOL011287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26ED8E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lucidone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183137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37.22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C8EB37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0.64</w:t>
            </w:r>
          </w:p>
        </w:tc>
      </w:tr>
      <w:tr w:rsidR="00267004" w:rsidRPr="00003D36" w14:paraId="36D16C6C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3D3D02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MOL011290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FE5096F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Lucidumol A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0A7DA0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34.75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2648F1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</w:t>
            </w:r>
          </w:p>
        </w:tc>
      </w:tr>
      <w:tr w:rsidR="00267004" w:rsidRPr="00003D36" w14:paraId="1EBADE5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B393EA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MOL011303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E2486B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methyl Ganoderic acid DM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A503D3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39.55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53487B9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6DD9DE8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1F0CB8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MOL011304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DBCFA06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methyl Ganoderic acid TR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5D074F3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39.82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92364A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0.83</w:t>
            </w:r>
          </w:p>
        </w:tc>
      </w:tr>
      <w:tr w:rsidR="00267004" w:rsidRPr="00003D36" w14:paraId="7A085C4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5A3A6B7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MOL011309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E394AF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methyl (4R)-4-[(5R,7S,10S,13R,14R,15S,17R)-7,15-dihydroxy-4,4,10,13,14-pentamethyl-3,11-dioxo-2,5,6,7,12,15,16,17-octahydro-1H-cyclopenta[a]phenanthren-17-</w:t>
            </w:r>
            <w:proofErr w:type="gramStart"/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yl]pentanoate</w:t>
            </w:r>
            <w:proofErr w:type="gramEnd"/>
          </w:p>
        </w:tc>
        <w:tc>
          <w:tcPr>
            <w:tcW w:w="831" w:type="dxa"/>
            <w:shd w:val="clear" w:color="auto" w:fill="auto"/>
            <w:noWrap/>
            <w:hideMark/>
          </w:tcPr>
          <w:p w14:paraId="46FC8E1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30.19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1E3C4F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0.81</w:t>
            </w:r>
          </w:p>
        </w:tc>
      </w:tr>
      <w:tr w:rsidR="00267004" w:rsidRPr="00003D36" w14:paraId="40865318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DC8BEC6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MOL000279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94B8794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Cerevisterol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19CDD7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37.96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9E991A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0.77</w:t>
            </w:r>
          </w:p>
        </w:tc>
      </w:tr>
      <w:tr w:rsidR="00267004" w:rsidRPr="00003D36" w14:paraId="7F33726B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C2E90D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MOL000282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17863A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ergosta-7,22E-dien-3beta-ol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92B5F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43.51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15C5B9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0.72</w:t>
            </w:r>
          </w:p>
        </w:tc>
      </w:tr>
      <w:tr w:rsidR="00267004" w:rsidRPr="00003D36" w14:paraId="662B7BA9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3B971B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2C4CB3FA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beta-sitosterol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15A15BB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A47F91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2507FF1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D33E4D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MOL011394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DF4C9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(2R,3S,4S,5R,6R)-2-(hydroxymethyl)-6-[[(3S,5R,8R,9R,10R,12R,13R,14R,17S)-12-hydroxy-4,4,8,10,14-pentamethyl-17-[(2S)-6-methyl-2-[(2S,3R,4S,5S,6R)-3,4,5-trihydroxy-6-(hydroxymethyl)oxan-2-yl]oxyhept-5-en-2-yl]-2,3,5,6,7,9,11,12,13,15,16,17-dodecahydro-1H-c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38A556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36.43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CFB701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0.25</w:t>
            </w:r>
          </w:p>
        </w:tc>
      </w:tr>
      <w:tr w:rsidR="00267004" w:rsidRPr="00003D36" w14:paraId="268558A6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ED2F6C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MOL011434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E529BD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polyacetylene PQ-2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0232707D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36.74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41220E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0.2</w:t>
            </w:r>
          </w:p>
        </w:tc>
      </w:tr>
      <w:tr w:rsidR="00267004" w:rsidRPr="00003D36" w14:paraId="08B206D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64A6A62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MOL011435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8411BC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PQ-2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4D48E6C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36.74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9687DE2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0.19</w:t>
            </w:r>
          </w:p>
        </w:tc>
      </w:tr>
      <w:tr w:rsidR="00267004" w:rsidRPr="00003D36" w14:paraId="64407CA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30BE3C3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MOL011442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D196526" w14:textId="523D74C5" w:rsidR="00267004" w:rsidRPr="00003D36" w:rsidRDefault="00A26D31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A26D31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Tremulone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224A21B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43.87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0FD660B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0F42928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18FBDA0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MOL011455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0E82EF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20-Hexadecanoylingenol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65D725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32.7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9F88CE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0.65</w:t>
            </w:r>
          </w:p>
        </w:tc>
      </w:tr>
      <w:tr w:rsidR="00267004" w:rsidRPr="00003D36" w14:paraId="61E0FB3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7FCDEC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MOL000358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AFB2A93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beta-sitosterol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09CF84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0EEBD4E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483A1594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F11D7A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MOL005344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3A8A0358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ginsenoside rh2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5BAF2839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36.32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69A70A11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0.56</w:t>
            </w:r>
          </w:p>
        </w:tc>
      </w:tr>
      <w:tr w:rsidR="00267004" w:rsidRPr="00003D36" w14:paraId="5C8A728E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775A9BB7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MOL006774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6A14AA39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stigmast-7-enol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5D33888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37.42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032C7B7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7260B68D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46598D0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MOL006980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74831A8E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papaverine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649EA674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64.04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3564AD7F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0.38</w:t>
            </w:r>
          </w:p>
        </w:tc>
      </w:tr>
      <w:tr w:rsidR="00267004" w:rsidRPr="00003D36" w14:paraId="3151A775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03484220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lastRenderedPageBreak/>
              <w:t>MOL008173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061D85B1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daucosterol_qt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359E966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36.91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1FFC68E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0.75</w:t>
            </w:r>
          </w:p>
        </w:tc>
      </w:tr>
      <w:tr w:rsidR="00267004" w:rsidRPr="00003D36" w14:paraId="311C2A1F" w14:textId="77777777" w:rsidTr="00003D36">
        <w:trPr>
          <w:trHeight w:val="276"/>
          <w:jc w:val="center"/>
        </w:trPr>
        <w:tc>
          <w:tcPr>
            <w:tcW w:w="1491" w:type="dxa"/>
            <w:shd w:val="clear" w:color="auto" w:fill="auto"/>
            <w:noWrap/>
            <w:hideMark/>
          </w:tcPr>
          <w:p w14:paraId="2492142A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MOL008397</w:t>
            </w:r>
          </w:p>
        </w:tc>
        <w:tc>
          <w:tcPr>
            <w:tcW w:w="5221" w:type="dxa"/>
            <w:shd w:val="clear" w:color="auto" w:fill="auto"/>
            <w:noWrap/>
            <w:hideMark/>
          </w:tcPr>
          <w:p w14:paraId="131C4EE0" w14:textId="77777777" w:rsidR="00267004" w:rsidRPr="00003D36" w:rsidRDefault="00267004" w:rsidP="00267004">
            <w:pPr>
              <w:spacing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Daturilin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14:paraId="400AA30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50.37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731CC0C5" w14:textId="77777777" w:rsidR="00267004" w:rsidRPr="00003D36" w:rsidRDefault="00267004" w:rsidP="00267004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003D36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0.77</w:t>
            </w:r>
          </w:p>
        </w:tc>
      </w:tr>
    </w:tbl>
    <w:p w14:paraId="5C941D5E" w14:textId="77777777" w:rsidR="00426A71" w:rsidRPr="00003D36" w:rsidRDefault="00426A71">
      <w:pPr>
        <w:rPr>
          <w:rFonts w:ascii="Times New Roman" w:hAnsi="Times New Roman" w:cs="Times New Roman"/>
          <w:sz w:val="24"/>
        </w:rPr>
      </w:pPr>
    </w:p>
    <w:sectPr w:rsidR="00426A71" w:rsidRPr="0000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6D6C" w14:textId="77777777" w:rsidR="00EA7C3D" w:rsidRDefault="00EA7C3D" w:rsidP="00BE47E9">
      <w:pPr>
        <w:spacing w:line="240" w:lineRule="auto"/>
      </w:pPr>
      <w:r>
        <w:separator/>
      </w:r>
    </w:p>
  </w:endnote>
  <w:endnote w:type="continuationSeparator" w:id="0">
    <w:p w14:paraId="57472A56" w14:textId="77777777" w:rsidR="00EA7C3D" w:rsidRDefault="00EA7C3D" w:rsidP="00BE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38F2" w14:textId="77777777" w:rsidR="00EA7C3D" w:rsidRDefault="00EA7C3D" w:rsidP="00BE47E9">
      <w:pPr>
        <w:spacing w:line="240" w:lineRule="auto"/>
      </w:pPr>
      <w:r>
        <w:separator/>
      </w:r>
    </w:p>
  </w:footnote>
  <w:footnote w:type="continuationSeparator" w:id="0">
    <w:p w14:paraId="1E1D7DE6" w14:textId="77777777" w:rsidR="00EA7C3D" w:rsidRDefault="00EA7C3D" w:rsidP="00BE47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37"/>
    <w:rsid w:val="00003D36"/>
    <w:rsid w:val="00205AA5"/>
    <w:rsid w:val="002407D2"/>
    <w:rsid w:val="00267004"/>
    <w:rsid w:val="00372237"/>
    <w:rsid w:val="00426A71"/>
    <w:rsid w:val="005F3185"/>
    <w:rsid w:val="0086230C"/>
    <w:rsid w:val="00A26D31"/>
    <w:rsid w:val="00BE47E9"/>
    <w:rsid w:val="00CD3ADC"/>
    <w:rsid w:val="00D94BE3"/>
    <w:rsid w:val="00EA7C3D"/>
    <w:rsid w:val="00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1CC7"/>
  <w15:chartTrackingRefBased/>
  <w15:docId w15:val="{123A8076-4A05-4C4D-AF5A-13B80A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6C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A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D3ADC"/>
    <w:rPr>
      <w:color w:val="954F72"/>
      <w:u w:val="single"/>
    </w:rPr>
  </w:style>
  <w:style w:type="paragraph" w:customStyle="1" w:styleId="msonormal0">
    <w:name w:val="msonormal"/>
    <w:basedOn w:val="a"/>
    <w:rsid w:val="00CD3ADC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E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47E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47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47E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47E9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E47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一休</dc:creator>
  <cp:keywords/>
  <dc:description/>
  <cp:lastModifiedBy>dell</cp:lastModifiedBy>
  <cp:revision>10</cp:revision>
  <dcterms:created xsi:type="dcterms:W3CDTF">2019-10-30T14:01:00Z</dcterms:created>
  <dcterms:modified xsi:type="dcterms:W3CDTF">2020-02-04T09:34:00Z</dcterms:modified>
</cp:coreProperties>
</file>