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5AB" w:rsidRDefault="001D75AB" w:rsidP="00AF6342">
      <w:pPr>
        <w:rPr>
          <w:rFonts w:ascii="Times New Roman" w:hAnsi="Times New Roman" w:cs="Times New Roman"/>
          <w:b/>
          <w:noProof/>
          <w:sz w:val="22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2"/>
          <w:szCs w:val="24"/>
        </w:rPr>
        <w:drawing>
          <wp:inline distT="0" distB="0" distL="0" distR="0" wp14:anchorId="1F2BBD29" wp14:editId="6C048CE8">
            <wp:extent cx="5276850" cy="40386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D75AB" w:rsidRPr="00AF6342" w:rsidRDefault="001D75AB" w:rsidP="00AF6342">
      <w:pPr>
        <w:rPr>
          <w:rFonts w:ascii="Times New Roman" w:hAnsi="Times New Roman" w:cs="Times New Roman"/>
          <w:szCs w:val="24"/>
        </w:rPr>
      </w:pPr>
      <w:r w:rsidRPr="00AF6342">
        <w:rPr>
          <w:rFonts w:ascii="Times New Roman" w:hAnsi="Times New Roman" w:cs="Times New Roman"/>
          <w:b/>
          <w:noProof/>
          <w:szCs w:val="24"/>
        </w:rPr>
        <w:t>Figure S</w:t>
      </w:r>
      <w:r w:rsidR="00DE0CF7" w:rsidRPr="00AF6342">
        <w:rPr>
          <w:rFonts w:ascii="Times New Roman" w:hAnsi="Times New Roman" w:cs="Times New Roman" w:hint="eastAsia"/>
          <w:b/>
          <w:noProof/>
          <w:szCs w:val="24"/>
        </w:rPr>
        <w:t>3</w:t>
      </w:r>
      <w:r w:rsidRPr="00AF6342">
        <w:rPr>
          <w:rFonts w:ascii="Times New Roman" w:hAnsi="Times New Roman" w:cs="Times New Roman"/>
          <w:b/>
          <w:noProof/>
          <w:szCs w:val="24"/>
        </w:rPr>
        <w:t>.</w:t>
      </w:r>
      <w:r w:rsidRPr="00AF6342">
        <w:rPr>
          <w:rFonts w:ascii="Times New Roman" w:hAnsi="Times New Roman" w:cs="Times New Roman"/>
          <w:noProof/>
          <w:szCs w:val="24"/>
        </w:rPr>
        <w:t xml:space="preserve"> Time </w:t>
      </w:r>
      <w:r w:rsidRPr="00AF6342">
        <w:rPr>
          <w:rFonts w:ascii="Times New Roman" w:hAnsi="Times New Roman" w:cs="Times New Roman"/>
          <w:szCs w:val="24"/>
        </w:rPr>
        <w:t xml:space="preserve">length of </w:t>
      </w:r>
      <w:r w:rsidRPr="00AF6342">
        <w:rPr>
          <w:rFonts w:ascii="Times New Roman" w:hAnsi="Times New Roman" w:cs="Times New Roman"/>
          <w:i/>
          <w:noProof/>
          <w:szCs w:val="24"/>
        </w:rPr>
        <w:t>A</w:t>
      </w:r>
      <w:r w:rsidRPr="00AF6342">
        <w:rPr>
          <w:rFonts w:ascii="Times New Roman" w:hAnsi="Times New Roman" w:cs="Times New Roman"/>
          <w:noProof/>
          <w:szCs w:val="24"/>
          <w:vertAlign w:val="subscript"/>
        </w:rPr>
        <w:t>j</w:t>
      </w:r>
      <w:r w:rsidRPr="00AF6342">
        <w:rPr>
          <w:rFonts w:ascii="Times New Roman" w:hAnsi="Times New Roman" w:cs="Times New Roman"/>
          <w:noProof/>
          <w:szCs w:val="24"/>
        </w:rPr>
        <w:t xml:space="preserve"> limitation as the primary limiting factor on transient </w:t>
      </w:r>
      <w:r w:rsidRPr="00AF6342">
        <w:rPr>
          <w:rFonts w:ascii="Times New Roman" w:hAnsi="Times New Roman" w:cs="Times New Roman"/>
          <w:i/>
          <w:noProof/>
          <w:szCs w:val="24"/>
        </w:rPr>
        <w:t>A</w:t>
      </w:r>
      <w:r w:rsidRPr="00AF6342">
        <w:rPr>
          <w:rFonts w:ascii="Times New Roman" w:hAnsi="Times New Roman" w:cs="Times New Roman"/>
          <w:noProof/>
          <w:szCs w:val="24"/>
        </w:rPr>
        <w:t xml:space="preserve"> during photosynthetic inductio under three different temeprature conditions among four tropical woody species. </w:t>
      </w:r>
      <w:r w:rsidRPr="00AF6342">
        <w:rPr>
          <w:rFonts w:ascii="Times New Roman" w:hAnsi="Times New Roman" w:cs="Times New Roman"/>
          <w:szCs w:val="24"/>
        </w:rPr>
        <w:t>Values are mean of 3-5 individual seedlings for each species (± standard error). Different letters following means indicate significant (</w:t>
      </w:r>
      <w:r w:rsidRPr="00AF6342">
        <w:rPr>
          <w:rFonts w:ascii="Times New Roman" w:hAnsi="Times New Roman" w:cs="Times New Roman"/>
          <w:i/>
          <w:szCs w:val="24"/>
        </w:rPr>
        <w:t>P</w:t>
      </w:r>
      <w:r w:rsidRPr="00AF6342">
        <w:rPr>
          <w:rFonts w:ascii="Times New Roman" w:hAnsi="Times New Roman" w:cs="Times New Roman"/>
          <w:szCs w:val="24"/>
        </w:rPr>
        <w:t xml:space="preserve"> &lt; 0.05) difference across different temperature conditions within each species.</w:t>
      </w:r>
    </w:p>
    <w:p w:rsidR="005135C3" w:rsidRPr="001D75AB" w:rsidRDefault="005135C3" w:rsidP="00AF6342"/>
    <w:sectPr w:rsidR="005135C3" w:rsidRPr="001D7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CAE" w:rsidRDefault="007D5CAE" w:rsidP="00AF6342">
      <w:r>
        <w:separator/>
      </w:r>
    </w:p>
  </w:endnote>
  <w:endnote w:type="continuationSeparator" w:id="0">
    <w:p w:rsidR="007D5CAE" w:rsidRDefault="007D5CAE" w:rsidP="00AF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CAE" w:rsidRDefault="007D5CAE" w:rsidP="00AF6342">
      <w:r>
        <w:separator/>
      </w:r>
    </w:p>
  </w:footnote>
  <w:footnote w:type="continuationSeparator" w:id="0">
    <w:p w:rsidR="007D5CAE" w:rsidRDefault="007D5CAE" w:rsidP="00AF6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AB"/>
    <w:rsid w:val="001D75AB"/>
    <w:rsid w:val="005135C3"/>
    <w:rsid w:val="007D5CAE"/>
    <w:rsid w:val="00AF6342"/>
    <w:rsid w:val="00D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7472CF-0D9B-4811-9693-071AD47F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宋体" w:hAnsi="Arial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75AB"/>
    <w:pPr>
      <w:widowControl w:val="0"/>
      <w:jc w:val="both"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6342"/>
    <w:rPr>
      <w:rFonts w:cs="Arial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6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6342"/>
    <w:rPr>
      <w:rFonts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 Macy</dc:creator>
  <cp:keywords/>
  <dc:description/>
  <cp:lastModifiedBy>Kang Macy</cp:lastModifiedBy>
  <cp:revision>3</cp:revision>
  <dcterms:created xsi:type="dcterms:W3CDTF">2020-05-13T15:04:00Z</dcterms:created>
  <dcterms:modified xsi:type="dcterms:W3CDTF">2020-06-03T05:28:00Z</dcterms:modified>
</cp:coreProperties>
</file>