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DD54A" w14:textId="77777777" w:rsidR="00685454" w:rsidRDefault="00685454" w:rsidP="00685454">
      <w:pPr>
        <w:rPr>
          <w:rFonts w:ascii="Times New Roman" w:hAnsi="Times New Roman" w:cs="Times New Roman"/>
        </w:rPr>
      </w:pPr>
      <w:r>
        <w:rPr>
          <w:rFonts w:ascii="Times New Roman" w:hAnsi="Times New Roman" w:cs="Times New Roman"/>
        </w:rPr>
        <w:t>Appendix</w:t>
      </w:r>
    </w:p>
    <w:p w14:paraId="58CC219E" w14:textId="77777777" w:rsidR="00685454" w:rsidRDefault="00685454" w:rsidP="00685454">
      <w:pPr>
        <w:rPr>
          <w:rFonts w:ascii="Times New Roman" w:hAnsi="Times New Roman" w:cs="Times New Roman"/>
        </w:rPr>
      </w:pPr>
      <w:r w:rsidRPr="0065057E">
        <w:rPr>
          <w:rFonts w:ascii="Times New Roman" w:hAnsi="Times New Roman" w:cs="Times New Roman"/>
        </w:rPr>
        <w:t xml:space="preserve">To simplify the geometry involved we will treat the cortical surface as having no curvature, and that the cortex is uniform, isotropic, and extends infinitely far down. We set $z = 0$ at the cortical </w:t>
      </w:r>
      <w:proofErr w:type="gramStart"/>
      <w:r w:rsidRPr="0065057E">
        <w:rPr>
          <w:rFonts w:ascii="Times New Roman" w:hAnsi="Times New Roman" w:cs="Times New Roman"/>
        </w:rPr>
        <w:t>surface, and</w:t>
      </w:r>
      <w:proofErr w:type="gramEnd"/>
      <w:r w:rsidRPr="0065057E">
        <w:rPr>
          <w:rFonts w:ascii="Times New Roman" w:hAnsi="Times New Roman" w:cs="Times New Roman"/>
        </w:rPr>
        <w:t xml:space="preserve"> assume there is a conductive medium with uniform thickness above the cortical surface. We assume that above the 2nd medium is a perfect insulator which approximates air in recordings where the cortex is exposed. </w:t>
      </w:r>
    </w:p>
    <w:p w14:paraId="2A328AE8" w14:textId="77777777" w:rsidR="00685454" w:rsidRPr="0065057E" w:rsidRDefault="00685454" w:rsidP="00685454">
      <w:pPr>
        <w:jc w:val="center"/>
        <w:rPr>
          <w:rFonts w:ascii="Times New Roman" w:hAnsi="Times New Roman" w:cs="Times New Roman"/>
        </w:rPr>
      </w:pPr>
      <w:r>
        <w:rPr>
          <w:noProof/>
        </w:rPr>
        <w:drawing>
          <wp:inline distT="0" distB="0" distL="0" distR="0" wp14:anchorId="55CC812B" wp14:editId="218441B7">
            <wp:extent cx="3419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19475" cy="752475"/>
                    </a:xfrm>
                    <a:prstGeom prst="rect">
                      <a:avLst/>
                    </a:prstGeom>
                  </pic:spPr>
                </pic:pic>
              </a:graphicData>
            </a:graphic>
          </wp:inline>
        </w:drawing>
      </w:r>
    </w:p>
    <w:p w14:paraId="7007BE52" w14:textId="77777777" w:rsidR="00685454" w:rsidRPr="0065057E" w:rsidRDefault="00685454" w:rsidP="00685454">
      <w:pPr>
        <w:rPr>
          <w:rFonts w:ascii="Times New Roman" w:hAnsi="Times New Roman" w:cs="Times New Roman"/>
        </w:rPr>
      </w:pPr>
      <w:r w:rsidRPr="0065057E">
        <w:rPr>
          <w:rFonts w:ascii="Times New Roman" w:hAnsi="Times New Roman" w:cs="Times New Roman"/>
        </w:rPr>
        <w:t>We wish to find the solution to a point source inside the cortex at a depth $D$. The potential in each region is a solution to</w:t>
      </w:r>
    </w:p>
    <w:p w14:paraId="741D3A09" w14:textId="77777777" w:rsidR="00685454" w:rsidRDefault="00685454" w:rsidP="00685454">
      <w:pPr>
        <w:jc w:val="center"/>
        <w:rPr>
          <w:rFonts w:ascii="Times New Roman" w:hAnsi="Times New Roman" w:cs="Times New Roman"/>
        </w:rPr>
      </w:pPr>
      <w:r>
        <w:rPr>
          <w:noProof/>
        </w:rPr>
        <w:drawing>
          <wp:inline distT="0" distB="0" distL="0" distR="0" wp14:anchorId="69D9BCF4" wp14:editId="6132D4AD">
            <wp:extent cx="42100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10050" cy="676275"/>
                    </a:xfrm>
                    <a:prstGeom prst="rect">
                      <a:avLst/>
                    </a:prstGeom>
                  </pic:spPr>
                </pic:pic>
              </a:graphicData>
            </a:graphic>
          </wp:inline>
        </w:drawing>
      </w:r>
    </w:p>
    <w:p w14:paraId="20485AFD" w14:textId="77777777" w:rsidR="00685454" w:rsidRPr="0065057E" w:rsidRDefault="00685454" w:rsidP="00685454">
      <w:pPr>
        <w:rPr>
          <w:rFonts w:ascii="Times New Roman" w:hAnsi="Times New Roman" w:cs="Times New Roman"/>
        </w:rPr>
      </w:pPr>
      <w:r w:rsidRPr="0065057E">
        <w:rPr>
          <w:rFonts w:ascii="Times New Roman" w:hAnsi="Times New Roman" w:cs="Times New Roman"/>
        </w:rPr>
        <w:t xml:space="preserve">The horizontal extent of the medium is considered infinite, and at the potential should go to zero for </w:t>
      </w:r>
      <w:proofErr w:type="spellStart"/>
      <w:r w:rsidRPr="0065057E">
        <w:rPr>
          <w:rFonts w:ascii="Times New Roman" w:hAnsi="Times New Roman" w:cs="Times New Roman"/>
        </w:rPr>
        <w:t>for</w:t>
      </w:r>
      <w:proofErr w:type="spellEnd"/>
      <w:r w:rsidRPr="0065057E">
        <w:rPr>
          <w:rFonts w:ascii="Times New Roman" w:hAnsi="Times New Roman" w:cs="Times New Roman"/>
        </w:rPr>
        <w:t xml:space="preserve"> locations distant from the origin.  The potential must have no discontinuities, and therefore must match at the boundaries. Charge conservation relates the normal derivatives of the potentials at the boundaries.</w:t>
      </w:r>
    </w:p>
    <w:p w14:paraId="12D76F29" w14:textId="77777777" w:rsidR="00685454" w:rsidRPr="0065057E" w:rsidRDefault="00685454" w:rsidP="00685454">
      <w:pPr>
        <w:rPr>
          <w:rFonts w:ascii="Times New Roman" w:hAnsi="Times New Roman" w:cs="Times New Roman"/>
        </w:rPr>
      </w:pPr>
    </w:p>
    <w:p w14:paraId="6DD023CD" w14:textId="77777777" w:rsidR="00685454" w:rsidRDefault="00685454" w:rsidP="00685454">
      <w:pPr>
        <w:jc w:val="center"/>
        <w:rPr>
          <w:rFonts w:ascii="Times New Roman" w:hAnsi="Times New Roman" w:cs="Times New Roman"/>
        </w:rPr>
      </w:pPr>
      <w:r>
        <w:rPr>
          <w:noProof/>
        </w:rPr>
        <w:drawing>
          <wp:inline distT="0" distB="0" distL="0" distR="0" wp14:anchorId="7615CA3C" wp14:editId="3CFC5463">
            <wp:extent cx="2409825" cy="1790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09825" cy="1790700"/>
                    </a:xfrm>
                    <a:prstGeom prst="rect">
                      <a:avLst/>
                    </a:prstGeom>
                  </pic:spPr>
                </pic:pic>
              </a:graphicData>
            </a:graphic>
          </wp:inline>
        </w:drawing>
      </w:r>
    </w:p>
    <w:p w14:paraId="64FA5A3E" w14:textId="77777777" w:rsidR="00685454" w:rsidRPr="0065057E" w:rsidRDefault="00685454" w:rsidP="00685454">
      <w:pPr>
        <w:rPr>
          <w:rFonts w:ascii="Times New Roman" w:hAnsi="Times New Roman" w:cs="Times New Roman"/>
        </w:rPr>
      </w:pPr>
      <w:r w:rsidRPr="0065057E">
        <w:rPr>
          <w:rFonts w:ascii="Times New Roman" w:hAnsi="Times New Roman" w:cs="Times New Roman"/>
        </w:rPr>
        <w:t>We choose to use cylindrical coordinates due to the radial symmetry</w:t>
      </w:r>
      <w:r>
        <w:rPr>
          <w:rFonts w:ascii="Times New Roman" w:hAnsi="Times New Roman" w:cs="Times New Roman"/>
        </w:rPr>
        <w:t xml:space="preserve"> of the source and boundaries</w:t>
      </w:r>
      <w:r w:rsidRPr="0065057E">
        <w:rPr>
          <w:rFonts w:ascii="Times New Roman" w:hAnsi="Times New Roman" w:cs="Times New Roman"/>
        </w:rPr>
        <w:t xml:space="preserve">. Using separation of variables, the solutions to Laplace's equation in cylindrical coordinates are given by linear combinations of the products of Bessel functions of $r$, and exponential or sinusoid functions of $z$.  Symmetry of the source restricts the solutions to having no angular dependence, and significantly simplifies the general form of the solution by only allowing Bessel functions of order 0.  In both media the boundary conditions require that the potential </w:t>
      </w:r>
      <w:proofErr w:type="gramStart"/>
      <w:r w:rsidRPr="0065057E">
        <w:rPr>
          <w:rFonts w:ascii="Times New Roman" w:hAnsi="Times New Roman" w:cs="Times New Roman"/>
        </w:rPr>
        <w:t>is</w:t>
      </w:r>
      <w:proofErr w:type="gramEnd"/>
      <w:r w:rsidRPr="0065057E">
        <w:rPr>
          <w:rFonts w:ascii="Times New Roman" w:hAnsi="Times New Roman" w:cs="Times New Roman"/>
        </w:rPr>
        <w:t xml:space="preserve"> finite everywhere and approaches 0 for large distances. </w:t>
      </w:r>
      <w:proofErr w:type="gramStart"/>
      <w:r w:rsidRPr="0065057E">
        <w:rPr>
          <w:rFonts w:ascii="Times New Roman" w:hAnsi="Times New Roman" w:cs="Times New Roman"/>
        </w:rPr>
        <w:t>Therefore</w:t>
      </w:r>
      <w:proofErr w:type="gramEnd"/>
      <w:r w:rsidRPr="0065057E">
        <w:rPr>
          <w:rFonts w:ascii="Times New Roman" w:hAnsi="Times New Roman" w:cs="Times New Roman"/>
        </w:rPr>
        <w:t xml:space="preserve"> the radial component of the complementary solutions can only be Bessel functions of the first kind with order 0, $J_0$. The </w:t>
      </w:r>
      <w:proofErr w:type="gramStart"/>
      <w:r w:rsidRPr="0065057E">
        <w:rPr>
          <w:rFonts w:ascii="Times New Roman" w:hAnsi="Times New Roman" w:cs="Times New Roman"/>
        </w:rPr>
        <w:t>particular solution</w:t>
      </w:r>
      <w:proofErr w:type="gramEnd"/>
      <w:r w:rsidRPr="0065057E">
        <w:rPr>
          <w:rFonts w:ascii="Times New Roman" w:hAnsi="Times New Roman" w:cs="Times New Roman"/>
        </w:rPr>
        <w:t xml:space="preserve"> for $V_1$ is the sum of the well-known solution to Laplace's equation for a delta function and the complementary solution.</w:t>
      </w:r>
    </w:p>
    <w:p w14:paraId="7364F694" w14:textId="77777777" w:rsidR="00685454" w:rsidRDefault="00685454" w:rsidP="00685454">
      <w:pPr>
        <w:jc w:val="center"/>
        <w:rPr>
          <w:rFonts w:ascii="Times New Roman" w:hAnsi="Times New Roman" w:cs="Times New Roman"/>
        </w:rPr>
      </w:pPr>
      <w:r>
        <w:rPr>
          <w:noProof/>
        </w:rPr>
        <w:lastRenderedPageBreak/>
        <w:drawing>
          <wp:inline distT="0" distB="0" distL="0" distR="0" wp14:anchorId="373E25B8" wp14:editId="6639CFD2">
            <wp:extent cx="5057775" cy="533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7775" cy="533400"/>
                    </a:xfrm>
                    <a:prstGeom prst="rect">
                      <a:avLst/>
                    </a:prstGeom>
                  </pic:spPr>
                </pic:pic>
              </a:graphicData>
            </a:graphic>
          </wp:inline>
        </w:drawing>
      </w:r>
    </w:p>
    <w:p w14:paraId="035487DA" w14:textId="77777777" w:rsidR="00685454" w:rsidRPr="0065057E" w:rsidRDefault="00685454" w:rsidP="00685454">
      <w:pPr>
        <w:rPr>
          <w:rFonts w:ascii="Times New Roman" w:hAnsi="Times New Roman" w:cs="Times New Roman"/>
        </w:rPr>
      </w:pPr>
      <w:r w:rsidRPr="0065057E">
        <w:rPr>
          <w:rFonts w:ascii="Times New Roman" w:hAnsi="Times New Roman" w:cs="Times New Roman"/>
        </w:rPr>
        <w:t>The general solution above will satisfy Laplace's equation everywhere except at the point source, where it will equal the delta function source. The boundary conditions can be satisfied by finding the appropriate $A_1(k)$, and $B_2$ must be zero for the solution to remain finite as $z \to - \</w:t>
      </w:r>
      <w:proofErr w:type="spellStart"/>
      <w:r w:rsidRPr="0065057E">
        <w:rPr>
          <w:rFonts w:ascii="Times New Roman" w:hAnsi="Times New Roman" w:cs="Times New Roman"/>
        </w:rPr>
        <w:t>infty</w:t>
      </w:r>
      <w:proofErr w:type="spellEnd"/>
      <w:r w:rsidRPr="0065057E">
        <w:rPr>
          <w:rFonts w:ascii="Times New Roman" w:hAnsi="Times New Roman" w:cs="Times New Roman"/>
        </w:rPr>
        <w:t>$.</w:t>
      </w:r>
    </w:p>
    <w:p w14:paraId="5CEC61E1" w14:textId="77777777" w:rsidR="00685454" w:rsidRPr="0065057E" w:rsidRDefault="00685454" w:rsidP="00685454">
      <w:pPr>
        <w:rPr>
          <w:rFonts w:ascii="Times New Roman" w:hAnsi="Times New Roman" w:cs="Times New Roman"/>
        </w:rPr>
      </w:pPr>
      <w:r w:rsidRPr="0065057E">
        <w:rPr>
          <w:rFonts w:ascii="Times New Roman" w:hAnsi="Times New Roman" w:cs="Times New Roman"/>
        </w:rPr>
        <w:t>In the 2nd medium there are no sources, and the solutions are the homogeneous solutions, as above.</w:t>
      </w:r>
    </w:p>
    <w:p w14:paraId="7373CA9B" w14:textId="77777777" w:rsidR="00685454" w:rsidRDefault="00685454" w:rsidP="00685454">
      <w:pPr>
        <w:jc w:val="center"/>
        <w:rPr>
          <w:rFonts w:ascii="Times New Roman" w:hAnsi="Times New Roman" w:cs="Times New Roman"/>
        </w:rPr>
      </w:pPr>
      <w:r>
        <w:rPr>
          <w:noProof/>
        </w:rPr>
        <w:drawing>
          <wp:inline distT="0" distB="0" distL="0" distR="0" wp14:anchorId="52E68C2C" wp14:editId="719C4880">
            <wp:extent cx="3429000" cy="52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000" cy="523875"/>
                    </a:xfrm>
                    <a:prstGeom prst="rect">
                      <a:avLst/>
                    </a:prstGeom>
                  </pic:spPr>
                </pic:pic>
              </a:graphicData>
            </a:graphic>
          </wp:inline>
        </w:drawing>
      </w:r>
    </w:p>
    <w:p w14:paraId="3C30934C" w14:textId="77777777" w:rsidR="00685454" w:rsidRPr="0065057E" w:rsidRDefault="00685454" w:rsidP="00685454">
      <w:pPr>
        <w:jc w:val="center"/>
        <w:rPr>
          <w:rFonts w:ascii="Times New Roman" w:hAnsi="Times New Roman" w:cs="Times New Roman"/>
        </w:rPr>
      </w:pPr>
      <w:r w:rsidRPr="0065057E">
        <w:rPr>
          <w:rFonts w:ascii="Times New Roman" w:hAnsi="Times New Roman" w:cs="Times New Roman"/>
        </w:rPr>
        <w:t>The condition at the top, $z=T$, that $V_2 = 0$, requires that $B_2(k) = e^{2</w:t>
      </w:r>
      <w:proofErr w:type="gramStart"/>
      <w:r w:rsidRPr="0065057E">
        <w:rPr>
          <w:rFonts w:ascii="Times New Roman" w:hAnsi="Times New Roman" w:cs="Times New Roman"/>
        </w:rPr>
        <w:t>kT}A</w:t>
      </w:r>
      <w:proofErr w:type="gramEnd"/>
      <w:r w:rsidRPr="0065057E">
        <w:rPr>
          <w:rFonts w:ascii="Times New Roman" w:hAnsi="Times New Roman" w:cs="Times New Roman"/>
        </w:rPr>
        <w:t>_2(k)$. The boundary conditions at $z=0$ combined with the identities</w:t>
      </w:r>
    </w:p>
    <w:p w14:paraId="2E8F8F2C" w14:textId="77777777" w:rsidR="00685454" w:rsidRDefault="00685454" w:rsidP="00685454">
      <w:pPr>
        <w:jc w:val="center"/>
        <w:rPr>
          <w:rFonts w:ascii="Times New Roman" w:hAnsi="Times New Roman" w:cs="Times New Roman"/>
        </w:rPr>
      </w:pPr>
      <w:r>
        <w:rPr>
          <w:noProof/>
        </w:rPr>
        <w:drawing>
          <wp:inline distT="0" distB="0" distL="0" distR="0" wp14:anchorId="13965282" wp14:editId="08E81062">
            <wp:extent cx="2847975" cy="1371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7975" cy="1371600"/>
                    </a:xfrm>
                    <a:prstGeom prst="rect">
                      <a:avLst/>
                    </a:prstGeom>
                  </pic:spPr>
                </pic:pic>
              </a:graphicData>
            </a:graphic>
          </wp:inline>
        </w:drawing>
      </w:r>
    </w:p>
    <w:p w14:paraId="5474462D" w14:textId="77777777" w:rsidR="00685454" w:rsidRPr="0065057E" w:rsidRDefault="00685454" w:rsidP="00685454">
      <w:pPr>
        <w:rPr>
          <w:rFonts w:ascii="Times New Roman" w:hAnsi="Times New Roman" w:cs="Times New Roman"/>
        </w:rPr>
      </w:pPr>
      <w:r w:rsidRPr="0065057E">
        <w:rPr>
          <w:rFonts w:ascii="Times New Roman" w:hAnsi="Times New Roman" w:cs="Times New Roman"/>
        </w:rPr>
        <w:t>determine the potentials, and results in solutions for the coefficients as</w:t>
      </w:r>
    </w:p>
    <w:p w14:paraId="0BB51939" w14:textId="77777777" w:rsidR="00685454" w:rsidRDefault="00685454" w:rsidP="00685454">
      <w:pPr>
        <w:jc w:val="center"/>
        <w:rPr>
          <w:rFonts w:ascii="Times New Roman" w:hAnsi="Times New Roman" w:cs="Times New Roman"/>
        </w:rPr>
      </w:pPr>
      <w:r>
        <w:rPr>
          <w:noProof/>
        </w:rPr>
        <w:drawing>
          <wp:inline distT="0" distB="0" distL="0" distR="0" wp14:anchorId="49C93A32" wp14:editId="47CA6BA7">
            <wp:extent cx="3305175" cy="1447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5175" cy="1447800"/>
                    </a:xfrm>
                    <a:prstGeom prst="rect">
                      <a:avLst/>
                    </a:prstGeom>
                  </pic:spPr>
                </pic:pic>
              </a:graphicData>
            </a:graphic>
          </wp:inline>
        </w:drawing>
      </w:r>
    </w:p>
    <w:p w14:paraId="3D955043" w14:textId="77777777" w:rsidR="00685454" w:rsidRDefault="00685454" w:rsidP="00685454">
      <w:pPr>
        <w:rPr>
          <w:rFonts w:ascii="Times New Roman" w:hAnsi="Times New Roman" w:cs="Times New Roman"/>
        </w:rPr>
      </w:pPr>
      <w:r w:rsidRPr="0065057E">
        <w:rPr>
          <w:rFonts w:ascii="Times New Roman" w:hAnsi="Times New Roman" w:cs="Times New Roman"/>
        </w:rPr>
        <w:t>The integrals that make up the solutions can be evaluated using</w:t>
      </w:r>
    </w:p>
    <w:p w14:paraId="2434E8CB" w14:textId="77777777" w:rsidR="00685454" w:rsidRDefault="00685454" w:rsidP="00685454">
      <w:pPr>
        <w:jc w:val="center"/>
        <w:rPr>
          <w:rFonts w:ascii="Times New Roman" w:hAnsi="Times New Roman" w:cs="Times New Roman"/>
        </w:rPr>
      </w:pPr>
      <w:r>
        <w:rPr>
          <w:noProof/>
        </w:rPr>
        <w:drawing>
          <wp:inline distT="0" distB="0" distL="0" distR="0" wp14:anchorId="3B90B731" wp14:editId="39D09E41">
            <wp:extent cx="3171825" cy="723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1825" cy="723900"/>
                    </a:xfrm>
                    <a:prstGeom prst="rect">
                      <a:avLst/>
                    </a:prstGeom>
                  </pic:spPr>
                </pic:pic>
              </a:graphicData>
            </a:graphic>
          </wp:inline>
        </w:drawing>
      </w:r>
    </w:p>
    <w:p w14:paraId="1CD36E0B" w14:textId="77777777" w:rsidR="00685454" w:rsidRPr="0065057E" w:rsidRDefault="00685454" w:rsidP="00685454">
      <w:pPr>
        <w:rPr>
          <w:rFonts w:ascii="Times New Roman" w:hAnsi="Times New Roman" w:cs="Times New Roman"/>
        </w:rPr>
      </w:pPr>
      <w:r w:rsidRPr="0065057E">
        <w:rPr>
          <w:rFonts w:ascii="Times New Roman" w:hAnsi="Times New Roman" w:cs="Times New Roman"/>
        </w:rPr>
        <w:t>The coefficients can be written as sums using the series</w:t>
      </w:r>
    </w:p>
    <w:p w14:paraId="76315B9B" w14:textId="77777777" w:rsidR="00685454" w:rsidRDefault="00685454" w:rsidP="00685454">
      <w:pPr>
        <w:jc w:val="center"/>
        <w:rPr>
          <w:rFonts w:ascii="Times New Roman" w:hAnsi="Times New Roman" w:cs="Times New Roman"/>
        </w:rPr>
      </w:pPr>
      <w:r>
        <w:rPr>
          <w:noProof/>
        </w:rPr>
        <w:drawing>
          <wp:inline distT="0" distB="0" distL="0" distR="0" wp14:anchorId="1353FA15" wp14:editId="17ADC2A3">
            <wp:extent cx="3000375" cy="561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0375" cy="561975"/>
                    </a:xfrm>
                    <a:prstGeom prst="rect">
                      <a:avLst/>
                    </a:prstGeom>
                  </pic:spPr>
                </pic:pic>
              </a:graphicData>
            </a:graphic>
          </wp:inline>
        </w:drawing>
      </w:r>
    </w:p>
    <w:p w14:paraId="5E9451AD" w14:textId="77777777" w:rsidR="00685454" w:rsidRPr="0065057E" w:rsidRDefault="00685454" w:rsidP="00685454">
      <w:pPr>
        <w:rPr>
          <w:rFonts w:ascii="Times New Roman" w:hAnsi="Times New Roman" w:cs="Times New Roman"/>
        </w:rPr>
      </w:pPr>
      <w:r w:rsidRPr="0065057E">
        <w:rPr>
          <w:rFonts w:ascii="Times New Roman" w:hAnsi="Times New Roman" w:cs="Times New Roman"/>
        </w:rPr>
        <w:lastRenderedPageBreak/>
        <w:t xml:space="preserve">By breaking the </w:t>
      </w:r>
      <w:proofErr w:type="spellStart"/>
      <w:r w:rsidRPr="0065057E">
        <w:rPr>
          <w:rFonts w:ascii="Times New Roman" w:hAnsi="Times New Roman" w:cs="Times New Roman"/>
        </w:rPr>
        <w:t>the</w:t>
      </w:r>
      <w:proofErr w:type="spellEnd"/>
      <w:r w:rsidRPr="0065057E">
        <w:rPr>
          <w:rFonts w:ascii="Times New Roman" w:hAnsi="Times New Roman" w:cs="Times New Roman"/>
        </w:rPr>
        <w:t xml:space="preserve"> integrals into sums and evaluating them we obtain a much simpler form for the potentials. &lt; Missing 4 pi sigma </w:t>
      </w:r>
      <w:proofErr w:type="gramStart"/>
      <w:r w:rsidRPr="0065057E">
        <w:rPr>
          <w:rFonts w:ascii="Times New Roman" w:hAnsi="Times New Roman" w:cs="Times New Roman"/>
        </w:rPr>
        <w:t>terms  &gt;</w:t>
      </w:r>
      <w:proofErr w:type="gramEnd"/>
    </w:p>
    <w:p w14:paraId="7B0E4A29" w14:textId="77777777" w:rsidR="00685454" w:rsidRDefault="00685454" w:rsidP="00685454">
      <w:pPr>
        <w:jc w:val="center"/>
        <w:rPr>
          <w:rFonts w:ascii="Times New Roman" w:hAnsi="Times New Roman" w:cs="Times New Roman"/>
        </w:rPr>
      </w:pPr>
      <w:r>
        <w:rPr>
          <w:noProof/>
        </w:rPr>
        <w:drawing>
          <wp:inline distT="0" distB="0" distL="0" distR="0" wp14:anchorId="001093E0" wp14:editId="1705B5BE">
            <wp:extent cx="5943600" cy="12674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67460"/>
                    </a:xfrm>
                    <a:prstGeom prst="rect">
                      <a:avLst/>
                    </a:prstGeom>
                  </pic:spPr>
                </pic:pic>
              </a:graphicData>
            </a:graphic>
          </wp:inline>
        </w:drawing>
      </w:r>
    </w:p>
    <w:p w14:paraId="6E4011CF" w14:textId="77777777" w:rsidR="00685454" w:rsidRPr="0065057E" w:rsidRDefault="00685454" w:rsidP="00685454">
      <w:pPr>
        <w:rPr>
          <w:rFonts w:ascii="Times New Roman" w:hAnsi="Times New Roman" w:cs="Times New Roman"/>
        </w:rPr>
      </w:pPr>
      <w:r w:rsidRPr="0065057E">
        <w:rPr>
          <w:rFonts w:ascii="Times New Roman" w:hAnsi="Times New Roman" w:cs="Times New Roman"/>
        </w:rPr>
        <w:t>The constant $\alpha$ reflects the relative conductivity difference between the two media.</w:t>
      </w:r>
    </w:p>
    <w:p w14:paraId="2AF82969" w14:textId="77777777" w:rsidR="00685454" w:rsidRPr="0065057E" w:rsidRDefault="00685454" w:rsidP="00685454">
      <w:pPr>
        <w:jc w:val="center"/>
        <w:rPr>
          <w:rFonts w:ascii="Times New Roman" w:hAnsi="Times New Roman" w:cs="Times New Roman"/>
        </w:rPr>
      </w:pPr>
      <w:r>
        <w:rPr>
          <w:noProof/>
        </w:rPr>
        <w:drawing>
          <wp:inline distT="0" distB="0" distL="0" distR="0" wp14:anchorId="511A0ACC" wp14:editId="6F1D1442">
            <wp:extent cx="1152525" cy="476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2525" cy="476250"/>
                    </a:xfrm>
                    <a:prstGeom prst="rect">
                      <a:avLst/>
                    </a:prstGeom>
                  </pic:spPr>
                </pic:pic>
              </a:graphicData>
            </a:graphic>
          </wp:inline>
        </w:drawing>
      </w:r>
    </w:p>
    <w:p w14:paraId="0D597AB0" w14:textId="77777777" w:rsidR="00685454" w:rsidRDefault="00685454" w:rsidP="00685454">
      <w:pPr>
        <w:rPr>
          <w:rFonts w:ascii="Times New Roman" w:hAnsi="Times New Roman" w:cs="Times New Roman"/>
        </w:rPr>
      </w:pPr>
      <w:r w:rsidRPr="0065057E">
        <w:rPr>
          <w:rFonts w:ascii="Times New Roman" w:hAnsi="Times New Roman" w:cs="Times New Roman"/>
        </w:rPr>
        <w:t xml:space="preserve">The form of the solution makes it apparent that the solutions </w:t>
      </w:r>
      <w:r>
        <w:rPr>
          <w:rFonts w:ascii="Times New Roman" w:hAnsi="Times New Roman" w:cs="Times New Roman"/>
        </w:rPr>
        <w:t>are of the form of the</w:t>
      </w:r>
      <w:r w:rsidRPr="0065057E">
        <w:rPr>
          <w:rFonts w:ascii="Times New Roman" w:hAnsi="Times New Roman" w:cs="Times New Roman"/>
        </w:rPr>
        <w:t xml:space="preserve"> method of images, but in </w:t>
      </w:r>
      <w:r>
        <w:rPr>
          <w:rFonts w:ascii="Times New Roman" w:hAnsi="Times New Roman" w:cs="Times New Roman"/>
        </w:rPr>
        <w:t xml:space="preserve">with the extra layer </w:t>
      </w:r>
      <w:r w:rsidRPr="0065057E">
        <w:rPr>
          <w:rFonts w:ascii="Times New Roman" w:hAnsi="Times New Roman" w:cs="Times New Roman"/>
        </w:rPr>
        <w:t>requir</w:t>
      </w:r>
      <w:r>
        <w:rPr>
          <w:rFonts w:ascii="Times New Roman" w:hAnsi="Times New Roman" w:cs="Times New Roman"/>
        </w:rPr>
        <w:t>es</w:t>
      </w:r>
      <w:r w:rsidRPr="0065057E">
        <w:rPr>
          <w:rFonts w:ascii="Times New Roman" w:hAnsi="Times New Roman" w:cs="Times New Roman"/>
        </w:rPr>
        <w:t xml:space="preserve"> an infinite number of image charges.</w:t>
      </w:r>
    </w:p>
    <w:p w14:paraId="3CC467BD" w14:textId="77777777" w:rsidR="00685454" w:rsidRDefault="00685454" w:rsidP="00685454">
      <w:pPr>
        <w:rPr>
          <w:rFonts w:ascii="Times New Roman" w:hAnsi="Times New Roman" w:cs="Times New Roman"/>
        </w:rPr>
      </w:pPr>
      <w:r>
        <w:rPr>
          <w:rFonts w:ascii="Times New Roman" w:hAnsi="Times New Roman" w:cs="Times New Roman"/>
        </w:rPr>
        <w:br w:type="page"/>
      </w:r>
    </w:p>
    <w:p w14:paraId="4DB07003" w14:textId="77777777" w:rsidR="008B7930" w:rsidRDefault="00685454"/>
    <w:sectPr w:rsidR="008B7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54"/>
    <w:rsid w:val="00001E5E"/>
    <w:rsid w:val="002F0547"/>
    <w:rsid w:val="00685454"/>
    <w:rsid w:val="009F30B9"/>
    <w:rsid w:val="00E2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806E"/>
  <w15:chartTrackingRefBased/>
  <w15:docId w15:val="{B36A9739-CB98-4969-BB3D-2A17E218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 Rogers</dc:creator>
  <cp:keywords/>
  <dc:description/>
  <cp:lastModifiedBy>Nicholas G Rogers</cp:lastModifiedBy>
  <cp:revision>1</cp:revision>
  <dcterms:created xsi:type="dcterms:W3CDTF">2020-07-26T20:18:00Z</dcterms:created>
  <dcterms:modified xsi:type="dcterms:W3CDTF">2020-07-26T20:18:00Z</dcterms:modified>
</cp:coreProperties>
</file>