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5C3FF31C" w:rsidR="0044403E" w:rsidRDefault="00654E8F" w:rsidP="0001436A">
      <w:pPr>
        <w:pStyle w:val="SupplementaryMaterial"/>
        <w:rPr>
          <w:rFonts w:asciiTheme="majorBidi" w:hAnsiTheme="majorBidi" w:cstheme="majorBidi"/>
        </w:rPr>
      </w:pPr>
      <w:r w:rsidRPr="00BC25FE">
        <w:rPr>
          <w:rFonts w:asciiTheme="majorBidi" w:hAnsiTheme="majorBidi" w:cstheme="majorBidi"/>
        </w:rPr>
        <w:t>Supplementary Material</w:t>
      </w:r>
    </w:p>
    <w:p w14:paraId="1C5E5928" w14:textId="77777777" w:rsidR="0044403E" w:rsidRDefault="0044403E">
      <w:pPr>
        <w:spacing w:before="0" w:after="200" w:line="276" w:lineRule="auto"/>
        <w:rPr>
          <w:rFonts w:asciiTheme="majorBidi" w:hAnsiTheme="majorBidi" w:cstheme="majorBidi"/>
          <w:b/>
          <w:i/>
          <w:sz w:val="32"/>
          <w:szCs w:val="32"/>
        </w:rPr>
      </w:pPr>
      <w:r>
        <w:rPr>
          <w:rFonts w:asciiTheme="majorBidi" w:hAnsiTheme="majorBidi" w:cstheme="majorBidi"/>
        </w:rPr>
        <w:br w:type="page"/>
      </w:r>
    </w:p>
    <w:p w14:paraId="73B9E064" w14:textId="77777777" w:rsidR="0044403E" w:rsidRDefault="00FF467A" w:rsidP="0044403E">
      <w:pPr>
        <w:pStyle w:val="Heading1"/>
      </w:pPr>
      <w:r>
        <w:lastRenderedPageBreak/>
        <w:t>Craddock 200</w:t>
      </w:r>
      <w:r w:rsidR="00BC25FE" w:rsidRPr="00BC25FE">
        <w:t xml:space="preserve"> Atlas, PCA + Graph features:</w:t>
      </w:r>
    </w:p>
    <w:p w14:paraId="47660EFC" w14:textId="41765579" w:rsidR="00312220" w:rsidRPr="0044403E" w:rsidRDefault="00BC25FE" w:rsidP="0044403E">
      <w:pPr>
        <w:jc w:val="center"/>
        <w:rPr>
          <w:sz w:val="20"/>
          <w:szCs w:val="20"/>
        </w:rPr>
      </w:pPr>
      <w:r w:rsidRPr="0044403E">
        <w:rPr>
          <w:b/>
          <w:bCs/>
          <w:sz w:val="20"/>
          <w:szCs w:val="18"/>
        </w:rPr>
        <w:t xml:space="preserve">Table 1. </w:t>
      </w:r>
      <w:r w:rsidR="00312220" w:rsidRPr="0044403E">
        <w:rPr>
          <w:b/>
          <w:bCs/>
          <w:sz w:val="20"/>
          <w:szCs w:val="18"/>
        </w:rPr>
        <w:t>Results with graph features + PCA feature</w:t>
      </w:r>
      <w:r w:rsidR="00312220" w:rsidRPr="0044403E">
        <w:rPr>
          <w:sz w:val="20"/>
          <w:szCs w:val="18"/>
        </w:rPr>
        <w:t>. ACC: ACCURACY; SEN: SENSITIVITY; SPE: SPECIFICITY; AUC: Area under curve score; Pos: Unchanged pipeline; Neg: Anti-correlation pipeline; Abs: Absolute value pipeline</w:t>
      </w:r>
    </w:p>
    <w:p w14:paraId="18A321E2" w14:textId="3159B9C2" w:rsidR="00961479" w:rsidRDefault="00E314F5" w:rsidP="00D33AED">
      <w:pPr>
        <w:pStyle w:val="Caption"/>
        <w:jc w:val="center"/>
        <w:rPr>
          <w:rFonts w:asciiTheme="majorBidi" w:hAnsiTheme="majorBidi" w:cstheme="majorBidi"/>
          <w:b w:val="0"/>
          <w:bCs w:val="0"/>
        </w:rPr>
      </w:pPr>
      <w:r>
        <w:rPr>
          <w:noProof/>
        </w:rPr>
        <w:drawing>
          <wp:inline distT="0" distB="0" distL="0" distR="0" wp14:anchorId="57FB97A2" wp14:editId="2C3EAC53">
            <wp:extent cx="7215977" cy="4640161"/>
            <wp:effectExtent l="0" t="762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90434F0-5BB7-4F57-AF00-DA1FBD89F9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90434F0-5BB7-4F57-AF00-DA1FBD89F9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80163" cy="468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5E8C5" w14:textId="469131D7" w:rsidR="00BC25FE" w:rsidRDefault="00BC25FE" w:rsidP="000141FC">
      <w:pPr>
        <w:spacing w:before="0" w:after="200" w:line="276" w:lineRule="auto"/>
        <w:rPr>
          <w:rFonts w:asciiTheme="majorBidi" w:hAnsiTheme="majorBidi" w:cstheme="majorBidi"/>
          <w:b/>
          <w:bCs/>
          <w:szCs w:val="24"/>
        </w:rPr>
      </w:pPr>
    </w:p>
    <w:p w14:paraId="4B31E53D" w14:textId="77777777" w:rsidR="0044403E" w:rsidRPr="00BC25FE" w:rsidRDefault="0044403E" w:rsidP="000141FC">
      <w:pPr>
        <w:spacing w:before="0" w:after="200" w:line="276" w:lineRule="auto"/>
        <w:rPr>
          <w:rFonts w:asciiTheme="majorBidi" w:hAnsiTheme="majorBidi" w:cstheme="majorBidi"/>
          <w:b/>
          <w:bCs/>
          <w:szCs w:val="24"/>
        </w:rPr>
      </w:pPr>
    </w:p>
    <w:p w14:paraId="1350053B" w14:textId="77777777" w:rsidR="005403E8" w:rsidRDefault="00BC25FE" w:rsidP="005403E8">
      <w:pPr>
        <w:pStyle w:val="Heading1"/>
      </w:pPr>
      <w:r w:rsidRPr="00BC25FE">
        <w:t>AAL Atlas, Graph features:</w:t>
      </w:r>
    </w:p>
    <w:p w14:paraId="2ADB447E" w14:textId="6374CFAD" w:rsidR="005C0ABA" w:rsidRPr="0044403E" w:rsidRDefault="005C0ABA" w:rsidP="0044403E">
      <w:pPr>
        <w:jc w:val="center"/>
        <w:rPr>
          <w:rFonts w:cs="Times New Roman"/>
          <w:b/>
          <w:bCs/>
          <w:sz w:val="20"/>
          <w:szCs w:val="20"/>
        </w:rPr>
      </w:pPr>
      <w:r w:rsidRPr="0044403E">
        <w:rPr>
          <w:b/>
          <w:bCs/>
          <w:sz w:val="20"/>
          <w:szCs w:val="18"/>
        </w:rPr>
        <w:t xml:space="preserve">Table 2. </w:t>
      </w:r>
      <w:r w:rsidR="00312220" w:rsidRPr="0044403E">
        <w:rPr>
          <w:b/>
          <w:bCs/>
          <w:sz w:val="20"/>
          <w:szCs w:val="18"/>
        </w:rPr>
        <w:t>Results with only graph features based on the AAL atlas</w:t>
      </w:r>
    </w:p>
    <w:p w14:paraId="08A4F06F" w14:textId="1AF61BBE" w:rsidR="00515FA2" w:rsidRDefault="00DE3C73" w:rsidP="005C0ABA">
      <w:pPr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7BA22779" wp14:editId="74749C2E">
            <wp:extent cx="7468420" cy="4802490"/>
            <wp:effectExtent l="0" t="317" r="0" b="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C5444CE-BF24-460C-B656-55B1DA3C64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C5444CE-BF24-460C-B656-55B1DA3C64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71997" cy="480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326CE" w14:textId="77777777" w:rsidR="009B4215" w:rsidRDefault="00745E2F" w:rsidP="009B4215">
      <w:pPr>
        <w:pStyle w:val="Heading1"/>
      </w:pPr>
      <w:r w:rsidRPr="00A83907">
        <w:lastRenderedPageBreak/>
        <w:t>Craddock 200</w:t>
      </w:r>
      <w:r w:rsidR="00BC25FE" w:rsidRPr="00A83907">
        <w:t>, Graph features, Only Males:</w:t>
      </w:r>
    </w:p>
    <w:p w14:paraId="1E1B867B" w14:textId="56EDC1DD" w:rsidR="00780C2B" w:rsidRPr="009B4215" w:rsidRDefault="005C0ABA" w:rsidP="009B4215">
      <w:pPr>
        <w:jc w:val="center"/>
        <w:rPr>
          <w:rFonts w:cs="Times New Roman"/>
          <w:b/>
          <w:bCs/>
          <w:sz w:val="20"/>
          <w:szCs w:val="20"/>
        </w:rPr>
      </w:pPr>
      <w:r w:rsidRPr="009B4215">
        <w:rPr>
          <w:b/>
          <w:bCs/>
          <w:sz w:val="20"/>
          <w:szCs w:val="18"/>
        </w:rPr>
        <w:t xml:space="preserve">Table 3. </w:t>
      </w:r>
      <w:r w:rsidR="00312220" w:rsidRPr="009B4215">
        <w:rPr>
          <w:b/>
          <w:bCs/>
          <w:sz w:val="20"/>
          <w:szCs w:val="18"/>
        </w:rPr>
        <w:t xml:space="preserve">Results with only graph features </w:t>
      </w:r>
      <w:r w:rsidR="00780C2B" w:rsidRPr="009B4215">
        <w:rPr>
          <w:b/>
          <w:bCs/>
          <w:sz w:val="20"/>
          <w:szCs w:val="18"/>
        </w:rPr>
        <w:t>based on only male subjects</w:t>
      </w:r>
    </w:p>
    <w:p w14:paraId="0D9DF60F" w14:textId="1718665C" w:rsidR="000336D8" w:rsidRDefault="00312220" w:rsidP="00312220">
      <w:pPr>
        <w:pStyle w:val="Caption"/>
        <w:jc w:val="center"/>
        <w:rPr>
          <w:rFonts w:asciiTheme="majorBidi" w:hAnsiTheme="majorBidi" w:cstheme="majorBidi"/>
          <w:b w:val="0"/>
          <w:bCs w:val="0"/>
        </w:rPr>
      </w:pPr>
      <w:r>
        <w:rPr>
          <w:noProof/>
        </w:rPr>
        <w:t xml:space="preserve"> </w:t>
      </w:r>
      <w:r w:rsidR="004F287C">
        <w:rPr>
          <w:noProof/>
        </w:rPr>
        <w:drawing>
          <wp:inline distT="0" distB="0" distL="0" distR="0" wp14:anchorId="29C4A521" wp14:editId="405AA795">
            <wp:extent cx="7315200" cy="4703968"/>
            <wp:effectExtent l="0" t="8573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562634E-219D-4942-8E8D-43357BCB33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E562634E-219D-4942-8E8D-43357BCB33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15200" cy="4703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07F8D" w14:textId="77777777" w:rsidR="000336D8" w:rsidRPr="00BC25FE" w:rsidRDefault="000336D8" w:rsidP="00BC25FE">
      <w:pPr>
        <w:rPr>
          <w:rFonts w:asciiTheme="majorBidi" w:hAnsiTheme="majorBidi" w:cstheme="majorBidi"/>
          <w:b/>
          <w:bCs/>
          <w:szCs w:val="24"/>
        </w:rPr>
      </w:pPr>
    </w:p>
    <w:p w14:paraId="03F63DED" w14:textId="639A334D" w:rsidR="00BC25FE" w:rsidRPr="00BC25FE" w:rsidRDefault="00BC25FE" w:rsidP="00A83907">
      <w:pPr>
        <w:pStyle w:val="Heading1"/>
      </w:pPr>
      <w:r>
        <w:lastRenderedPageBreak/>
        <w:t>P</w:t>
      </w:r>
      <w:r w:rsidRPr="00BC25FE">
        <w:t>-values of statistical test 1 as explained in the main body:</w:t>
      </w:r>
    </w:p>
    <w:p w14:paraId="18B26DEA" w14:textId="4E18D50D" w:rsidR="00BC25FE" w:rsidRPr="00BC25FE" w:rsidRDefault="00BC25FE" w:rsidP="00BC25FE">
      <w:pPr>
        <w:pStyle w:val="Caption"/>
        <w:jc w:val="center"/>
        <w:rPr>
          <w:rFonts w:asciiTheme="majorBidi" w:hAnsiTheme="majorBidi" w:cstheme="majorBidi"/>
        </w:rPr>
      </w:pPr>
      <w:r w:rsidRPr="00BC25FE">
        <w:rPr>
          <w:rFonts w:asciiTheme="majorBidi" w:hAnsiTheme="majorBidi" w:cstheme="majorBidi"/>
        </w:rPr>
        <w:t xml:space="preserve">Table </w:t>
      </w:r>
      <w:r w:rsidR="00FA0153">
        <w:rPr>
          <w:rFonts w:asciiTheme="majorBidi" w:hAnsiTheme="majorBidi" w:cstheme="majorBidi"/>
        </w:rPr>
        <w:t>4.</w:t>
      </w:r>
      <w:r w:rsidR="00A83907">
        <w:rPr>
          <w:rFonts w:asciiTheme="majorBidi" w:hAnsiTheme="majorBidi" w:cstheme="majorBidi"/>
        </w:rPr>
        <w:t>1</w:t>
      </w:r>
      <w:r w:rsidRPr="00BC25FE">
        <w:rPr>
          <w:rFonts w:asciiTheme="majorBidi" w:hAnsiTheme="majorBidi" w:cstheme="majorBidi"/>
        </w:rPr>
        <w:t>. p-values between the results from the anticorrelation pipeline and absolute value pipelines. Significant values are shown in green (p&lt;0.05)</w:t>
      </w:r>
      <w:r w:rsidR="00012B72">
        <w:rPr>
          <w:rFonts w:asciiTheme="majorBidi" w:hAnsiTheme="majorBidi" w:cstheme="majorBidi"/>
        </w:rPr>
        <w:t xml:space="preserve">. Corrected </w:t>
      </w:r>
      <w:r w:rsidR="003631C0">
        <w:rPr>
          <w:rFonts w:asciiTheme="majorBidi" w:hAnsiTheme="majorBidi" w:cstheme="majorBidi"/>
        </w:rPr>
        <w:t xml:space="preserve">for multiple </w:t>
      </w:r>
      <w:r w:rsidR="008B2A7C">
        <w:rPr>
          <w:rFonts w:asciiTheme="majorBidi" w:hAnsiTheme="majorBidi" w:cstheme="majorBidi"/>
        </w:rPr>
        <w:t>comparisons</w:t>
      </w:r>
      <w:r w:rsidR="003631C0">
        <w:rPr>
          <w:rFonts w:asciiTheme="majorBidi" w:hAnsiTheme="majorBidi" w:cstheme="majorBidi"/>
        </w:rPr>
        <w:t xml:space="preserve"> </w:t>
      </w:r>
      <w:r w:rsidR="00012B72">
        <w:rPr>
          <w:rFonts w:asciiTheme="majorBidi" w:hAnsiTheme="majorBidi" w:cstheme="majorBidi"/>
        </w:rPr>
        <w:t xml:space="preserve">using the </w:t>
      </w:r>
      <w:r w:rsidR="003631C0">
        <w:rPr>
          <w:rFonts w:asciiTheme="majorBidi" w:hAnsiTheme="majorBidi" w:cstheme="majorBidi"/>
        </w:rPr>
        <w:t>Holm-</w:t>
      </w:r>
      <w:proofErr w:type="spellStart"/>
      <w:r w:rsidR="003631C0">
        <w:rPr>
          <w:rFonts w:asciiTheme="majorBidi" w:hAnsiTheme="majorBidi" w:cstheme="majorBidi"/>
        </w:rPr>
        <w:t>Sidak</w:t>
      </w:r>
      <w:proofErr w:type="spellEnd"/>
      <w:r w:rsidR="003631C0">
        <w:rPr>
          <w:rFonts w:asciiTheme="majorBidi" w:hAnsiTheme="majorBidi" w:cstheme="majorBidi"/>
        </w:rPr>
        <w:t xml:space="preserve"> method</w:t>
      </w:r>
    </w:p>
    <w:tbl>
      <w:tblPr>
        <w:tblW w:w="6760" w:type="dxa"/>
        <w:jc w:val="center"/>
        <w:tblLayout w:type="fixed"/>
        <w:tblLook w:val="04A0" w:firstRow="1" w:lastRow="0" w:firstColumn="1" w:lastColumn="0" w:noHBand="0" w:noVBand="1"/>
      </w:tblPr>
      <w:tblGrid>
        <w:gridCol w:w="1625"/>
        <w:gridCol w:w="1247"/>
        <w:gridCol w:w="1296"/>
        <w:gridCol w:w="1296"/>
        <w:gridCol w:w="1296"/>
      </w:tblGrid>
      <w:tr w:rsidR="00CE12AC" w:rsidRPr="00412BF1" w14:paraId="1DB8CB55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18F3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F6A6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ACC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0603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SEN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7468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SPE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B962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AUC</w:t>
            </w:r>
          </w:p>
        </w:tc>
      </w:tr>
      <w:tr w:rsidR="00CE12AC" w:rsidRPr="00412BF1" w14:paraId="5C3F8BD9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307A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A5CA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1.000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9FA1EAF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F36B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3386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0.906</w:t>
            </w:r>
          </w:p>
        </w:tc>
      </w:tr>
      <w:tr w:rsidR="00CE12AC" w:rsidRPr="00412BF1" w14:paraId="0DC24044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DA74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6B8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0.745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CBA0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0.172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773E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4F41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0.822</w:t>
            </w:r>
          </w:p>
        </w:tc>
      </w:tr>
      <w:tr w:rsidR="00CE12AC" w:rsidRPr="00412BF1" w14:paraId="1ED4C8D9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2766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64D2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0.265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B45D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1.000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916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0.257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F102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0.356</w:t>
            </w:r>
          </w:p>
        </w:tc>
      </w:tr>
      <w:tr w:rsidR="00CE12AC" w:rsidRPr="00412BF1" w14:paraId="61D88D45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EE9E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0FAC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0.179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FF05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0.679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D492BE0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B24E7AC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0.034</w:t>
            </w:r>
          </w:p>
        </w:tc>
      </w:tr>
      <w:tr w:rsidR="00CE12AC" w:rsidRPr="00412BF1" w14:paraId="3169773D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7D76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33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0.555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F17D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0.373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520E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0.831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07D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0.574</w:t>
            </w:r>
          </w:p>
        </w:tc>
      </w:tr>
      <w:tr w:rsidR="00CE12AC" w:rsidRPr="00412BF1" w14:paraId="0D7CAE9E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321B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1292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0.752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3FEF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0.896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85F2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0.630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71C1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0.692</w:t>
            </w:r>
          </w:p>
        </w:tc>
      </w:tr>
      <w:tr w:rsidR="00CE12AC" w:rsidRPr="00412BF1" w14:paraId="014ED39A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8B0A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B57B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0807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C4F2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0.506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4642792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0.021</w:t>
            </w:r>
          </w:p>
        </w:tc>
      </w:tr>
      <w:tr w:rsidR="00CE12AC" w:rsidRPr="00412BF1" w14:paraId="4A08148E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59F7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3A36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0061AFB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5460891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8668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0.079</w:t>
            </w:r>
          </w:p>
        </w:tc>
      </w:tr>
      <w:tr w:rsidR="00CE12AC" w:rsidRPr="00412BF1" w14:paraId="698109D3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E15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24F2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0.474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1F2B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0.511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AADC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1.000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85AD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0.474</w:t>
            </w:r>
          </w:p>
        </w:tc>
      </w:tr>
      <w:tr w:rsidR="00CE12AC" w:rsidRPr="00412BF1" w14:paraId="791E7BDB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C48A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61A9049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3C87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0.426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704D21F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EFDC940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0.001</w:t>
            </w:r>
          </w:p>
        </w:tc>
      </w:tr>
      <w:tr w:rsidR="00CE12AC" w:rsidRPr="00412BF1" w14:paraId="7990E3C0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7812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1997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0.421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8188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29C8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0.372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9C4C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0.305</w:t>
            </w:r>
          </w:p>
        </w:tc>
      </w:tr>
      <w:tr w:rsidR="00CE12AC" w:rsidRPr="00412BF1" w14:paraId="150BBB42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3C47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4FA0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0.188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932D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0.270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0E79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0.861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0BBA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0.244</w:t>
            </w:r>
          </w:p>
        </w:tc>
      </w:tr>
      <w:tr w:rsidR="00CE12AC" w:rsidRPr="00412BF1" w14:paraId="02BB3093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A0E6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942A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1.000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F58C56E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F351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228D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0.854</w:t>
            </w:r>
          </w:p>
        </w:tc>
      </w:tr>
      <w:tr w:rsidR="00CE12AC" w:rsidRPr="00412BF1" w14:paraId="6695F9D6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3777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B5B0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E92B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0.197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F45B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0.234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29D0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0.136</w:t>
            </w:r>
          </w:p>
        </w:tc>
      </w:tr>
      <w:tr w:rsidR="00CE12AC" w:rsidRPr="00412BF1" w14:paraId="65203C1F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6873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D839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0.891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D162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6BCD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7117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0.773</w:t>
            </w:r>
          </w:p>
        </w:tc>
      </w:tr>
      <w:tr w:rsidR="00CE12AC" w:rsidRPr="00412BF1" w14:paraId="79B8AE26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5704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018F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1.000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AE7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D35A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0.376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E435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0.963</w:t>
            </w:r>
          </w:p>
        </w:tc>
      </w:tr>
      <w:tr w:rsidR="00CE12AC" w:rsidRPr="00412BF1" w14:paraId="5E0E9BC9" w14:textId="77777777" w:rsidTr="00A83907">
        <w:trPr>
          <w:trHeight w:val="432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F366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56F52D0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EFB2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9A05C81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809765D" w14:textId="77777777" w:rsidR="00412BF1" w:rsidRPr="00412BF1" w:rsidRDefault="00412BF1" w:rsidP="00412BF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412BF1">
              <w:rPr>
                <w:rFonts w:asciiTheme="majorBidi" w:eastAsia="Times New Roman" w:hAnsiTheme="majorBidi" w:cstheme="majorBidi"/>
                <w:color w:val="000000"/>
                <w:szCs w:val="24"/>
              </w:rPr>
              <w:t>0.038</w:t>
            </w:r>
          </w:p>
        </w:tc>
      </w:tr>
    </w:tbl>
    <w:p w14:paraId="313A90FB" w14:textId="44DE7D8E" w:rsidR="00BC25FE" w:rsidRDefault="00BC25FE" w:rsidP="00BC25FE">
      <w:pPr>
        <w:jc w:val="both"/>
        <w:rPr>
          <w:rFonts w:asciiTheme="majorBidi" w:hAnsiTheme="majorBidi" w:cstheme="majorBidi"/>
          <w:szCs w:val="24"/>
        </w:rPr>
      </w:pPr>
    </w:p>
    <w:p w14:paraId="26838F13" w14:textId="20148141" w:rsidR="001008B4" w:rsidRDefault="001008B4" w:rsidP="00BC25FE">
      <w:pPr>
        <w:jc w:val="both"/>
        <w:rPr>
          <w:rFonts w:asciiTheme="majorBidi" w:hAnsiTheme="majorBidi" w:cstheme="majorBidi"/>
          <w:szCs w:val="24"/>
        </w:rPr>
      </w:pPr>
    </w:p>
    <w:p w14:paraId="4DAF5AAD" w14:textId="77777777" w:rsidR="001008B4" w:rsidRPr="00BC25FE" w:rsidRDefault="001008B4" w:rsidP="00BC25FE">
      <w:pPr>
        <w:jc w:val="both"/>
        <w:rPr>
          <w:rFonts w:asciiTheme="majorBidi" w:hAnsiTheme="majorBidi" w:cstheme="majorBidi"/>
          <w:szCs w:val="24"/>
        </w:rPr>
      </w:pPr>
    </w:p>
    <w:p w14:paraId="2ED8A9A7" w14:textId="3292060E" w:rsidR="00BC25FE" w:rsidRPr="00BC25FE" w:rsidRDefault="00BC25FE" w:rsidP="00A83907">
      <w:pPr>
        <w:pStyle w:val="Caption"/>
        <w:jc w:val="center"/>
        <w:rPr>
          <w:rFonts w:asciiTheme="majorBidi" w:hAnsiTheme="majorBidi" w:cstheme="majorBidi"/>
        </w:rPr>
      </w:pPr>
      <w:r w:rsidRPr="00BC25FE">
        <w:rPr>
          <w:rFonts w:asciiTheme="majorBidi" w:hAnsiTheme="majorBidi" w:cstheme="majorBidi"/>
        </w:rPr>
        <w:t xml:space="preserve">Table </w:t>
      </w:r>
      <w:r w:rsidR="00FA0153">
        <w:rPr>
          <w:rFonts w:asciiTheme="majorBidi" w:hAnsiTheme="majorBidi" w:cstheme="majorBidi"/>
        </w:rPr>
        <w:t>4.</w:t>
      </w:r>
      <w:r w:rsidR="00A83907">
        <w:rPr>
          <w:rFonts w:asciiTheme="majorBidi" w:hAnsiTheme="majorBidi" w:cstheme="majorBidi"/>
        </w:rPr>
        <w:t>2</w:t>
      </w:r>
      <w:r w:rsidRPr="00BC25FE">
        <w:rPr>
          <w:rFonts w:asciiTheme="majorBidi" w:hAnsiTheme="majorBidi" w:cstheme="majorBidi"/>
        </w:rPr>
        <w:t>. p-values between the results from the anticorrelation pipeline and positive pipelines. Significant values are shown in green (p&lt;0.05)</w:t>
      </w:r>
      <w:r w:rsidR="00A83907">
        <w:rPr>
          <w:rFonts w:asciiTheme="majorBidi" w:hAnsiTheme="majorBidi" w:cstheme="majorBidi"/>
        </w:rPr>
        <w:t>. Corrected for multiple comparisons using the Holm-</w:t>
      </w:r>
      <w:proofErr w:type="spellStart"/>
      <w:r w:rsidR="00A83907">
        <w:rPr>
          <w:rFonts w:asciiTheme="majorBidi" w:hAnsiTheme="majorBidi" w:cstheme="majorBidi"/>
        </w:rPr>
        <w:t>Sidak</w:t>
      </w:r>
      <w:proofErr w:type="spellEnd"/>
      <w:r w:rsidR="00A83907">
        <w:rPr>
          <w:rFonts w:asciiTheme="majorBidi" w:hAnsiTheme="majorBidi" w:cstheme="majorBidi"/>
        </w:rPr>
        <w:t xml:space="preserve"> method</w:t>
      </w:r>
    </w:p>
    <w:p w14:paraId="48F1358C" w14:textId="77777777" w:rsidR="00BC25FE" w:rsidRPr="00BC25FE" w:rsidRDefault="00BC25FE" w:rsidP="00BC25FE">
      <w:pPr>
        <w:pStyle w:val="Caption"/>
        <w:jc w:val="both"/>
        <w:rPr>
          <w:rFonts w:asciiTheme="majorBidi" w:hAnsiTheme="majorBidi" w:cstheme="majorBidi"/>
        </w:rPr>
      </w:pPr>
    </w:p>
    <w:tbl>
      <w:tblPr>
        <w:tblW w:w="6760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1296"/>
        <w:gridCol w:w="1296"/>
        <w:gridCol w:w="1296"/>
        <w:gridCol w:w="1296"/>
      </w:tblGrid>
      <w:tr w:rsidR="00A83907" w:rsidRPr="00CE12AC" w14:paraId="36160B3C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9517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4A6D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ACC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24D8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SEN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4603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SPE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CF3C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AUC</w:t>
            </w:r>
          </w:p>
        </w:tc>
      </w:tr>
      <w:tr w:rsidR="00A83907" w:rsidRPr="00CE12AC" w14:paraId="1FF38367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DFDB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lastRenderedPageBreak/>
              <w:t>PITT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8CFB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0.211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FA64A68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4DB9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0.759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992A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0.181</w:t>
            </w:r>
          </w:p>
        </w:tc>
      </w:tr>
      <w:tr w:rsidR="00A83907" w:rsidRPr="00CE12AC" w14:paraId="2EBCDF2D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129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36D2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EE42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1.000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16E5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0.353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1C85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0.575</w:t>
            </w:r>
          </w:p>
        </w:tc>
      </w:tr>
      <w:tr w:rsidR="00A83907" w:rsidRPr="00CE12AC" w14:paraId="5CBD34E7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986B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D45F6E5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01D879B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2C08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1.000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303B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0.071</w:t>
            </w:r>
          </w:p>
        </w:tc>
      </w:tr>
      <w:tr w:rsidR="00A83907" w:rsidRPr="00CE12AC" w14:paraId="6DF1B06B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6A37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BA30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0.321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A717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0.358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0D87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A460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0.121</w:t>
            </w:r>
          </w:p>
        </w:tc>
      </w:tr>
      <w:tr w:rsidR="00A83907" w:rsidRPr="00CE12AC" w14:paraId="771B7EDB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E5E4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40C1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0.157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1FBA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0.154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06D4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0.439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A7FE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0.172</w:t>
            </w:r>
          </w:p>
        </w:tc>
      </w:tr>
      <w:tr w:rsidR="00A83907" w:rsidRPr="00CE12AC" w14:paraId="099761C7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919D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3032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0.671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A0E4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0.772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38C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67BC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0.568</w:t>
            </w:r>
          </w:p>
        </w:tc>
      </w:tr>
      <w:tr w:rsidR="00A83907" w:rsidRPr="00CE12AC" w14:paraId="31610EE4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D7E7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6CC4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8FB8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4AB5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0.264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48EB275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0.028</w:t>
            </w:r>
          </w:p>
        </w:tc>
      </w:tr>
      <w:tr w:rsidR="00A83907" w:rsidRPr="00CE12AC" w14:paraId="3E1A924B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193E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4640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0.481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B61E049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4E644F5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4F2F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0.481</w:t>
            </w:r>
          </w:p>
        </w:tc>
      </w:tr>
      <w:tr w:rsidR="00A83907" w:rsidRPr="00CE12AC" w14:paraId="2D57B297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2762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8FCD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0.591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83F7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0.511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620F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0.197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D6A7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0.649</w:t>
            </w:r>
          </w:p>
        </w:tc>
      </w:tr>
      <w:tr w:rsidR="00A83907" w:rsidRPr="00CE12AC" w14:paraId="156E4C57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103E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D5A4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0.128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DA7B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0.208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7BB9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0.698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3648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0.145</w:t>
            </w:r>
          </w:p>
        </w:tc>
      </w:tr>
      <w:tr w:rsidR="00A83907" w:rsidRPr="00CE12AC" w14:paraId="2FE13F77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5376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B600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F991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E1CE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0.554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632B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0.067</w:t>
            </w:r>
          </w:p>
        </w:tc>
      </w:tr>
      <w:tr w:rsidR="00A83907" w:rsidRPr="00CE12AC" w14:paraId="362EAFCB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7FB6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4CC4DE5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CD52FDF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4424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0.832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19E1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0.060</w:t>
            </w:r>
          </w:p>
        </w:tc>
      </w:tr>
      <w:tr w:rsidR="00A83907" w:rsidRPr="00CE12AC" w14:paraId="69DC4996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DD88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7BA0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0.346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A56F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53FD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1.000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E162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0.390</w:t>
            </w:r>
          </w:p>
        </w:tc>
      </w:tr>
      <w:tr w:rsidR="00A83907" w:rsidRPr="00CE12AC" w14:paraId="2E3B138D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E94B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EA5A800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0C52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0.667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2849D99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49EE16F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0.010</w:t>
            </w:r>
          </w:p>
        </w:tc>
      </w:tr>
      <w:tr w:rsidR="00A83907" w:rsidRPr="00CE12AC" w14:paraId="1E2EEFD0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D2DA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CBBE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0.891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E3A2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0.565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8CC0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85DB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0.773</w:t>
            </w:r>
          </w:p>
        </w:tc>
      </w:tr>
      <w:tr w:rsidR="00A83907" w:rsidRPr="00CE12AC" w14:paraId="6EDC7441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BC75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8955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3787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0.413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11FB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0.349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9F27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0.771</w:t>
            </w:r>
          </w:p>
        </w:tc>
      </w:tr>
      <w:tr w:rsidR="00A83907" w:rsidRPr="00CE12AC" w14:paraId="31A693E6" w14:textId="77777777" w:rsidTr="00A83907">
        <w:trPr>
          <w:trHeight w:val="4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E0B2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C28A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0.467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F29D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39A4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1.000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22CB" w14:textId="77777777" w:rsidR="00CE12AC" w:rsidRPr="00CE12AC" w:rsidRDefault="00CE12AC" w:rsidP="00CE12AC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E12AC">
              <w:rPr>
                <w:rFonts w:asciiTheme="majorBidi" w:eastAsia="Times New Roman" w:hAnsiTheme="majorBidi" w:cstheme="majorBidi"/>
                <w:color w:val="000000"/>
                <w:szCs w:val="24"/>
              </w:rPr>
              <w:t>0.467</w:t>
            </w:r>
          </w:p>
        </w:tc>
      </w:tr>
    </w:tbl>
    <w:p w14:paraId="06800109" w14:textId="77777777" w:rsidR="00BC25FE" w:rsidRPr="00BC25FE" w:rsidRDefault="00BC25FE" w:rsidP="00BC25FE">
      <w:pPr>
        <w:rPr>
          <w:rFonts w:asciiTheme="majorBidi" w:hAnsiTheme="majorBidi" w:cstheme="majorBidi"/>
          <w:b/>
          <w:bCs/>
          <w:szCs w:val="24"/>
        </w:rPr>
      </w:pPr>
    </w:p>
    <w:p w14:paraId="27BE2D46" w14:textId="02FD9747" w:rsidR="005D3978" w:rsidRDefault="005069F5" w:rsidP="005069F5">
      <w:pPr>
        <w:pStyle w:val="Heading1"/>
      </w:pPr>
      <w:r>
        <w:t>Performance of other models</w:t>
      </w:r>
      <w:r w:rsidRPr="00BC25FE">
        <w:t>:</w:t>
      </w:r>
    </w:p>
    <w:p w14:paraId="245AE700" w14:textId="21CD763C" w:rsidR="00BA71D4" w:rsidRDefault="00BA71D4" w:rsidP="00BA71D4">
      <w:pPr>
        <w:pStyle w:val="Caption"/>
        <w:jc w:val="center"/>
      </w:pPr>
      <w:r>
        <w:t xml:space="preserve">Table </w:t>
      </w:r>
      <w:r w:rsidR="00FA0153">
        <w:t>5.</w:t>
      </w:r>
      <w:r w:rsidR="004E490F">
        <w:t>1</w:t>
      </w:r>
      <w:r>
        <w:t xml:space="preserve"> </w:t>
      </w:r>
      <w:r w:rsidR="00CD25D0">
        <w:t xml:space="preserve">POS pipeline, </w:t>
      </w:r>
      <w:r w:rsidR="00770F58">
        <w:t>Only graph features</w:t>
      </w:r>
    </w:p>
    <w:tbl>
      <w:tblPr>
        <w:tblW w:w="8189" w:type="dxa"/>
        <w:jc w:val="center"/>
        <w:tblLook w:val="04A0" w:firstRow="1" w:lastRow="0" w:firstColumn="1" w:lastColumn="0" w:noHBand="0" w:noVBand="1"/>
      </w:tblPr>
      <w:tblGrid>
        <w:gridCol w:w="1537"/>
        <w:gridCol w:w="2070"/>
        <w:gridCol w:w="1136"/>
        <w:gridCol w:w="1243"/>
        <w:gridCol w:w="1243"/>
        <w:gridCol w:w="960"/>
      </w:tblGrid>
      <w:tr w:rsidR="00752D45" w:rsidRPr="00752D45" w14:paraId="31ED388C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5956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468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D4C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accuracy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12F9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sensitivity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B44B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specificity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948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auc</w:t>
            </w:r>
            <w:proofErr w:type="spellEnd"/>
          </w:p>
        </w:tc>
      </w:tr>
      <w:tr w:rsidR="00752D45" w:rsidRPr="00752D45" w14:paraId="1E4C28F0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211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4B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AF6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38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5A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582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752D45" w:rsidRPr="00752D45" w14:paraId="3AF6D8AD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455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353B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D53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B4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F64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184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</w:tr>
      <w:tr w:rsidR="00752D45" w:rsidRPr="00752D45" w14:paraId="714E7AB9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4030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50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FAE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392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FA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E1F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</w:tr>
      <w:tr w:rsidR="00752D45" w:rsidRPr="00752D45" w14:paraId="47633F8B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BAC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80C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0A3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BE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CCE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05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</w:tr>
      <w:tr w:rsidR="00752D45" w:rsidRPr="00752D45" w14:paraId="0A3E7F64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499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B7E6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D5F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FFC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8B2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3B8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0.48</w:t>
            </w:r>
          </w:p>
        </w:tc>
      </w:tr>
      <w:tr w:rsidR="00752D45" w:rsidRPr="00752D45" w14:paraId="07173590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E89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1E0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92D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6E1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56D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800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0.42</w:t>
            </w:r>
          </w:p>
        </w:tc>
      </w:tr>
      <w:tr w:rsidR="00752D45" w:rsidRPr="00752D45" w14:paraId="73AD85D3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89B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FD8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C2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79F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A0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12E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</w:tr>
      <w:tr w:rsidR="00752D45" w:rsidRPr="00752D45" w14:paraId="0579F196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D70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10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A50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4FC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C65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54B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</w:tr>
      <w:tr w:rsidR="00752D45" w:rsidRPr="00752D45" w14:paraId="3FB971BB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B9B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FF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97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4EF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DF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9B1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</w:tr>
      <w:tr w:rsidR="00752D45" w:rsidRPr="00752D45" w14:paraId="2A5217AE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E04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F3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8E9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99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C7C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AC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752D45" w:rsidRPr="00752D45" w14:paraId="79F4BBAB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35B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AC14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0D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0A2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EE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2CF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752D45" w:rsidRPr="00752D45" w14:paraId="2CD40102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9B50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E98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19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D59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C8A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C81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752D45" w:rsidRPr="00752D45" w14:paraId="2E27255C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7DB8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lastRenderedPageBreak/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ED6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A34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59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704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B8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</w:tr>
      <w:tr w:rsidR="00752D45" w:rsidRPr="00752D45" w14:paraId="5C7D9824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074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66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D6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5D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438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B43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</w:tr>
      <w:tr w:rsidR="00752D45" w:rsidRPr="00752D45" w14:paraId="77DFC253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881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296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235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49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992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5A1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</w:tr>
      <w:tr w:rsidR="00752D45" w:rsidRPr="00752D45" w14:paraId="6C3B02DA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D2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8D9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D07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2D9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7F4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71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</w:tr>
      <w:tr w:rsidR="00752D45" w:rsidRPr="00752D45" w14:paraId="2A9679B6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98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03C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FD1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07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84E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489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752D45" w:rsidRPr="00752D45" w14:paraId="4D01F738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FF1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27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1A2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912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55F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F72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</w:tr>
      <w:tr w:rsidR="00752D45" w:rsidRPr="00752D45" w14:paraId="3FCB4B7E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02B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615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DE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9B4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7F0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3A8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</w:tr>
      <w:tr w:rsidR="00752D45" w:rsidRPr="00752D45" w14:paraId="3C062478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F870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E7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3C6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2A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181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004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</w:tr>
      <w:tr w:rsidR="00752D45" w:rsidRPr="00752D45" w14:paraId="1F5FA734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B6C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912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6E7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CD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395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B54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</w:tr>
      <w:tr w:rsidR="00752D45" w:rsidRPr="00752D45" w14:paraId="506C08F9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43E4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5F0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AF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23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B71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CDF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</w:tr>
      <w:tr w:rsidR="00752D45" w:rsidRPr="00752D45" w14:paraId="5E40A771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CC9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2D2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EF3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D37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A6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4C4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</w:tr>
      <w:tr w:rsidR="00752D45" w:rsidRPr="00752D45" w14:paraId="1C7FAE42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729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5B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D6D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2B7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C47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DD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752D45" w:rsidRPr="00752D45" w14:paraId="43DEE2C5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D26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644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DB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8C4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CC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93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752D45" w:rsidRPr="00752D45" w14:paraId="49A54102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68D8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909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DB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9DD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80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F81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</w:tr>
      <w:tr w:rsidR="00752D45" w:rsidRPr="00752D45" w14:paraId="4FCB8364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6B6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1DEB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862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7DF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49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785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</w:tr>
      <w:tr w:rsidR="00752D45" w:rsidRPr="00752D45" w14:paraId="1AEC5FBB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7B3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D41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11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E86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A19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068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</w:tr>
      <w:tr w:rsidR="00752D45" w:rsidRPr="00752D45" w14:paraId="0ACA2615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57FB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2A3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B83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C0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4AF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CC3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</w:tr>
      <w:tr w:rsidR="00752D45" w:rsidRPr="00752D45" w14:paraId="5E6FEA5A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A28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305E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4B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AC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75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B9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752D45" w:rsidRPr="00752D45" w14:paraId="04BA22B3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6A8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326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B3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2EF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9E1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416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752D45" w:rsidRPr="00752D45" w14:paraId="52972DAD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54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59E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39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67B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4DA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547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</w:tr>
      <w:tr w:rsidR="00752D45" w:rsidRPr="00752D45" w14:paraId="17B1496C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48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27E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BC5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ABD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36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9E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</w:tr>
      <w:tr w:rsidR="00752D45" w:rsidRPr="00752D45" w14:paraId="4BD91CCA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714E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23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4AC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8C1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E38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48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</w:tr>
      <w:tr w:rsidR="00752D45" w:rsidRPr="00752D45" w14:paraId="1C2E19A5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4F9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53E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AF4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677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72A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9D6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</w:tr>
      <w:tr w:rsidR="00752D45" w:rsidRPr="00752D45" w14:paraId="12FABF5A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878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8BB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127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D7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A2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BB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</w:tr>
      <w:tr w:rsidR="00752D45" w:rsidRPr="00752D45" w14:paraId="778D08A5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93C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CF9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E58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FD1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49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C1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</w:tr>
      <w:tr w:rsidR="00752D45" w:rsidRPr="00752D45" w14:paraId="7F718EC5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54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1C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6C4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C09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17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EE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</w:tr>
      <w:tr w:rsidR="00752D45" w:rsidRPr="00752D45" w14:paraId="702CE6C2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071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CA0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819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05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5BE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B9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0.50</w:t>
            </w:r>
          </w:p>
        </w:tc>
      </w:tr>
      <w:tr w:rsidR="00752D45" w:rsidRPr="00752D45" w14:paraId="2CD225C0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90F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01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E5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EE4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238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2F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</w:tr>
      <w:tr w:rsidR="00752D45" w:rsidRPr="00752D45" w14:paraId="27F67CE4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3EE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786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26E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44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6D9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099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752D45" w:rsidRPr="00752D45" w14:paraId="2BE04BB7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FAC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E78E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1A0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ABB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F8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A6B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752D45" w:rsidRPr="00752D45" w14:paraId="71186BEC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CC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B34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9CB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F2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C7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387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</w:tr>
      <w:tr w:rsidR="00752D45" w:rsidRPr="00752D45" w14:paraId="1E828262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212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24D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1FE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B11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80B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8E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752D45" w:rsidRPr="00752D45" w14:paraId="56390A93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A2A0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05E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17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1BF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95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7A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</w:tr>
      <w:tr w:rsidR="00752D45" w:rsidRPr="00752D45" w14:paraId="0814B724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23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750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941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D8F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9F2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4B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752D45" w:rsidRPr="00752D45" w14:paraId="247BE7F9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9EA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D1E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752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6B6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6A3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59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0.48</w:t>
            </w:r>
          </w:p>
        </w:tc>
      </w:tr>
      <w:tr w:rsidR="00752D45" w:rsidRPr="00752D45" w14:paraId="58D1D38A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2A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51C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5FA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B6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021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9CE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0.45</w:t>
            </w:r>
          </w:p>
        </w:tc>
      </w:tr>
      <w:tr w:rsidR="00752D45" w:rsidRPr="00752D45" w14:paraId="3C38A45B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BC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3DB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A1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5C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11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88D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0.50</w:t>
            </w:r>
          </w:p>
        </w:tc>
      </w:tr>
      <w:tr w:rsidR="00752D45" w:rsidRPr="00752D45" w14:paraId="67DC2ECF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16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3F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01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61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7F1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84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752D45" w:rsidRPr="00752D45" w14:paraId="42FDBA22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71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ED0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1EC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6A4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B8D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5E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</w:tr>
    </w:tbl>
    <w:p w14:paraId="164B6CA8" w14:textId="42910A6B" w:rsidR="005D3978" w:rsidRDefault="005D3978" w:rsidP="005D3978"/>
    <w:p w14:paraId="5149829D" w14:textId="0C248F6A" w:rsidR="00BA71D4" w:rsidRDefault="00BA71D4" w:rsidP="005D3978"/>
    <w:p w14:paraId="46D87DDA" w14:textId="6E666555" w:rsidR="00147EEE" w:rsidRDefault="00147EEE" w:rsidP="00147EEE">
      <w:pPr>
        <w:pStyle w:val="Caption"/>
        <w:jc w:val="center"/>
      </w:pPr>
      <w:r>
        <w:lastRenderedPageBreak/>
        <w:t xml:space="preserve">Table </w:t>
      </w:r>
      <w:r w:rsidR="00FA0153">
        <w:t>5.</w:t>
      </w:r>
      <w:r w:rsidR="004E490F">
        <w:t>2</w:t>
      </w:r>
      <w:r>
        <w:t xml:space="preserve"> POS </w:t>
      </w:r>
      <w:r w:rsidR="00770F58">
        <w:t>pipeline, graph + PCA features</w:t>
      </w:r>
    </w:p>
    <w:tbl>
      <w:tblPr>
        <w:tblW w:w="8189" w:type="dxa"/>
        <w:jc w:val="center"/>
        <w:tblLook w:val="04A0" w:firstRow="1" w:lastRow="0" w:firstColumn="1" w:lastColumn="0" w:noHBand="0" w:noVBand="1"/>
      </w:tblPr>
      <w:tblGrid>
        <w:gridCol w:w="1537"/>
        <w:gridCol w:w="2070"/>
        <w:gridCol w:w="1136"/>
        <w:gridCol w:w="1243"/>
        <w:gridCol w:w="1243"/>
        <w:gridCol w:w="960"/>
      </w:tblGrid>
      <w:tr w:rsidR="00147EEE" w:rsidRPr="00147EEE" w14:paraId="2C18F1FB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50B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6C8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2E2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accuracy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D97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sensitivity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9C6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specificity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F46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auc</w:t>
            </w:r>
            <w:proofErr w:type="spellEnd"/>
          </w:p>
        </w:tc>
      </w:tr>
      <w:tr w:rsidR="00147EEE" w:rsidRPr="00147EEE" w14:paraId="4B381049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E6A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5E8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FE7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03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38F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A33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</w:tr>
      <w:tr w:rsidR="00147EEE" w:rsidRPr="00147EEE" w14:paraId="2CFB4A3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921E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5B5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2B2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A91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CD3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C7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</w:tr>
      <w:tr w:rsidR="00147EEE" w:rsidRPr="00147EEE" w14:paraId="6C630432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D7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9A65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E13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01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D1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02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</w:tr>
      <w:tr w:rsidR="00147EEE" w:rsidRPr="00147EEE" w14:paraId="6632BA31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E34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BF7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DA6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27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86A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849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</w:tr>
      <w:tr w:rsidR="00147EEE" w:rsidRPr="00147EEE" w14:paraId="1FCEF441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CBE2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6E0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BC9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A41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8E2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38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</w:tr>
      <w:tr w:rsidR="00147EEE" w:rsidRPr="00147EEE" w14:paraId="6F9B24F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236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C5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180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73C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76F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4A6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0.44</w:t>
            </w:r>
          </w:p>
        </w:tc>
      </w:tr>
      <w:tr w:rsidR="00147EEE" w:rsidRPr="00147EEE" w14:paraId="536BBB6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059B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E35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79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985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07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7BD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</w:tr>
      <w:tr w:rsidR="00147EEE" w:rsidRPr="00147EEE" w14:paraId="0FEFD133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453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D5E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62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9CD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014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43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</w:tr>
      <w:tr w:rsidR="00147EEE" w:rsidRPr="00147EEE" w14:paraId="12244E61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39C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DC6E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6C1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5E4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BA0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C8D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</w:tr>
      <w:tr w:rsidR="00147EEE" w:rsidRPr="00147EEE" w14:paraId="708D4876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AA65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9F49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8F0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114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8FB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C2D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0.69</w:t>
            </w:r>
          </w:p>
        </w:tc>
      </w:tr>
      <w:tr w:rsidR="00147EEE" w:rsidRPr="00147EEE" w14:paraId="59B109BF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CF3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CF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054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4D5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D71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962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</w:tr>
      <w:tr w:rsidR="00147EEE" w:rsidRPr="00147EEE" w14:paraId="0112D5AF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D69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BEB5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28F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F49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A6B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536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147EEE" w:rsidRPr="00147EEE" w14:paraId="35FAF3EA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507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64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60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C8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776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0F1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0.73</w:t>
            </w:r>
          </w:p>
        </w:tc>
      </w:tr>
      <w:tr w:rsidR="00147EEE" w:rsidRPr="00147EEE" w14:paraId="197A9600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31B2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63C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117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C6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11F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F12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</w:tr>
      <w:tr w:rsidR="00147EEE" w:rsidRPr="00147EEE" w14:paraId="6780324A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B4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BA8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C20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48B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03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42C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</w:tr>
      <w:tr w:rsidR="00147EEE" w:rsidRPr="00147EEE" w14:paraId="62C2D1B1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3FF7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A812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7CFF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74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C4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E9F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</w:tr>
      <w:tr w:rsidR="00147EEE" w:rsidRPr="00147EEE" w14:paraId="45D9402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642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80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AE9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0B8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0B5F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B9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</w:tr>
      <w:tr w:rsidR="00147EEE" w:rsidRPr="00147EEE" w14:paraId="7274704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FCC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3BF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953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77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9F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3C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</w:tr>
      <w:tr w:rsidR="00147EEE" w:rsidRPr="00147EEE" w14:paraId="3E39A18A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5BD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47F5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C3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16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1A8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20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</w:tr>
      <w:tr w:rsidR="00147EEE" w:rsidRPr="00147EEE" w14:paraId="11CF3095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0AAB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0C4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B91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ABF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5CE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B24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</w:tr>
      <w:tr w:rsidR="00147EEE" w:rsidRPr="00147EEE" w14:paraId="7998EBC9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7A3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E27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5EC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A0B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C32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93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</w:tr>
      <w:tr w:rsidR="00147EEE" w:rsidRPr="00147EEE" w14:paraId="79ADB605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766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FE8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97F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EF6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85F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A51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</w:tr>
      <w:tr w:rsidR="00147EEE" w:rsidRPr="00147EEE" w14:paraId="5373950B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E22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087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0F8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88A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797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A3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</w:tr>
      <w:tr w:rsidR="00147EEE" w:rsidRPr="00147EEE" w14:paraId="521666C6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60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60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42A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729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24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0A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147EEE" w:rsidRPr="00147EEE" w14:paraId="0000FA71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8DE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85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01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6A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96C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BA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0.70</w:t>
            </w:r>
          </w:p>
        </w:tc>
      </w:tr>
      <w:tr w:rsidR="00147EEE" w:rsidRPr="00147EEE" w14:paraId="5458E1F9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679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E718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34A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F3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CD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8AF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</w:tr>
      <w:tr w:rsidR="00147EEE" w:rsidRPr="00147EEE" w14:paraId="79CAEE28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E379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86E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2B3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059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9D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E25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</w:tr>
      <w:tr w:rsidR="00147EEE" w:rsidRPr="00147EEE" w14:paraId="3DBCB6A0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A77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53D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154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2B2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8E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7C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</w:tr>
      <w:tr w:rsidR="00147EEE" w:rsidRPr="00147EEE" w14:paraId="7F418876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FDA8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CE3B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69C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CD0F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7E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201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</w:tr>
      <w:tr w:rsidR="00147EEE" w:rsidRPr="00147EEE" w14:paraId="43222DC3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17F9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DB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CA9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EB4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B0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82E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147EEE" w:rsidRPr="00147EEE" w14:paraId="76E58C0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B1E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E93E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C3F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FC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7C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43D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</w:tr>
      <w:tr w:rsidR="00147EEE" w:rsidRPr="00147EEE" w14:paraId="271B4C2B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DAD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375B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25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126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BD0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A30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147EEE" w:rsidRPr="00147EEE" w14:paraId="5B9672DB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FAB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78F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61E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5BD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41A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6F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</w:tr>
      <w:tr w:rsidR="00147EEE" w:rsidRPr="00147EEE" w14:paraId="156FFC1F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13E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3E5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622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28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D9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24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</w:tr>
      <w:tr w:rsidR="00147EEE" w:rsidRPr="00147EEE" w14:paraId="76BD1BD5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65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559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5DF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F8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C2D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E0E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</w:tr>
      <w:tr w:rsidR="00147EEE" w:rsidRPr="00147EEE" w14:paraId="535228FD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C37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C89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059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46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52A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E58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</w:tr>
      <w:tr w:rsidR="00147EEE" w:rsidRPr="00147EEE" w14:paraId="1739D963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58F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FA8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936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DA1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574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F2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</w:tr>
      <w:tr w:rsidR="00147EEE" w:rsidRPr="00147EEE" w14:paraId="7A4710A9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5E25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673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790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AFF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827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53F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147EEE" w:rsidRPr="00147EEE" w14:paraId="412E7A3F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7F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A4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57F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E62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76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C32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</w:tr>
      <w:tr w:rsidR="00147EEE" w:rsidRPr="00147EEE" w14:paraId="15227708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9D07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DCB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47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DC0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760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0D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</w:tr>
      <w:tr w:rsidR="00147EEE" w:rsidRPr="00147EEE" w14:paraId="7DF76CFA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26E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BC7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E74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D55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4E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7D6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</w:tr>
      <w:tr w:rsidR="00147EEE" w:rsidRPr="00147EEE" w14:paraId="73417A40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D72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lastRenderedPageBreak/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42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9F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9A3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E68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BE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</w:tr>
      <w:tr w:rsidR="00147EEE" w:rsidRPr="00147EEE" w14:paraId="46D2DF34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ED3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926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0B5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7EE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F30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2E1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</w:tr>
      <w:tr w:rsidR="00147EEE" w:rsidRPr="00147EEE" w14:paraId="7454566B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A63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532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7E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563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7F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56F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147EEE" w:rsidRPr="00147EEE" w14:paraId="151EF97B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3949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D7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5C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3B8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E9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60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147EEE" w:rsidRPr="00147EEE" w14:paraId="27C878D4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578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D8D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823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E2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E5A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ED1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</w:tr>
      <w:tr w:rsidR="00147EEE" w:rsidRPr="00147EEE" w14:paraId="61A5E26F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EF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4A7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5AB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753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D5C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29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0.47</w:t>
            </w:r>
          </w:p>
        </w:tc>
      </w:tr>
      <w:tr w:rsidR="00147EEE" w:rsidRPr="00147EEE" w14:paraId="6FD3F662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7C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C8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AA2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9A1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80B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D0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</w:tr>
      <w:tr w:rsidR="00147EEE" w:rsidRPr="00147EEE" w14:paraId="492D7347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059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7C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98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643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3B7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1C6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147EEE" w:rsidRPr="00147EEE" w14:paraId="49EAFE18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53E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322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6BE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CBD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82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280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</w:tr>
      <w:tr w:rsidR="00147EEE" w:rsidRPr="00147EEE" w14:paraId="0B45AC5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F3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EC1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86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709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240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BD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</w:tbl>
    <w:p w14:paraId="719E88D5" w14:textId="29EC15E4" w:rsidR="00BA71D4" w:rsidRDefault="00BA71D4" w:rsidP="00147EEE">
      <w:pPr>
        <w:jc w:val="center"/>
      </w:pPr>
    </w:p>
    <w:p w14:paraId="35B596D1" w14:textId="658DE2E5" w:rsidR="00E43568" w:rsidRDefault="00E43568" w:rsidP="00E43568">
      <w:pPr>
        <w:pStyle w:val="Caption"/>
        <w:jc w:val="center"/>
      </w:pPr>
      <w:r>
        <w:t xml:space="preserve">Table </w:t>
      </w:r>
      <w:r w:rsidR="00FA0153">
        <w:t>5.</w:t>
      </w:r>
      <w:r w:rsidR="004E490F">
        <w:t>3</w:t>
      </w:r>
      <w:r>
        <w:t xml:space="preserve"> </w:t>
      </w:r>
      <w:r w:rsidR="00770F58">
        <w:t xml:space="preserve">NEG pipeline, </w:t>
      </w:r>
      <w:r w:rsidR="00C31C24">
        <w:t>only graph features</w:t>
      </w:r>
    </w:p>
    <w:tbl>
      <w:tblPr>
        <w:tblW w:w="7269" w:type="dxa"/>
        <w:jc w:val="center"/>
        <w:tblLook w:val="04A0" w:firstRow="1" w:lastRow="0" w:firstColumn="1" w:lastColumn="0" w:noHBand="0" w:noVBand="1"/>
      </w:tblPr>
      <w:tblGrid>
        <w:gridCol w:w="1537"/>
        <w:gridCol w:w="2070"/>
        <w:gridCol w:w="1136"/>
        <w:gridCol w:w="1243"/>
        <w:gridCol w:w="1243"/>
        <w:gridCol w:w="960"/>
      </w:tblGrid>
      <w:tr w:rsidR="004307BA" w:rsidRPr="004307BA" w14:paraId="73F3A39E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36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67BB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5A10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accuracy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C53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sensitivity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D20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specificity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4AD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  <w:proofErr w:type="spellEnd"/>
          </w:p>
        </w:tc>
      </w:tr>
      <w:tr w:rsidR="004307BA" w:rsidRPr="004307BA" w14:paraId="25FBE6F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E73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553D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F5B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CDA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B87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57D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4307BA" w:rsidRPr="004307BA" w14:paraId="04426C6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274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2DBF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F49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316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A3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3C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4307BA" w:rsidRPr="004307BA" w14:paraId="5E129E9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2C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36CE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5DD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071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818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4E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4307BA" w:rsidRPr="004307BA" w14:paraId="02081D03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9C9E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9F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C86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6B9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4F7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2B2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</w:tr>
      <w:tr w:rsidR="004307BA" w:rsidRPr="004307BA" w14:paraId="05C05203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A52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915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0AE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819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60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87C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4307BA" w:rsidRPr="004307BA" w14:paraId="0EBEE941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F9B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6C9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F26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6F2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F1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09D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4307BA" w:rsidRPr="004307BA" w14:paraId="14D215D6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10EB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AF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557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040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8C0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43C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4307BA" w:rsidRPr="004307BA" w14:paraId="194AADBB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A9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20D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A91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31D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EC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CD6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4307BA" w:rsidRPr="004307BA" w14:paraId="5B3D65F7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931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6A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BF5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17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A7B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65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4307BA" w:rsidRPr="004307BA" w14:paraId="1820CD8E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8B3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E8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A6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FB5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964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676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4307BA" w:rsidRPr="004307BA" w14:paraId="24CB86BD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87D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395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B09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B57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992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271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4307BA" w:rsidRPr="004307BA" w14:paraId="0DAECC22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B62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0E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FE6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8DC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2B3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92E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4307BA" w:rsidRPr="004307BA" w14:paraId="58F91275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FAA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013B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E8E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05A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86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DDF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4307BA" w:rsidRPr="004307BA" w14:paraId="0AB83FC0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D46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606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914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672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CBF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735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4307BA" w:rsidRPr="004307BA" w14:paraId="2B7D7456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13F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861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F1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565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DC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716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4307BA" w:rsidRPr="004307BA" w14:paraId="748A9B3A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C5E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4340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A10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4F6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20E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26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</w:tr>
      <w:tr w:rsidR="004307BA" w:rsidRPr="004307BA" w14:paraId="163908A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C3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F1D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70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608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B2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6A4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4307BA" w:rsidRPr="004307BA" w14:paraId="6BC2C125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5C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57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D7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4FB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A5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A1F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4307BA" w:rsidRPr="004307BA" w14:paraId="050EA805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93A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B7E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D5E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1FF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214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B5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4307BA" w:rsidRPr="004307BA" w14:paraId="277EA43E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8BA1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61B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E5E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884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8A5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270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4307BA" w:rsidRPr="004307BA" w14:paraId="11A8C9BB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0C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4686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2FF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8E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455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898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4307BA" w:rsidRPr="004307BA" w14:paraId="4E3F5200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6CE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855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E61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126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1A9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79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4307BA" w:rsidRPr="004307BA" w14:paraId="27C48405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B1E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A87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AF4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0CA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8F6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49D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</w:tr>
      <w:tr w:rsidR="004307BA" w:rsidRPr="004307BA" w14:paraId="5793DFD9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A66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78F1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7FE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BC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71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2E7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4307BA" w:rsidRPr="004307BA" w14:paraId="6782C4C2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5B3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A04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65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928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E66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74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4307BA" w:rsidRPr="004307BA" w14:paraId="44145AA5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2D21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1EF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74C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B7D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23E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0CF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4307BA" w:rsidRPr="004307BA" w14:paraId="3B83F5B7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4C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58B0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19B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BA7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63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1B6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4307BA" w:rsidRPr="004307BA" w14:paraId="07082346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494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STANFORD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31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D76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57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63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FF7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4307BA" w:rsidRPr="004307BA" w14:paraId="3DD36830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E52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25BE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9C1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6BA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DA7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5B4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</w:tr>
      <w:tr w:rsidR="004307BA" w:rsidRPr="004307BA" w14:paraId="7009FC8F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CD4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26D0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38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838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2E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9A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4307BA" w:rsidRPr="004307BA" w14:paraId="53712503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73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3CB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D9E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6F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C15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927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4307BA" w:rsidRPr="004307BA" w14:paraId="546229D4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8C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E0F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84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434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138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89C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4307BA" w:rsidRPr="004307BA" w14:paraId="201452DA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83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170D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451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1E1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C5B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5B3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4307BA" w:rsidRPr="004307BA" w14:paraId="116D3B2D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5D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E51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C01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F4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BF1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FDC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4307BA" w:rsidRPr="004307BA" w14:paraId="0C8EC4DF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EC70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5C4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69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072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262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8ED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4307BA" w:rsidRPr="004307BA" w14:paraId="501A5E93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4EA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DAD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19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85B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09E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A7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4307BA" w:rsidRPr="004307BA" w14:paraId="1AF83314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1B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151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EB4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C3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F1F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84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4307BA" w:rsidRPr="004307BA" w14:paraId="7804492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87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1E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0E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8D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978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07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4307BA" w:rsidRPr="004307BA" w14:paraId="4EAA0A46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104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226E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23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D48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0F9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1DE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4307BA" w:rsidRPr="004307BA" w14:paraId="77501399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F3DF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70D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D1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31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43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50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4307BA" w:rsidRPr="004307BA" w14:paraId="59934273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CE6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9FD6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9AB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E1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3E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6A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4307BA" w:rsidRPr="004307BA" w14:paraId="55BD1C4F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EF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133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BCE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335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A9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16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4307BA" w:rsidRPr="004307BA" w14:paraId="77B67DE8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DA9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AF2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D61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51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E1A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171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4307BA" w:rsidRPr="004307BA" w14:paraId="4C73CEAD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221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37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FB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A1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51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1E4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4307BA" w:rsidRPr="004307BA" w14:paraId="67807C90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0A0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126E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EAA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A6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97F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00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4307BA" w:rsidRPr="004307BA" w14:paraId="4933E1F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973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49A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BE1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A50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24B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16C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</w:tr>
      <w:tr w:rsidR="004307BA" w:rsidRPr="004307BA" w14:paraId="5571FA26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51C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C88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A2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503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2F1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486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</w:tr>
      <w:tr w:rsidR="004307BA" w:rsidRPr="004307BA" w14:paraId="29CD2AB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7686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A9AD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81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B3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3D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17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</w:tr>
      <w:tr w:rsidR="004307BA" w:rsidRPr="004307BA" w14:paraId="69BE93EF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30F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05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72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DA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34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F5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4307BA" w:rsidRPr="004307BA" w14:paraId="3AD4A42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C0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4AE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86D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AB4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425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21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4307BA" w:rsidRPr="004307BA" w14:paraId="4B49EE0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85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D89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23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CC3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868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22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</w:tbl>
    <w:p w14:paraId="6110A537" w14:textId="4468C7BB" w:rsidR="00E43568" w:rsidRDefault="00E43568" w:rsidP="00147EEE">
      <w:pPr>
        <w:jc w:val="center"/>
      </w:pPr>
    </w:p>
    <w:p w14:paraId="02C31E0A" w14:textId="40211905" w:rsidR="00E43568" w:rsidRDefault="00E43568" w:rsidP="00147EEE">
      <w:pPr>
        <w:jc w:val="center"/>
      </w:pPr>
    </w:p>
    <w:p w14:paraId="6F78505A" w14:textId="6CABA511" w:rsidR="002017F4" w:rsidRDefault="002017F4" w:rsidP="002017F4">
      <w:pPr>
        <w:pStyle w:val="Caption"/>
        <w:jc w:val="center"/>
      </w:pPr>
      <w:r>
        <w:t xml:space="preserve">Table </w:t>
      </w:r>
      <w:r w:rsidR="00FA0153">
        <w:t>5.</w:t>
      </w:r>
      <w:r w:rsidR="004E490F">
        <w:t>4</w:t>
      </w:r>
      <w:r>
        <w:t xml:space="preserve"> </w:t>
      </w:r>
      <w:r w:rsidR="00C31C24">
        <w:t>NEG pipeline, graph + PCA features</w:t>
      </w:r>
    </w:p>
    <w:tbl>
      <w:tblPr>
        <w:tblW w:w="8189" w:type="dxa"/>
        <w:jc w:val="center"/>
        <w:tblLook w:val="04A0" w:firstRow="1" w:lastRow="0" w:firstColumn="1" w:lastColumn="0" w:noHBand="0" w:noVBand="1"/>
      </w:tblPr>
      <w:tblGrid>
        <w:gridCol w:w="1537"/>
        <w:gridCol w:w="2070"/>
        <w:gridCol w:w="1136"/>
        <w:gridCol w:w="1243"/>
        <w:gridCol w:w="1243"/>
        <w:gridCol w:w="960"/>
      </w:tblGrid>
      <w:tr w:rsidR="002017F4" w:rsidRPr="002017F4" w14:paraId="228E14CB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F4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F432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F6F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accuracy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ECB4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sensitivity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FF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specificity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F209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  <w:proofErr w:type="spellEnd"/>
          </w:p>
        </w:tc>
      </w:tr>
      <w:tr w:rsidR="002017F4" w:rsidRPr="002017F4" w14:paraId="08CB1A1D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B33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29F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6A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F49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755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4EE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</w:tr>
      <w:tr w:rsidR="002017F4" w:rsidRPr="002017F4" w14:paraId="62773CF6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795D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D2C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F0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D1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3B4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9D9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2017F4" w:rsidRPr="002017F4" w14:paraId="60944199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8F6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E4D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1EA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44B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E11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2D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2017F4" w:rsidRPr="002017F4" w14:paraId="459F9A80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63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1C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0F0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169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FB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82B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2017F4" w:rsidRPr="002017F4" w14:paraId="7D23DE89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46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977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A8D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74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3A9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F5F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2017F4" w:rsidRPr="002017F4" w14:paraId="0DD0A20C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329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B32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FF7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FE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F1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6C1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</w:tr>
      <w:tr w:rsidR="002017F4" w:rsidRPr="002017F4" w14:paraId="6BD50E41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B39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16A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82D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D84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C4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30B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</w:tr>
      <w:tr w:rsidR="002017F4" w:rsidRPr="002017F4" w14:paraId="0EC99885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B89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493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044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8EE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0FF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32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2017F4" w:rsidRPr="002017F4" w14:paraId="54B3D8F8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19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294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57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B50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1E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5E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</w:tr>
      <w:tr w:rsidR="002017F4" w:rsidRPr="002017F4" w14:paraId="250668D4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650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3F9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E80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6A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C7B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46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</w:tr>
      <w:tr w:rsidR="002017F4" w:rsidRPr="002017F4" w14:paraId="0C9B71F1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47D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A6C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BF1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B8E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20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CAE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2017F4" w:rsidRPr="002017F4" w14:paraId="2033CF25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27D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D822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583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CA8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49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65E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2017F4" w:rsidRPr="002017F4" w14:paraId="4172C5F6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86E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1D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EE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85B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FC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D8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</w:tr>
      <w:tr w:rsidR="002017F4" w:rsidRPr="002017F4" w14:paraId="19482403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535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37A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14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9AC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8B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653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2017F4" w:rsidRPr="002017F4" w14:paraId="5E200691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349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A8B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7E9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57F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FC7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0E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2017F4" w:rsidRPr="002017F4" w14:paraId="32BB30B0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6AD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0D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FF1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EB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86B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70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2017F4" w:rsidRPr="002017F4" w14:paraId="2C069CCD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28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10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8B0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E5A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2EC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413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2017F4" w:rsidRPr="002017F4" w14:paraId="04DCDAB8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1DA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0D1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315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AC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912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71D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2017F4" w:rsidRPr="002017F4" w14:paraId="3696C6F6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777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14E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027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32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065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84B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2017F4" w:rsidRPr="002017F4" w14:paraId="553124CC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9AB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60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7BC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013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A5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3C2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2017F4" w:rsidRPr="002017F4" w14:paraId="55B360CD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848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B70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A50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AFD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9A5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A20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2017F4" w:rsidRPr="002017F4" w14:paraId="301167CF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8C63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8BBA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4FA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FDB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966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7C8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2017F4" w:rsidRPr="002017F4" w14:paraId="53F28E07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4F36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8A6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9B2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BE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931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B4B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2017F4" w:rsidRPr="002017F4" w14:paraId="2DB48DA6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747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DAF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76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041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FB7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C98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2017F4" w:rsidRPr="002017F4" w14:paraId="46D1D764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CF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CA64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564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3E4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25F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DA6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2017F4" w:rsidRPr="002017F4" w14:paraId="5D060C2A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DF7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6ED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089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595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DF8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389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2017F4" w:rsidRPr="002017F4" w14:paraId="06667C08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524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A6C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B49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40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10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F21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2017F4" w:rsidRPr="002017F4" w14:paraId="4B1D99EA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54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863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78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BF6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E1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31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2017F4" w:rsidRPr="002017F4" w14:paraId="10B25FDF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8564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FF0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BF2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71D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F2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3F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</w:tr>
      <w:tr w:rsidR="002017F4" w:rsidRPr="002017F4" w14:paraId="2DB75502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9D8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B0E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B4D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704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A3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67D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2017F4" w:rsidRPr="002017F4" w14:paraId="2CE9133F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684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29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C04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469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0BE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C98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2017F4" w:rsidRPr="002017F4" w14:paraId="17BF0B09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662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D72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FD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2A3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BD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315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2017F4" w:rsidRPr="002017F4" w14:paraId="205BD87F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AB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563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2F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56F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E04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80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2017F4" w:rsidRPr="002017F4" w14:paraId="74A44A4B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413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983D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F5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326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834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0F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2017F4" w:rsidRPr="002017F4" w14:paraId="01243F75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74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FEB3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CED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5E8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2DC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B86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</w:tr>
      <w:tr w:rsidR="002017F4" w:rsidRPr="002017F4" w14:paraId="6AF84C4A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1E8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15A3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BF1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98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3A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54F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</w:tr>
      <w:tr w:rsidR="002017F4" w:rsidRPr="002017F4" w14:paraId="7B45E877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9470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79B6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F99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9BE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FF2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2AA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2017F4" w:rsidRPr="002017F4" w14:paraId="4A83C20B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114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20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99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FD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05B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394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2017F4" w:rsidRPr="002017F4" w14:paraId="649AF1AB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0B12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7AA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D6C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5B6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F4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849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2017F4" w:rsidRPr="002017F4" w14:paraId="1FE1ADC0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125A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C96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16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2D3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D79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C88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2017F4" w:rsidRPr="002017F4" w14:paraId="77A9413C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5E6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66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330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80A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FF3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B1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2017F4" w:rsidRPr="002017F4" w14:paraId="490983C7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57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8EA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87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8E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F19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E24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2017F4" w:rsidRPr="002017F4" w14:paraId="5D4A9B12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35C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80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BC0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572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0BC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E2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2017F4" w:rsidRPr="002017F4" w14:paraId="5602B10C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F0E3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4C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1FA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6B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E2C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BF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2017F4" w:rsidRPr="002017F4" w14:paraId="482722AD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F84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346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77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216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956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54E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2017F4" w:rsidRPr="002017F4" w14:paraId="01C163A9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1620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3D9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47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327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2F5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9E2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2017F4" w:rsidRPr="002017F4" w14:paraId="7064FF4F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DA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19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42A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55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96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CB1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</w:tr>
      <w:tr w:rsidR="002017F4" w:rsidRPr="002017F4" w14:paraId="58B91559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697D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0EA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384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589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F15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878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</w:tr>
      <w:tr w:rsidR="002017F4" w:rsidRPr="002017F4" w14:paraId="69C32CC1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B1A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8C9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8F7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A4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91C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853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</w:tr>
      <w:tr w:rsidR="002017F4" w:rsidRPr="002017F4" w14:paraId="4D5AF68C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FC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8BD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99F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561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A7C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B8A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2017F4" w:rsidRPr="002017F4" w14:paraId="60F9069F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39D2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96A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465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0D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B20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D2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</w:tbl>
    <w:p w14:paraId="50C9B27A" w14:textId="75099B2A" w:rsidR="004307BA" w:rsidRDefault="004307BA" w:rsidP="00147EEE">
      <w:pPr>
        <w:jc w:val="center"/>
      </w:pPr>
    </w:p>
    <w:p w14:paraId="0C92852F" w14:textId="6C0C1757" w:rsidR="00B46EF1" w:rsidRDefault="00B46EF1" w:rsidP="00147EEE">
      <w:pPr>
        <w:jc w:val="center"/>
      </w:pPr>
    </w:p>
    <w:p w14:paraId="39E8869B" w14:textId="1B287827" w:rsidR="00A00857" w:rsidRDefault="00A00857" w:rsidP="00A00857">
      <w:pPr>
        <w:pStyle w:val="Caption"/>
        <w:jc w:val="center"/>
      </w:pPr>
      <w:r>
        <w:t xml:space="preserve">Table </w:t>
      </w:r>
      <w:r w:rsidR="00FA0153">
        <w:t>5.</w:t>
      </w:r>
      <w:r w:rsidR="004E490F">
        <w:t>5</w:t>
      </w:r>
      <w:r>
        <w:t xml:space="preserve"> </w:t>
      </w:r>
      <w:r w:rsidR="00C31C24">
        <w:t>ABS pipeline, only graph features</w:t>
      </w:r>
    </w:p>
    <w:tbl>
      <w:tblPr>
        <w:tblW w:w="8189" w:type="dxa"/>
        <w:jc w:val="center"/>
        <w:tblLook w:val="04A0" w:firstRow="1" w:lastRow="0" w:firstColumn="1" w:lastColumn="0" w:noHBand="0" w:noVBand="1"/>
      </w:tblPr>
      <w:tblGrid>
        <w:gridCol w:w="1537"/>
        <w:gridCol w:w="2070"/>
        <w:gridCol w:w="1136"/>
        <w:gridCol w:w="1243"/>
        <w:gridCol w:w="1243"/>
        <w:gridCol w:w="960"/>
      </w:tblGrid>
      <w:tr w:rsidR="00A00857" w:rsidRPr="00A00857" w14:paraId="1B915203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5E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655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E38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accuracy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68D1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sensitivity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EB6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specificity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865C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  <w:proofErr w:type="spellEnd"/>
          </w:p>
        </w:tc>
      </w:tr>
      <w:tr w:rsidR="00A00857" w:rsidRPr="00A00857" w14:paraId="7E80226F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07B8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464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4BF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051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181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61B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A00857" w:rsidRPr="00A00857" w14:paraId="583B1E77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F9A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5DB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A5E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46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21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CAE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A00857" w:rsidRPr="00A00857" w14:paraId="7BEBD552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A28E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0DEE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567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593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82B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99F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A00857" w:rsidRPr="00A00857" w14:paraId="389933C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B243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768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73B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663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B4E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040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A00857" w:rsidRPr="00A00857" w14:paraId="372C4640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D5E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D82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371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3B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E0C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62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A00857" w:rsidRPr="00A00857" w14:paraId="1471A93A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98C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909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150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00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7BB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64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</w:tr>
      <w:tr w:rsidR="00A00857" w:rsidRPr="00A00857" w14:paraId="7B99112C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D648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7B8C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793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CDC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32B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C9B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A00857" w:rsidRPr="00A00857" w14:paraId="0E506C83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BED2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F41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669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81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B90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1A0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A00857" w:rsidRPr="00A00857" w14:paraId="7F260141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9064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2C02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473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71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024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63B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</w:tr>
      <w:tr w:rsidR="00A00857" w:rsidRPr="00A00857" w14:paraId="0EA3B96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124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46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A06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C6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C4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EA7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A00857" w:rsidRPr="00A00857" w14:paraId="0B3AC47C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8F3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C4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0C4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A3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28A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F3C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A00857" w:rsidRPr="00A00857" w14:paraId="63CDE858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7A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F1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E1C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086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3C1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61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</w:tr>
      <w:tr w:rsidR="00A00857" w:rsidRPr="00A00857" w14:paraId="768A8E7D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63F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493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B4F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5DB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F92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4D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A00857" w:rsidRPr="00A00857" w14:paraId="68073BB2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4613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19B2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6D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A65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DC4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672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A00857" w:rsidRPr="00A00857" w14:paraId="733C8351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0C47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0038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4B1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CC8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381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D2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A00857" w:rsidRPr="00A00857" w14:paraId="54D44FE7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9ED4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142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7CE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D6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BF2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520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A00857" w:rsidRPr="00A00857" w14:paraId="505AAB78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DF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50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3D5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50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775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8B0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A00857" w:rsidRPr="00A00857" w14:paraId="6353B7A0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F73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4FD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38F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79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1A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0EF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A00857" w:rsidRPr="00A00857" w14:paraId="0200D3E7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612D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ABF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B3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DFB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60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F5F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</w:tr>
      <w:tr w:rsidR="00A00857" w:rsidRPr="00A00857" w14:paraId="355C91B6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04F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6A4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9E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F7C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787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D3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A00857" w:rsidRPr="00A00857" w14:paraId="5F34B4F6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B2F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318D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D22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E0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48A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F4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A00857" w:rsidRPr="00A00857" w14:paraId="2C1A40B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1B5C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51A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E4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CC0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86B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6E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A00857" w:rsidRPr="00A00857" w14:paraId="590D3E1A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1D9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645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AE8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49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3A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330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A00857" w:rsidRPr="00A00857" w14:paraId="396CB893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4BE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7C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EB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EF9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1A8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5D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A00857" w:rsidRPr="00A00857" w14:paraId="0125962A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C45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BE0E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FC6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7D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EE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A98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A00857" w:rsidRPr="00A00857" w14:paraId="7CA6AC3C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7A1D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6E7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D9D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04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648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B8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A00857" w:rsidRPr="00A00857" w14:paraId="51A1B763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7B0D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61E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013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A5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01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71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A00857" w:rsidRPr="00A00857" w14:paraId="5AC58B08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445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266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B5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6C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3B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FCC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A00857" w:rsidRPr="00A00857" w14:paraId="0078F9D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993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8C7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BD2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92D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D0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A3F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A00857" w:rsidRPr="00A00857" w14:paraId="4AA29B89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AF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36F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6A6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F93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F2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722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A00857" w:rsidRPr="00A00857" w14:paraId="34BA56C7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AE5C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63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FAA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289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052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DF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A00857" w:rsidRPr="00A00857" w14:paraId="3FD4EE4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EAA7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0B1E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0E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FA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4FC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CE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A00857" w:rsidRPr="00A00857" w14:paraId="619FFF4D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94CD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957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BE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1E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FEA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A5B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A00857" w:rsidRPr="00A00857" w14:paraId="5B7FE0E5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1D4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47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8D6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A7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F13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B7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</w:tr>
      <w:tr w:rsidR="00A00857" w:rsidRPr="00A00857" w14:paraId="370DE929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16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D89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C6D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D3F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8A9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C27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</w:tr>
      <w:tr w:rsidR="00A00857" w:rsidRPr="00A00857" w14:paraId="14B6A3BC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8E88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B992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D86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4E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89D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837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A00857" w:rsidRPr="00A00857" w14:paraId="352294E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0A1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63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B14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ACD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941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03F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A00857" w:rsidRPr="00A00857" w14:paraId="523BD2D3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C1F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8B87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845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18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3F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D50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</w:tr>
      <w:tr w:rsidR="00A00857" w:rsidRPr="00A00857" w14:paraId="05C7D062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C71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58E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832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949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DAD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0B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0.45</w:t>
            </w:r>
          </w:p>
        </w:tc>
      </w:tr>
      <w:tr w:rsidR="00A00857" w:rsidRPr="00A00857" w14:paraId="44ACEBDE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E6C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AD2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558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39B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D58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1D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</w:tr>
      <w:tr w:rsidR="00A00857" w:rsidRPr="00A00857" w14:paraId="6A56A41C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82A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D2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E77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F50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193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F64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A00857" w:rsidRPr="00A00857" w14:paraId="5F77A7AC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A75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81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F8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78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984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E89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A00857" w:rsidRPr="00A00857" w14:paraId="3AE35903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6D1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E68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84B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D7A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9DE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3A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A00857" w:rsidRPr="00A00857" w14:paraId="1D8E2D5F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9C8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0271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9E9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C6A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B17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D51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A00857" w:rsidRPr="00A00857" w14:paraId="15D0FCB8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577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C9A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33B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76E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8FF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1AA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A00857" w:rsidRPr="00A00857" w14:paraId="1675A31F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CAF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222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AFF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35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8F7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461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A00857" w:rsidRPr="00A00857" w14:paraId="5231D531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89A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41C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702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51D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8E1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78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</w:tr>
      <w:tr w:rsidR="00A00857" w:rsidRPr="00A00857" w14:paraId="6FC59D59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9423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CA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97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CD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D5F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60F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</w:tr>
      <w:tr w:rsidR="00A00857" w:rsidRPr="00A00857" w14:paraId="5315C066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36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178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20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A5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730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633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A00857" w:rsidRPr="00A00857" w14:paraId="1E13E29A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ED7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AA1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164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BEA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DA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144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A00857" w:rsidRPr="00A00857" w14:paraId="36E21B3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C9E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2EF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6D0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9C2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98B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53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</w:tbl>
    <w:p w14:paraId="26E85872" w14:textId="10A4FD1F" w:rsidR="00B46EF1" w:rsidRDefault="00B46EF1" w:rsidP="00147EEE">
      <w:pPr>
        <w:jc w:val="center"/>
      </w:pPr>
    </w:p>
    <w:p w14:paraId="248F4064" w14:textId="26A603A9" w:rsidR="00A00857" w:rsidRDefault="00A00857" w:rsidP="00147EEE">
      <w:pPr>
        <w:jc w:val="center"/>
      </w:pPr>
    </w:p>
    <w:p w14:paraId="47F2FC2A" w14:textId="654CC1EA" w:rsidR="003C6935" w:rsidRDefault="003C6935" w:rsidP="003C6935">
      <w:pPr>
        <w:pStyle w:val="Caption"/>
        <w:jc w:val="center"/>
      </w:pPr>
      <w:r>
        <w:t xml:space="preserve">Table </w:t>
      </w:r>
      <w:r w:rsidR="00FA0153">
        <w:t>5.</w:t>
      </w:r>
      <w:r w:rsidR="004E490F">
        <w:t>6</w:t>
      </w:r>
      <w:r>
        <w:t xml:space="preserve"> </w:t>
      </w:r>
      <w:r w:rsidR="00DF1EAD">
        <w:t>ABS pipeline, graph + PCA features</w:t>
      </w:r>
    </w:p>
    <w:tbl>
      <w:tblPr>
        <w:tblW w:w="8189" w:type="dxa"/>
        <w:jc w:val="center"/>
        <w:tblLook w:val="04A0" w:firstRow="1" w:lastRow="0" w:firstColumn="1" w:lastColumn="0" w:noHBand="0" w:noVBand="1"/>
      </w:tblPr>
      <w:tblGrid>
        <w:gridCol w:w="1537"/>
        <w:gridCol w:w="2070"/>
        <w:gridCol w:w="1136"/>
        <w:gridCol w:w="1243"/>
        <w:gridCol w:w="1243"/>
        <w:gridCol w:w="960"/>
      </w:tblGrid>
      <w:tr w:rsidR="003C6935" w:rsidRPr="003C6935" w14:paraId="65597146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510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D562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E7E5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accuracy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71E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sensitivity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FC50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specificity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70FE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  <w:proofErr w:type="spellEnd"/>
          </w:p>
        </w:tc>
      </w:tr>
      <w:tr w:rsidR="003C6935" w:rsidRPr="003C6935" w14:paraId="37F9A1B2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2B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883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27A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B4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7DD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0E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3C6935" w:rsidRPr="003C6935" w14:paraId="0C9820C2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0D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DBD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B7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F28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010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2BE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3C6935" w:rsidRPr="003C6935" w14:paraId="58BADE56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570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0D0C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D3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810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4C7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58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3C6935" w:rsidRPr="003C6935" w14:paraId="2EFE34EC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6AB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211D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A3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87B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757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3F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3C6935" w:rsidRPr="003C6935" w14:paraId="0D99F2C2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92C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AC3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7DC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6F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166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4F5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3C6935" w:rsidRPr="003C6935" w14:paraId="1366E406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5C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FA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5A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765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F14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7A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3C6935" w:rsidRPr="003C6935" w14:paraId="0AA803DF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90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840C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D5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FE7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0B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33B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</w:tr>
      <w:tr w:rsidR="003C6935" w:rsidRPr="003C6935" w14:paraId="40052382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3662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C8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BB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B18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D0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27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3C6935" w:rsidRPr="003C6935" w14:paraId="1B55AA8D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161C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E884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009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BB2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9AE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0C3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</w:tr>
      <w:tr w:rsidR="003C6935" w:rsidRPr="003C6935" w14:paraId="2189B3BE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98A6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F5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79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A5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B6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B84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3C6935" w:rsidRPr="003C6935" w14:paraId="038F58DC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571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E9BE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F67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0D6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767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C73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3C6935" w:rsidRPr="003C6935" w14:paraId="6636C02B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9550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A0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28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367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959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000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</w:tr>
      <w:tr w:rsidR="003C6935" w:rsidRPr="003C6935" w14:paraId="074ED2AA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113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595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841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C48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EB7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90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</w:tr>
      <w:tr w:rsidR="003C6935" w:rsidRPr="003C6935" w14:paraId="774F1630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B29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81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7DE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C5B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92D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CA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3C6935" w:rsidRPr="003C6935" w14:paraId="34ECA301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26E0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78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632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75D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61D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9A8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3C6935" w:rsidRPr="003C6935" w14:paraId="26067CAF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A50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2DC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23A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C7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6C7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F82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3C6935" w:rsidRPr="003C6935" w14:paraId="4CA444EE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05DC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34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6C6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D38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B96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C30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3C6935" w:rsidRPr="003C6935" w14:paraId="06FBBDF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2BC9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A93E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869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2B3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C1F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FAE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3C6935" w:rsidRPr="003C6935" w14:paraId="23CCF24E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09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3C9D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6E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806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9C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083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3C6935" w:rsidRPr="003C6935" w14:paraId="3B87433B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E26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9A0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615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8CD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BF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B82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3C6935" w:rsidRPr="003C6935" w14:paraId="62EDE77B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00B4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E42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2E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707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419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A04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3C6935" w:rsidRPr="003C6935" w14:paraId="134D01C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BE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5EDE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2D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03E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826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559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3C6935" w:rsidRPr="003C6935" w14:paraId="501FCD06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288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98D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22C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3E3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11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E36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3C6935" w:rsidRPr="003C6935" w14:paraId="5CD9730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45E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B03E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82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35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660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EF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3C6935" w:rsidRPr="003C6935" w14:paraId="278BB7A1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A6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E1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FB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58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B9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B59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3C6935" w:rsidRPr="003C6935" w14:paraId="620F3FD2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76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FCC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A57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255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80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FC1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3C6935" w:rsidRPr="003C6935" w14:paraId="168E882A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34F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44E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D0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CD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46E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AB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3C6935" w:rsidRPr="003C6935" w14:paraId="6F73D685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5E44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3A96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4E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63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2B6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8D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3C6935" w:rsidRPr="003C6935" w14:paraId="1B517433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8D80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319C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D37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382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AFB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FC3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3C6935" w:rsidRPr="003C6935" w14:paraId="6E67CEA7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94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88B2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C29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85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A93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155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3C6935" w:rsidRPr="003C6935" w14:paraId="79786AC8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C126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989D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6F4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42D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636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577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3C6935" w:rsidRPr="003C6935" w14:paraId="6658CFBC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679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5CF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17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D19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8AF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65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3C6935" w:rsidRPr="003C6935" w14:paraId="7297BD9A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CB9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27F4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BA7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618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F4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6D1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3C6935" w:rsidRPr="003C6935" w14:paraId="0C552F8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9F0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A08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58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15B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2A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01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</w:tr>
      <w:tr w:rsidR="003C6935" w:rsidRPr="003C6935" w14:paraId="69E555E8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AA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C31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293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FC7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306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0BD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</w:tr>
      <w:tr w:rsidR="003C6935" w:rsidRPr="003C6935" w14:paraId="4DBD1EF5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4B4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4A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5FB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29A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A2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17A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3C6935" w:rsidRPr="003C6935" w14:paraId="590BA526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8D2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99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7E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AA3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F12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3CD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3C6935" w:rsidRPr="003C6935" w14:paraId="5B63E42D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8C15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BCF9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0E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C9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C26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C7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</w:tr>
      <w:tr w:rsidR="003C6935" w:rsidRPr="003C6935" w14:paraId="502601D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82D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A6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1D1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F90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6CC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85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3C6935" w:rsidRPr="003C6935" w14:paraId="6A535043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C86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312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345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888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EC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BB2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3C6935" w:rsidRPr="003C6935" w14:paraId="359FF3B6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0CE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FB5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BAE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536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CA0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0AB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3C6935" w:rsidRPr="003C6935" w14:paraId="7022F69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4FE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E82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DE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27F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21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B2A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3C6935" w:rsidRPr="003C6935" w14:paraId="4CB941DD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2E3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C2C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0FE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FE6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BE0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7E0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3C6935" w:rsidRPr="003C6935" w14:paraId="7BDC5414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9B6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36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1F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60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6C9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182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3C6935" w:rsidRPr="003C6935" w14:paraId="17BD372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C62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7506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56D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A8D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A8F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93B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</w:tr>
      <w:tr w:rsidR="003C6935" w:rsidRPr="003C6935" w14:paraId="3C6B82DD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E06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EA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E7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17B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7A7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E1A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3C6935" w:rsidRPr="003C6935" w14:paraId="4AB8DCB0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A09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5544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DBC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605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3EF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A2B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</w:tr>
      <w:tr w:rsidR="003C6935" w:rsidRPr="003C6935" w14:paraId="37F44AD1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3656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863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8AF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AD4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23B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48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</w:tr>
      <w:tr w:rsidR="003C6935" w:rsidRPr="003C6935" w14:paraId="4391F2FA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F7BD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CFE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3E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4D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13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CF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3C6935" w:rsidRPr="003C6935" w14:paraId="4E8A433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331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E42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999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C46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396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9E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3C6935" w:rsidRPr="003C6935" w14:paraId="2AF9F895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CAE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0105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F56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EE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36A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F96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</w:tbl>
    <w:p w14:paraId="49E7413C" w14:textId="5F853FAD" w:rsidR="00A00857" w:rsidRDefault="00A00857" w:rsidP="00147EEE">
      <w:pPr>
        <w:jc w:val="center"/>
      </w:pPr>
    </w:p>
    <w:p w14:paraId="1D65ECB6" w14:textId="77777777" w:rsidR="00AC580B" w:rsidRPr="003932EA" w:rsidRDefault="00AC580B" w:rsidP="00AC580B">
      <w:pPr>
        <w:pStyle w:val="Heading1"/>
        <w:rPr>
          <w:lang w:val="fr-FR" w:bidi="fa-IR"/>
        </w:rPr>
      </w:pPr>
      <w:r w:rsidRPr="003932EA">
        <w:rPr>
          <w:lang w:val="fr-FR" w:bidi="fa-IR"/>
        </w:rPr>
        <w:t xml:space="preserve">Graph </w:t>
      </w:r>
      <w:proofErr w:type="spellStart"/>
      <w:r w:rsidRPr="003932EA">
        <w:rPr>
          <w:lang w:val="fr-FR" w:bidi="fa-IR"/>
        </w:rPr>
        <w:t>Metrics</w:t>
      </w:r>
      <w:proofErr w:type="spellEnd"/>
    </w:p>
    <w:p w14:paraId="6A36BCA2" w14:textId="597AB79D" w:rsidR="00AC580B" w:rsidRDefault="00381839" w:rsidP="00663CFE">
      <w:pPr>
        <w:spacing w:after="0" w:line="480" w:lineRule="auto"/>
        <w:jc w:val="both"/>
        <w:rPr>
          <w:rFonts w:asciiTheme="majorBidi" w:eastAsiaTheme="minorEastAsia" w:hAnsiTheme="majorBidi" w:cstheme="majorBidi"/>
          <w:szCs w:val="24"/>
          <w:lang w:bidi="fa-IR"/>
        </w:rPr>
      </w:pPr>
      <w:r>
        <w:rPr>
          <w:rFonts w:asciiTheme="majorBidi" w:eastAsiaTheme="minorEastAsia" w:hAnsiTheme="majorBidi" w:cstheme="majorBidi"/>
          <w:szCs w:val="24"/>
          <w:lang w:bidi="fa-IR"/>
        </w:rPr>
        <w:t>The measures of integration used in the study are</w:t>
      </w:r>
      <w:r w:rsidR="00754A31">
        <w:rPr>
          <w:rFonts w:asciiTheme="majorBidi" w:eastAsiaTheme="minorEastAsia" w:hAnsiTheme="majorBidi" w:cstheme="majorBidi"/>
          <w:szCs w:val="24"/>
          <w:lang w:bidi="fa-IR"/>
        </w:rPr>
        <w:t xml:space="preserve"> </w:t>
      </w:r>
      <w:r w:rsidR="00754A31">
        <w:rPr>
          <w:rFonts w:asciiTheme="majorBidi" w:eastAsiaTheme="minorEastAsia" w:hAnsiTheme="majorBidi" w:cstheme="majorBidi"/>
          <w:szCs w:val="24"/>
          <w:lang w:bidi="fa-IR"/>
        </w:rPr>
        <w:t>Global</w:t>
      </w:r>
      <w:r w:rsidR="00754A31">
        <w:rPr>
          <w:rFonts w:asciiTheme="majorBidi" w:eastAsiaTheme="minorEastAsia" w:hAnsiTheme="majorBidi" w:cstheme="majorBidi"/>
          <w:szCs w:val="24"/>
          <w:lang w:bidi="fa-IR"/>
        </w:rPr>
        <w:t>/Local</w:t>
      </w:r>
      <w:r w:rsidR="00754A31">
        <w:rPr>
          <w:rFonts w:asciiTheme="majorBidi" w:eastAsiaTheme="minorEastAsia" w:hAnsiTheme="majorBidi" w:cstheme="majorBidi"/>
          <w:szCs w:val="24"/>
          <w:lang w:bidi="fa-IR"/>
        </w:rPr>
        <w:t xml:space="preserve"> Characteristic Path Length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L</m:t>
            </m:r>
            <m:r>
              <w:rPr>
                <w:rFonts w:ascii="Cambria Math" w:hAnsi="Cambria Math"/>
              </w:rPr>
              <m:t>/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461CB1">
        <w:rPr>
          <w:rFonts w:asciiTheme="majorBidi" w:eastAsiaTheme="minorEastAsia" w:hAnsiTheme="majorBidi" w:cstheme="majorBidi"/>
        </w:rPr>
        <w:t xml:space="preserve"> and Global/Local Efficiency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  <m:r>
              <w:rPr>
                <w:rFonts w:ascii="Cambria Math" w:hAnsi="Cambria Math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loc</m:t>
                </m:r>
              </m:sub>
            </m:sSub>
          </m:e>
        </m:d>
      </m:oMath>
      <w:r w:rsidR="00AC580B">
        <w:rPr>
          <w:rFonts w:asciiTheme="majorBidi" w:eastAsiaTheme="minorEastAsia" w:hAnsiTheme="majorBidi" w:cstheme="majorBidi"/>
          <w:szCs w:val="24"/>
          <w:lang w:bidi="fa-IR"/>
        </w:rPr>
        <w:t>.</w:t>
      </w:r>
      <w:r w:rsidR="004B5DC6">
        <w:rPr>
          <w:rFonts w:asciiTheme="majorBidi" w:eastAsiaTheme="minorEastAsia" w:hAnsiTheme="majorBidi" w:cstheme="majorBidi"/>
          <w:szCs w:val="24"/>
          <w:lang w:bidi="fa-IR"/>
        </w:rPr>
        <w:t xml:space="preserve"> If we define the shortest path </w:t>
      </w:r>
      <w:r w:rsidR="00F7398B">
        <w:rPr>
          <w:rFonts w:asciiTheme="majorBidi" w:eastAsiaTheme="minorEastAsia" w:hAnsiTheme="majorBidi" w:cstheme="majorBidi"/>
          <w:szCs w:val="24"/>
          <w:lang w:bidi="fa-IR"/>
        </w:rPr>
        <w:t xml:space="preserve">between two nodes as the least number </w:t>
      </w:r>
      <w:r w:rsidR="00F7398B">
        <w:rPr>
          <w:rFonts w:asciiTheme="majorBidi" w:eastAsiaTheme="minorEastAsia" w:hAnsiTheme="majorBidi" w:cstheme="majorBidi"/>
          <w:szCs w:val="24"/>
          <w:lang w:bidi="fa-IR"/>
        </w:rPr>
        <w:lastRenderedPageBreak/>
        <w:t>of edges connecting those two nodes,</w:t>
      </w:r>
      <w:r w:rsidR="00AC580B">
        <w:rPr>
          <w:rFonts w:asciiTheme="majorBidi" w:eastAsiaTheme="minorEastAsia" w:hAnsiTheme="majorBidi" w:cstheme="majorBidi"/>
          <w:szCs w:val="24"/>
          <w:lang w:bidi="fa-IR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 w:rsidR="00461CB1">
        <w:rPr>
          <w:rFonts w:asciiTheme="majorBidi" w:eastAsiaTheme="minorEastAsia" w:hAnsiTheme="majorBidi" w:cstheme="majorBidi"/>
        </w:rPr>
        <w:t xml:space="preserve"> </w:t>
      </w:r>
      <w:r w:rsidR="00F7398B">
        <w:rPr>
          <w:rFonts w:asciiTheme="majorBidi" w:eastAsiaTheme="minorEastAsia" w:hAnsiTheme="majorBidi" w:cstheme="majorBidi"/>
          <w:szCs w:val="24"/>
          <w:lang w:bidi="fa-IR"/>
        </w:rPr>
        <w:t>would be the average of all the shortest paths</w:t>
      </w:r>
      <w:r w:rsidR="000776B1">
        <w:rPr>
          <w:rFonts w:asciiTheme="majorBidi" w:eastAsiaTheme="minorEastAsia" w:hAnsiTheme="majorBidi" w:cstheme="majorBidi"/>
          <w:szCs w:val="24"/>
          <w:lang w:bidi="fa-IR"/>
        </w:rPr>
        <w:t xml:space="preserve">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AC580B">
        <w:rPr>
          <w:rFonts w:asciiTheme="majorBidi" w:eastAsiaTheme="minorEastAsia" w:hAnsiTheme="majorBidi" w:cstheme="majorBidi"/>
          <w:szCs w:val="24"/>
          <w:lang w:bidi="fa-IR"/>
        </w:rPr>
        <w:t xml:space="preserve"> </w:t>
      </w:r>
      <w:r w:rsidR="000776B1">
        <w:rPr>
          <w:rFonts w:asciiTheme="majorBidi" w:eastAsiaTheme="minorEastAsia" w:hAnsiTheme="majorBidi" w:cstheme="majorBidi"/>
          <w:szCs w:val="24"/>
          <w:lang w:bidi="fa-IR"/>
        </w:rPr>
        <w:t xml:space="preserve">would be the average shortest path of node </w:t>
      </w:r>
      <m:oMath>
        <m:r>
          <w:rPr>
            <w:rFonts w:ascii="Cambria Math" w:eastAsiaTheme="minorEastAsia" w:hAnsi="Cambria Math" w:cstheme="majorBidi"/>
            <w:szCs w:val="24"/>
            <w:lang w:bidi="fa-IR"/>
          </w:rPr>
          <m:t>i</m:t>
        </m:r>
      </m:oMath>
      <w:r w:rsidR="000776B1">
        <w:rPr>
          <w:rFonts w:asciiTheme="majorBidi" w:eastAsiaTheme="minorEastAsia" w:hAnsiTheme="majorBidi" w:cstheme="majorBidi"/>
          <w:szCs w:val="24"/>
          <w:lang w:bidi="fa-IR"/>
        </w:rPr>
        <w:t xml:space="preserve"> </w:t>
      </w:r>
      <w:r w:rsidR="00E4183D">
        <w:rPr>
          <w:rFonts w:asciiTheme="majorBidi" w:eastAsiaTheme="minorEastAsia" w:hAnsiTheme="majorBidi" w:cstheme="majorBidi"/>
          <w:szCs w:val="24"/>
          <w:lang w:bidi="fa-IR"/>
        </w:rPr>
        <w:t>to all other nodes in the network.</w:t>
      </w:r>
      <w:r w:rsidR="00AC580B">
        <w:rPr>
          <w:rFonts w:asciiTheme="majorBidi" w:eastAsiaTheme="minorEastAsia" w:hAnsiTheme="majorBidi" w:cstheme="majorBidi"/>
          <w:szCs w:val="24"/>
          <w:lang w:bidi="fa-IR"/>
        </w:rPr>
        <w:t xml:space="preserve"> </w:t>
      </w:r>
      <w:r w:rsidR="00E4183D">
        <w:rPr>
          <w:rFonts w:asciiTheme="majorBidi" w:eastAsiaTheme="minorEastAsia" w:hAnsiTheme="majorBidi" w:cstheme="majorBidi"/>
          <w:szCs w:val="24"/>
          <w:lang w:bidi="fa-IR"/>
        </w:rPr>
        <w:t xml:space="preserve">Likewise, if we average the inverse of the shortest </w:t>
      </w:r>
      <w:proofErr w:type="gramStart"/>
      <w:r w:rsidR="00E4183D">
        <w:rPr>
          <w:rFonts w:asciiTheme="majorBidi" w:eastAsiaTheme="minorEastAsia" w:hAnsiTheme="majorBidi" w:cstheme="majorBidi"/>
          <w:szCs w:val="24"/>
          <w:lang w:bidi="fa-IR"/>
        </w:rPr>
        <w:t>path</w:t>
      </w:r>
      <w:proofErr w:type="gramEnd"/>
      <w:r w:rsidR="00BE3B91">
        <w:rPr>
          <w:rFonts w:asciiTheme="majorBidi" w:eastAsiaTheme="minorEastAsia" w:hAnsiTheme="majorBidi" w:cstheme="majorBidi"/>
          <w:szCs w:val="24"/>
          <w:lang w:bidi="fa-IR"/>
        </w:rPr>
        <w:t xml:space="preserve"> we would get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="00882578">
        <w:rPr>
          <w:rFonts w:asciiTheme="majorBidi" w:eastAsiaTheme="minorEastAsia" w:hAnsiTheme="majorBidi" w:cstheme="majorBidi"/>
          <w:szCs w:val="24"/>
          <w:lang w:bidi="fa-IR"/>
        </w:rPr>
        <w:t xml:space="preserve">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loc</m:t>
                </m:r>
                <m:r>
                  <w:rPr>
                    <w:rFonts w:ascii="Cambria Math" w:hAnsi="Cambria Math"/>
                  </w:rPr>
                  <m:t>,i</m:t>
                </m:r>
              </m:sub>
            </m:sSub>
          </m:e>
        </m:d>
      </m:oMath>
      <w:r w:rsidR="00AC580B">
        <w:rPr>
          <w:rFonts w:asciiTheme="majorBidi" w:eastAsiaTheme="minorEastAsia" w:hAnsiTheme="majorBidi" w:cstheme="majorBidi"/>
          <w:szCs w:val="24"/>
          <w:lang w:bidi="fa-IR"/>
        </w:rPr>
        <w:t xml:space="preserve"> </w:t>
      </w:r>
      <w:r w:rsidR="00882578">
        <w:rPr>
          <w:rFonts w:asciiTheme="majorBidi" w:eastAsiaTheme="minorEastAsia" w:hAnsiTheme="majorBidi" w:cstheme="majorBidi"/>
          <w:szCs w:val="24"/>
          <w:lang w:bidi="fa-IR"/>
        </w:rPr>
        <w:t xml:space="preserve">is </w:t>
      </w:r>
      <w:r w:rsidR="004769F7">
        <w:rPr>
          <w:rFonts w:asciiTheme="majorBidi" w:eastAsiaTheme="minorEastAsia" w:hAnsiTheme="majorBidi" w:cstheme="majorBidi"/>
          <w:szCs w:val="24"/>
          <w:lang w:bidi="fa-IR"/>
        </w:rPr>
        <w:t xml:space="preserve">calculated by calculating the </w:t>
      </w:r>
      <w:r w:rsidR="00EF3908">
        <w:rPr>
          <w:rFonts w:asciiTheme="majorBidi" w:eastAsiaTheme="minorEastAsia" w:hAnsiTheme="majorBidi" w:cstheme="majorBidi"/>
          <w:szCs w:val="24"/>
          <w:lang w:bidi="fa-IR"/>
        </w:rPr>
        <w:t xml:space="preserve">efficiency on the subnetwork defined by the neighborhood of node </w:t>
      </w:r>
      <m:oMath>
        <m:r>
          <w:rPr>
            <w:rFonts w:ascii="Cambria Math" w:eastAsiaTheme="minorEastAsia" w:hAnsi="Cambria Math" w:cstheme="majorBidi"/>
            <w:szCs w:val="24"/>
            <w:lang w:bidi="fa-IR"/>
          </w:rPr>
          <m:t>i</m:t>
        </m:r>
      </m:oMath>
      <w:r w:rsidR="00EF3908">
        <w:rPr>
          <w:rFonts w:asciiTheme="majorBidi" w:eastAsiaTheme="minorEastAsia" w:hAnsiTheme="majorBidi" w:cstheme="majorBidi"/>
          <w:szCs w:val="24"/>
          <w:lang w:bidi="fa-IR"/>
        </w:rPr>
        <w:t>.</w:t>
      </w:r>
    </w:p>
    <w:p w14:paraId="788F0161" w14:textId="77777777" w:rsidR="002E3667" w:rsidRDefault="00E731B6" w:rsidP="002E3667">
      <w:pPr>
        <w:spacing w:after="0" w:line="480" w:lineRule="auto"/>
        <w:jc w:val="both"/>
        <w:rPr>
          <w:rFonts w:asciiTheme="majorBidi" w:eastAsiaTheme="minorEastAsia" w:hAnsiTheme="majorBidi" w:cstheme="majorBidi"/>
          <w:szCs w:val="24"/>
          <w:lang w:bidi="fa-IR"/>
        </w:rPr>
      </w:pPr>
      <w:r>
        <w:rPr>
          <w:rFonts w:asciiTheme="majorBidi" w:eastAsiaTheme="minorEastAsia" w:hAnsiTheme="majorBidi" w:cstheme="majorBidi"/>
          <w:szCs w:val="24"/>
          <w:lang w:bidi="fa-IR"/>
        </w:rPr>
        <w:t xml:space="preserve">The measures of </w:t>
      </w:r>
      <w:r>
        <w:rPr>
          <w:rFonts w:asciiTheme="majorBidi" w:eastAsiaTheme="minorEastAsia" w:hAnsiTheme="majorBidi" w:cstheme="majorBidi"/>
          <w:szCs w:val="24"/>
          <w:lang w:bidi="fa-IR"/>
        </w:rPr>
        <w:t>segregation in this study are</w:t>
      </w:r>
      <w:r w:rsidR="00AC580B">
        <w:rPr>
          <w:rFonts w:asciiTheme="majorBidi" w:eastAsiaTheme="minorEastAsia" w:hAnsiTheme="majorBidi" w:cstheme="majorBidi"/>
          <w:szCs w:val="24"/>
          <w:lang w:bidi="fa-IR"/>
        </w:rPr>
        <w:t xml:space="preserve"> </w:t>
      </w:r>
      <w:r w:rsidR="00F11FCC">
        <w:rPr>
          <w:rFonts w:asciiTheme="majorBidi" w:eastAsiaTheme="minorEastAsia" w:hAnsiTheme="majorBidi" w:cstheme="majorBidi"/>
          <w:szCs w:val="24"/>
          <w:lang w:bidi="fa-IR"/>
        </w:rPr>
        <w:t>Global/</w:t>
      </w:r>
      <w:r w:rsidR="00AC580B">
        <w:rPr>
          <w:rFonts w:asciiTheme="majorBidi" w:eastAsiaTheme="minorEastAsia" w:hAnsiTheme="majorBidi" w:cstheme="majorBidi"/>
          <w:szCs w:val="24"/>
          <w:lang w:bidi="fa-IR"/>
        </w:rPr>
        <w:t xml:space="preserve">Local Clustering Coefficient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C/</m:t>
                </m:r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AC580B">
        <w:rPr>
          <w:rFonts w:asciiTheme="majorBidi" w:eastAsiaTheme="minorEastAsia" w:hAnsiTheme="majorBidi" w:cstheme="majorBidi"/>
          <w:szCs w:val="24"/>
          <w:lang w:bidi="fa-IR"/>
        </w:rPr>
        <w:t>.</w:t>
      </w:r>
      <w:r w:rsidR="00982B18">
        <w:rPr>
          <w:rFonts w:asciiTheme="majorBidi" w:eastAsiaTheme="minorEastAsia" w:hAnsiTheme="majorBidi" w:cstheme="majorBidi"/>
          <w:szCs w:val="24"/>
          <w:lang w:bidi="fa-IR"/>
        </w:rPr>
        <w:t xml:space="preserve"> The local metric is calculated as the ratio of a nodes neighbors that are neighbors of </w:t>
      </w:r>
      <w:proofErr w:type="spellStart"/>
      <w:r w:rsidR="00982B18">
        <w:rPr>
          <w:rFonts w:asciiTheme="majorBidi" w:eastAsiaTheme="minorEastAsia" w:hAnsiTheme="majorBidi" w:cstheme="majorBidi"/>
          <w:szCs w:val="24"/>
          <w:lang w:bidi="fa-IR"/>
        </w:rPr>
        <w:t>eachother</w:t>
      </w:r>
      <w:proofErr w:type="spellEnd"/>
      <w:r w:rsidR="00050B20">
        <w:rPr>
          <w:rFonts w:asciiTheme="majorBidi" w:eastAsiaTheme="minorEastAsia" w:hAnsiTheme="majorBidi" w:cstheme="majorBidi"/>
          <w:szCs w:val="24"/>
          <w:lang w:bidi="fa-IR"/>
        </w:rPr>
        <w:t xml:space="preserve"> to all the </w:t>
      </w:r>
      <w:r w:rsidR="009372D0">
        <w:rPr>
          <w:rFonts w:asciiTheme="majorBidi" w:eastAsiaTheme="minorEastAsia" w:hAnsiTheme="majorBidi" w:cstheme="majorBidi"/>
          <w:szCs w:val="24"/>
          <w:lang w:bidi="fa-IR"/>
        </w:rPr>
        <w:t>neighboring nodes</w:t>
      </w:r>
      <w:r w:rsidR="00982B18">
        <w:rPr>
          <w:rFonts w:asciiTheme="majorBidi" w:eastAsiaTheme="minorEastAsia" w:hAnsiTheme="majorBidi" w:cstheme="majorBidi"/>
          <w:szCs w:val="24"/>
          <w:lang w:bidi="fa-IR"/>
        </w:rPr>
        <w:t xml:space="preserve">. </w:t>
      </w:r>
      <w:r w:rsidR="00AC580B">
        <w:rPr>
          <w:rFonts w:asciiTheme="majorBidi" w:eastAsiaTheme="minorEastAsia" w:hAnsiTheme="majorBidi" w:cstheme="majorBidi"/>
          <w:szCs w:val="24"/>
          <w:lang w:bidi="fa-IR"/>
        </w:rPr>
        <w:t xml:space="preserve"> </w:t>
      </w:r>
      <w:r w:rsidR="008A46F5">
        <w:rPr>
          <w:rFonts w:asciiTheme="majorBidi" w:eastAsiaTheme="minorEastAsia" w:hAnsiTheme="majorBidi" w:cstheme="majorBidi"/>
          <w:szCs w:val="24"/>
          <w:lang w:bidi="fa-IR"/>
        </w:rPr>
        <w:t>Averaging this over all nodes</w:t>
      </w:r>
      <w:r w:rsidR="009372D0">
        <w:rPr>
          <w:rFonts w:asciiTheme="majorBidi" w:eastAsiaTheme="minorEastAsia" w:hAnsiTheme="majorBidi" w:cstheme="majorBidi"/>
          <w:szCs w:val="24"/>
          <w:lang w:bidi="fa-IR"/>
        </w:rPr>
        <w:t xml:space="preserve"> derives the global metric</w:t>
      </w:r>
      <w:r w:rsidR="00AC580B">
        <w:rPr>
          <w:rFonts w:asciiTheme="majorBidi" w:eastAsiaTheme="minorEastAsia" w:hAnsiTheme="majorBidi" w:cstheme="majorBidi"/>
          <w:szCs w:val="24"/>
          <w:lang w:bidi="fa-IR"/>
        </w:rPr>
        <w:t xml:space="preserve">. Thus, nodes with low nodal degree will have </w:t>
      </w:r>
      <w:r w:rsidR="008A46F5">
        <w:rPr>
          <w:rFonts w:asciiTheme="majorBidi" w:eastAsiaTheme="minorEastAsia" w:hAnsiTheme="majorBidi" w:cstheme="majorBidi"/>
          <w:szCs w:val="24"/>
          <w:lang w:bidi="fa-IR"/>
        </w:rPr>
        <w:t>the same</w:t>
      </w:r>
      <w:r w:rsidR="00AC580B">
        <w:rPr>
          <w:rFonts w:asciiTheme="majorBidi" w:eastAsiaTheme="minorEastAsia" w:hAnsiTheme="majorBidi" w:cstheme="majorBidi"/>
          <w:szCs w:val="24"/>
          <w:lang w:bidi="fa-IR"/>
        </w:rPr>
        <w:t xml:space="preserve"> contribution to the overall clustering coefficient</w:t>
      </w:r>
      <w:r w:rsidR="008A46F5">
        <w:rPr>
          <w:rFonts w:asciiTheme="majorBidi" w:eastAsiaTheme="minorEastAsia" w:hAnsiTheme="majorBidi" w:cstheme="majorBidi"/>
          <w:szCs w:val="24"/>
          <w:lang w:bidi="fa-IR"/>
        </w:rPr>
        <w:t xml:space="preserve"> as higher degree nodes</w:t>
      </w:r>
      <w:r w:rsidR="00AC580B">
        <w:rPr>
          <w:rFonts w:asciiTheme="majorBidi" w:eastAsiaTheme="minorEastAsia" w:hAnsiTheme="majorBidi" w:cstheme="majorBidi"/>
          <w:szCs w:val="24"/>
          <w:lang w:bidi="fa-IR"/>
        </w:rPr>
        <w:t xml:space="preserve">. Transitivity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AC580B">
        <w:rPr>
          <w:rFonts w:asciiTheme="majorBidi" w:eastAsiaTheme="minorEastAsia" w:hAnsiTheme="majorBidi" w:cstheme="majorBidi"/>
          <w:szCs w:val="24"/>
          <w:lang w:bidi="fa-IR"/>
        </w:rPr>
        <w:t xml:space="preserve"> </w:t>
      </w:r>
      <w:r w:rsidR="00440A12">
        <w:rPr>
          <w:rFonts w:asciiTheme="majorBidi" w:eastAsiaTheme="minorEastAsia" w:hAnsiTheme="majorBidi" w:cstheme="majorBidi"/>
          <w:szCs w:val="24"/>
          <w:lang w:bidi="fa-IR"/>
        </w:rPr>
        <w:t xml:space="preserve">tries to normalize the contributions </w:t>
      </w:r>
      <w:r w:rsidR="009E1F1F">
        <w:rPr>
          <w:rFonts w:asciiTheme="majorBidi" w:eastAsiaTheme="minorEastAsia" w:hAnsiTheme="majorBidi" w:cstheme="majorBidi"/>
          <w:szCs w:val="24"/>
          <w:lang w:bidi="fa-IR"/>
        </w:rPr>
        <w:t xml:space="preserve">based on the nodal degree of the nodes, so higher degree nodes would </w:t>
      </w:r>
      <w:r w:rsidR="00F6418E">
        <w:rPr>
          <w:rFonts w:asciiTheme="majorBidi" w:eastAsiaTheme="minorEastAsia" w:hAnsiTheme="majorBidi" w:cstheme="majorBidi"/>
          <w:szCs w:val="24"/>
          <w:lang w:bidi="fa-IR"/>
        </w:rPr>
        <w:t xml:space="preserve">be more prevalent in determining the modularity of the network. Another measure, </w:t>
      </w:r>
      <w:proofErr w:type="spellStart"/>
      <w:r w:rsidR="00F6418E">
        <w:rPr>
          <w:rFonts w:asciiTheme="majorBidi" w:eastAsiaTheme="minorEastAsia" w:hAnsiTheme="majorBidi" w:cstheme="majorBidi"/>
          <w:szCs w:val="24"/>
          <w:lang w:bidi="fa-IR"/>
        </w:rPr>
        <w:t>Assortativity</w:t>
      </w:r>
      <w:proofErr w:type="spellEnd"/>
      <w:r w:rsidR="00F6418E">
        <w:rPr>
          <w:rFonts w:asciiTheme="majorBidi" w:eastAsiaTheme="minorEastAsia" w:hAnsiTheme="majorBidi" w:cstheme="majorBidi"/>
          <w:szCs w:val="24"/>
          <w:lang w:bidi="fa-IR"/>
        </w:rPr>
        <w:t xml:space="preserve"> </w:t>
      </w:r>
      <m:oMath>
        <m:r>
          <w:rPr>
            <w:rFonts w:ascii="Cambria Math" w:eastAsiaTheme="minorEastAsia" w:hAnsi="Cambria Math" w:cstheme="majorBidi"/>
            <w:szCs w:val="24"/>
            <w:lang w:bidi="fa-IR"/>
          </w:rPr>
          <m:t>(</m:t>
        </m:r>
        <m:r>
          <w:rPr>
            <w:rFonts w:ascii="Cambria Math" w:eastAsiaTheme="minorEastAsia" w:hAnsi="Cambria Math" w:cstheme="majorBidi"/>
            <w:szCs w:val="24"/>
            <w:lang w:bidi="fa-IR"/>
          </w:rPr>
          <m:t>-1&lt;</m:t>
        </m:r>
        <m:r>
          <w:rPr>
            <w:rFonts w:ascii="Cambria Math" w:eastAsiaTheme="minorEastAsia" w:hAnsi="Cambria Math" w:cstheme="majorBidi"/>
            <w:szCs w:val="24"/>
            <w:lang w:bidi="fa-IR"/>
          </w:rPr>
          <m:t>A</m:t>
        </m:r>
        <m:r>
          <w:rPr>
            <w:rFonts w:ascii="Cambria Math" w:eastAsiaTheme="minorEastAsia" w:hAnsi="Cambria Math" w:cstheme="majorBidi"/>
            <w:szCs w:val="24"/>
            <w:lang w:bidi="fa-IR"/>
          </w:rPr>
          <m:t>&lt;1</m:t>
        </m:r>
        <m:r>
          <w:rPr>
            <w:rFonts w:ascii="Cambria Math" w:eastAsiaTheme="minorEastAsia" w:hAnsi="Cambria Math" w:cstheme="majorBidi"/>
            <w:szCs w:val="24"/>
            <w:lang w:bidi="fa-IR"/>
          </w:rPr>
          <m:t>)</m:t>
        </m:r>
      </m:oMath>
      <w:r w:rsidR="008627E9">
        <w:rPr>
          <w:rFonts w:asciiTheme="majorBidi" w:eastAsiaTheme="minorEastAsia" w:hAnsiTheme="majorBidi" w:cstheme="majorBidi"/>
          <w:szCs w:val="24"/>
          <w:lang w:bidi="fa-IR"/>
        </w:rPr>
        <w:t xml:space="preserve">, </w:t>
      </w:r>
      <w:r w:rsidR="00FD2FF2">
        <w:rPr>
          <w:rFonts w:asciiTheme="majorBidi" w:eastAsiaTheme="minorEastAsia" w:hAnsiTheme="majorBidi" w:cstheme="majorBidi"/>
          <w:szCs w:val="24"/>
          <w:lang w:bidi="fa-IR"/>
        </w:rPr>
        <w:t xml:space="preserve">is positive when, on average, similar degree nodes tend to connect to each other </w:t>
      </w:r>
      <w:r w:rsidR="002E3667">
        <w:rPr>
          <w:rFonts w:asciiTheme="majorBidi" w:eastAsiaTheme="minorEastAsia" w:hAnsiTheme="majorBidi" w:cstheme="majorBidi"/>
          <w:szCs w:val="24"/>
          <w:lang w:bidi="fa-IR"/>
        </w:rPr>
        <w:t>and is negative when higher degree nodes tend to connect more with lower degree nodes.</w:t>
      </w:r>
    </w:p>
    <w:p w14:paraId="15E8C1F7" w14:textId="53E2D5E1" w:rsidR="00AC580B" w:rsidRDefault="00AC580B" w:rsidP="002E3667">
      <w:pPr>
        <w:spacing w:after="0" w:line="480" w:lineRule="auto"/>
        <w:jc w:val="both"/>
        <w:rPr>
          <w:rFonts w:asciiTheme="majorBidi" w:eastAsiaTheme="minorEastAsia" w:hAnsiTheme="majorBidi" w:cstheme="majorBidi"/>
          <w:szCs w:val="24"/>
          <w:lang w:bidi="fa-IR"/>
        </w:rPr>
      </w:pPr>
      <w:r>
        <w:rPr>
          <w:rFonts w:asciiTheme="majorBidi" w:eastAsiaTheme="minorEastAsia" w:hAnsiTheme="majorBidi" w:cstheme="majorBidi"/>
          <w:szCs w:val="24"/>
          <w:lang w:bidi="fa-IR"/>
        </w:rPr>
        <w:t>Finally, several centrality measures were calculated. Betweenness Centrality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BC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e>
        </m:d>
      </m:oMath>
      <w:r>
        <w:rPr>
          <w:rFonts w:asciiTheme="majorBidi" w:eastAsiaTheme="minorEastAsia" w:hAnsiTheme="majorBidi" w:cstheme="majorBidi"/>
          <w:szCs w:val="24"/>
          <w:lang w:bidi="fa-IR"/>
        </w:rPr>
        <w:t xml:space="preserve"> is local metric counting the number of shortest paths of the network that go through a node </w:t>
      </w:r>
      <m:oMath>
        <m:r>
          <w:rPr>
            <w:rFonts w:ascii="Cambria Math" w:hAnsi="Cambria Math"/>
          </w:rPr>
          <m:t>v</m:t>
        </m:r>
      </m:oMath>
      <w:r>
        <w:rPr>
          <w:rFonts w:asciiTheme="majorBidi" w:eastAsiaTheme="minorEastAsia" w:hAnsiTheme="majorBidi" w:cstheme="majorBidi"/>
          <w:szCs w:val="24"/>
          <w:lang w:bidi="fa-IR"/>
        </w:rPr>
        <w:t xml:space="preserve">. Within Module Z-score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Theme="majorBidi" w:eastAsiaTheme="minorEastAsia" w:hAnsiTheme="majorBidi" w:cstheme="majorBidi"/>
          <w:szCs w:val="24"/>
          <w:lang w:bidi="fa-IR"/>
        </w:rPr>
        <w:t xml:space="preserve"> quantifies the centrality of each node within its own subnetwork or module.</w:t>
      </w:r>
      <w:r w:rsidR="00BA39CF">
        <w:rPr>
          <w:rFonts w:asciiTheme="majorBidi" w:eastAsiaTheme="minorEastAsia" w:hAnsiTheme="majorBidi" w:cstheme="majorBidi"/>
          <w:szCs w:val="24"/>
          <w:lang w:bidi="fa-IR"/>
        </w:rPr>
        <w:t xml:space="preserve"> </w:t>
      </w:r>
      <w:r w:rsidR="00BA39CF">
        <w:rPr>
          <w:rFonts w:asciiTheme="majorBidi" w:eastAsiaTheme="minorEastAsia" w:hAnsiTheme="majorBidi" w:cstheme="majorBidi"/>
          <w:szCs w:val="24"/>
          <w:lang w:bidi="fa-IR"/>
        </w:rPr>
        <w:t>Thus, a node with high within module Z-score is an important node for within module information flow</w:t>
      </w:r>
      <w:r w:rsidR="00BA39CF">
        <w:rPr>
          <w:rFonts w:asciiTheme="majorBidi" w:eastAsiaTheme="minorEastAsia" w:hAnsiTheme="majorBidi" w:cstheme="majorBidi"/>
          <w:szCs w:val="24"/>
          <w:lang w:bidi="fa-IR"/>
        </w:rPr>
        <w:t>.</w:t>
      </w:r>
      <w:r>
        <w:rPr>
          <w:rFonts w:asciiTheme="majorBidi" w:eastAsiaTheme="minorEastAsia" w:hAnsiTheme="majorBidi" w:cstheme="majorBidi"/>
          <w:szCs w:val="24"/>
          <w:lang w:bidi="fa-IR"/>
        </w:rPr>
        <w:t xml:space="preserve"> Participation Coefficient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Theme="majorBidi" w:eastAsiaTheme="minorEastAsia" w:hAnsiTheme="majorBidi" w:cstheme="majorBidi"/>
          <w:szCs w:val="24"/>
          <w:lang w:bidi="fa-IR"/>
        </w:rPr>
        <w:t xml:space="preserve"> quantifies the centrality of a node in a module to that of the nodes in another module. </w:t>
      </w:r>
      <w:r w:rsidR="00BA39CF">
        <w:rPr>
          <w:rFonts w:asciiTheme="majorBidi" w:eastAsiaTheme="minorEastAsia" w:hAnsiTheme="majorBidi" w:cstheme="majorBidi"/>
          <w:szCs w:val="24"/>
          <w:lang w:bidi="fa-IR"/>
        </w:rPr>
        <w:t>A</w:t>
      </w:r>
      <w:r>
        <w:rPr>
          <w:rFonts w:asciiTheme="majorBidi" w:eastAsiaTheme="minorEastAsia" w:hAnsiTheme="majorBidi" w:cstheme="majorBidi"/>
          <w:szCs w:val="24"/>
          <w:lang w:bidi="fa-IR"/>
        </w:rPr>
        <w:t xml:space="preserve"> high participation coefficient signifies importance in between module communications. Finally, Eigenvector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>
        <w:rPr>
          <w:rFonts w:asciiTheme="majorBidi" w:eastAsiaTheme="minorEastAsia" w:hAnsiTheme="majorBidi" w:cstheme="majorBidi"/>
          <w:szCs w:val="24"/>
          <w:lang w:bidi="fa-IR"/>
        </w:rPr>
        <w:t xml:space="preserve"> centrality is another measure of a nodes “hubness” </w:t>
      </w:r>
      <w:r w:rsidR="00D16B1B">
        <w:rPr>
          <w:rFonts w:asciiTheme="majorBidi" w:eastAsiaTheme="minorEastAsia" w:hAnsiTheme="majorBidi" w:cstheme="majorBidi"/>
          <w:szCs w:val="24"/>
          <w:lang w:bidi="fa-IR"/>
        </w:rPr>
        <w:t>and calculates the centrality of a node based on the centrality of its neighbors.</w:t>
      </w:r>
    </w:p>
    <w:p w14:paraId="583998F6" w14:textId="4CB81928" w:rsidR="00F26AC6" w:rsidRDefault="00663CFE" w:rsidP="00590902">
      <w:pPr>
        <w:spacing w:after="0" w:line="480" w:lineRule="auto"/>
        <w:jc w:val="both"/>
        <w:rPr>
          <w:rFonts w:asciiTheme="majorBidi" w:eastAsiaTheme="minorEastAsia" w:hAnsiTheme="majorBidi" w:cstheme="majorBidi"/>
          <w:lang w:bidi="fa-IR"/>
        </w:rPr>
      </w:pPr>
      <w:proofErr w:type="gramStart"/>
      <w:r>
        <w:rPr>
          <w:rFonts w:asciiTheme="majorBidi" w:eastAsiaTheme="minorEastAsia" w:hAnsiTheme="majorBidi" w:cstheme="majorBidi"/>
          <w:szCs w:val="24"/>
          <w:lang w:bidi="fa-IR"/>
        </w:rPr>
        <w:t>O</w:t>
      </w:r>
      <w:r w:rsidR="00F26AC6">
        <w:rPr>
          <w:rFonts w:asciiTheme="majorBidi" w:eastAsiaTheme="minorEastAsia" w:hAnsiTheme="majorBidi" w:cstheme="majorBidi"/>
          <w:szCs w:val="24"/>
          <w:lang w:bidi="fa-IR"/>
        </w:rPr>
        <w:t>verall</w:t>
      </w:r>
      <w:proofErr w:type="gramEnd"/>
      <w:r w:rsidR="00590902">
        <w:rPr>
          <w:rFonts w:asciiTheme="majorBidi" w:eastAsiaTheme="minorEastAsia" w:hAnsiTheme="majorBidi" w:cstheme="majorBidi"/>
          <w:lang w:bidi="fa-IR"/>
        </w:rPr>
        <w:t xml:space="preserve"> the breakdown of the number of features per metric per atlas is as follows:</w:t>
      </w:r>
    </w:p>
    <w:p w14:paraId="4DA9E3A1" w14:textId="77777777" w:rsidR="00FA0153" w:rsidRDefault="00FA0153" w:rsidP="00590902">
      <w:pPr>
        <w:spacing w:after="0" w:line="480" w:lineRule="auto"/>
        <w:jc w:val="both"/>
        <w:rPr>
          <w:rFonts w:asciiTheme="majorBidi" w:eastAsiaTheme="minorEastAsia" w:hAnsiTheme="majorBidi" w:cstheme="majorBidi"/>
          <w:lang w:bidi="fa-IR"/>
        </w:rPr>
      </w:pPr>
    </w:p>
    <w:p w14:paraId="087D5C1A" w14:textId="4A1903B3" w:rsidR="00FA0153" w:rsidRPr="00FA0153" w:rsidRDefault="00FA0153" w:rsidP="007822A3">
      <w:pPr>
        <w:pStyle w:val="Caption"/>
        <w:jc w:val="center"/>
        <w:rPr>
          <w:b w:val="0"/>
          <w:bCs w:val="0"/>
        </w:rPr>
      </w:pPr>
      <w:r>
        <w:lastRenderedPageBreak/>
        <w:t xml:space="preserve">Table </w:t>
      </w:r>
      <w:r w:rsidR="007822A3">
        <w:t>6.</w:t>
      </w:r>
      <w:fldSimple w:instr=" SEQ Table \* ARABIC ">
        <w:r>
          <w:rPr>
            <w:noProof/>
          </w:rPr>
          <w:t>1</w:t>
        </w:r>
      </w:fldSimple>
      <w:r>
        <w:t xml:space="preserve">. </w:t>
      </w:r>
      <w:r>
        <w:rPr>
          <w:b w:val="0"/>
          <w:bCs w:val="0"/>
        </w:rPr>
        <w:t xml:space="preserve">Number of features </w:t>
      </w:r>
      <w:r w:rsidR="007822A3">
        <w:rPr>
          <w:b w:val="0"/>
          <w:bCs w:val="0"/>
        </w:rPr>
        <w:t>per metric per atlas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1583"/>
        <w:gridCol w:w="1816"/>
      </w:tblGrid>
      <w:tr w:rsidR="00590902" w:rsidRPr="00325062" w14:paraId="107F0087" w14:textId="77777777" w:rsidTr="00325062">
        <w:trPr>
          <w:trHeight w:val="580"/>
          <w:jc w:val="center"/>
        </w:trPr>
        <w:tc>
          <w:tcPr>
            <w:tcW w:w="0" w:type="auto"/>
            <w:vAlign w:val="center"/>
          </w:tcPr>
          <w:p w14:paraId="2CC7598D" w14:textId="6673CF85" w:rsidR="00590902" w:rsidRPr="00325062" w:rsidRDefault="00590902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Metric</w:t>
            </w:r>
          </w:p>
        </w:tc>
        <w:tc>
          <w:tcPr>
            <w:tcW w:w="0" w:type="auto"/>
            <w:vAlign w:val="center"/>
          </w:tcPr>
          <w:p w14:paraId="76C34724" w14:textId="4541327D" w:rsidR="00590902" w:rsidRPr="00325062" w:rsidRDefault="00590902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 xml:space="preserve"># Features </w:t>
            </w:r>
            <w:r w:rsidR="00690109"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AAL</w:t>
            </w:r>
          </w:p>
        </w:tc>
        <w:tc>
          <w:tcPr>
            <w:tcW w:w="0" w:type="auto"/>
            <w:vAlign w:val="center"/>
          </w:tcPr>
          <w:p w14:paraId="3C8D36E0" w14:textId="3BCAB5DF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# Features CC-200</w:t>
            </w:r>
          </w:p>
        </w:tc>
      </w:tr>
      <w:tr w:rsidR="00590902" w:rsidRPr="00325062" w14:paraId="1E413EAB" w14:textId="77777777" w:rsidTr="00325062">
        <w:trPr>
          <w:trHeight w:val="580"/>
          <w:jc w:val="center"/>
        </w:trPr>
        <w:tc>
          <w:tcPr>
            <w:tcW w:w="0" w:type="auto"/>
            <w:vAlign w:val="center"/>
          </w:tcPr>
          <w:p w14:paraId="7343E3A7" w14:textId="7AA1731C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Betweenness Centrality</w:t>
            </w:r>
          </w:p>
        </w:tc>
        <w:tc>
          <w:tcPr>
            <w:tcW w:w="0" w:type="auto"/>
            <w:vAlign w:val="center"/>
          </w:tcPr>
          <w:p w14:paraId="0E8168BE" w14:textId="7C51D843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116</w:t>
            </w:r>
          </w:p>
        </w:tc>
        <w:tc>
          <w:tcPr>
            <w:tcW w:w="0" w:type="auto"/>
            <w:vAlign w:val="center"/>
          </w:tcPr>
          <w:p w14:paraId="159C0A3B" w14:textId="79E3ECBC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200</w:t>
            </w:r>
          </w:p>
        </w:tc>
      </w:tr>
      <w:tr w:rsidR="00590902" w:rsidRPr="00325062" w14:paraId="19231A60" w14:textId="77777777" w:rsidTr="00325062">
        <w:trPr>
          <w:trHeight w:val="580"/>
          <w:jc w:val="center"/>
        </w:trPr>
        <w:tc>
          <w:tcPr>
            <w:tcW w:w="0" w:type="auto"/>
            <w:vAlign w:val="center"/>
          </w:tcPr>
          <w:p w14:paraId="480DF9AA" w14:textId="2FB46147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Within Module Z-score</w:t>
            </w:r>
          </w:p>
        </w:tc>
        <w:tc>
          <w:tcPr>
            <w:tcW w:w="0" w:type="auto"/>
            <w:vAlign w:val="center"/>
          </w:tcPr>
          <w:p w14:paraId="5B2FDCE7" w14:textId="6B5375FD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116</w:t>
            </w:r>
          </w:p>
        </w:tc>
        <w:tc>
          <w:tcPr>
            <w:tcW w:w="0" w:type="auto"/>
            <w:vAlign w:val="center"/>
          </w:tcPr>
          <w:p w14:paraId="563A6435" w14:textId="5F7E305A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200</w:t>
            </w:r>
          </w:p>
        </w:tc>
      </w:tr>
      <w:tr w:rsidR="00590902" w:rsidRPr="00325062" w14:paraId="54F418C9" w14:textId="77777777" w:rsidTr="00325062">
        <w:trPr>
          <w:trHeight w:val="580"/>
          <w:jc w:val="center"/>
        </w:trPr>
        <w:tc>
          <w:tcPr>
            <w:tcW w:w="0" w:type="auto"/>
            <w:vAlign w:val="center"/>
          </w:tcPr>
          <w:p w14:paraId="72B79589" w14:textId="5A5C1FA8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Participation Coefficien</w:t>
            </w: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t</w:t>
            </w:r>
          </w:p>
        </w:tc>
        <w:tc>
          <w:tcPr>
            <w:tcW w:w="0" w:type="auto"/>
            <w:vAlign w:val="center"/>
          </w:tcPr>
          <w:p w14:paraId="07F09F9C" w14:textId="691579A9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116</w:t>
            </w:r>
          </w:p>
        </w:tc>
        <w:tc>
          <w:tcPr>
            <w:tcW w:w="0" w:type="auto"/>
            <w:vAlign w:val="center"/>
          </w:tcPr>
          <w:p w14:paraId="3527DA72" w14:textId="6C592A9C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200</w:t>
            </w:r>
          </w:p>
        </w:tc>
      </w:tr>
      <w:tr w:rsidR="00590902" w:rsidRPr="00325062" w14:paraId="28A58B12" w14:textId="77777777" w:rsidTr="00325062">
        <w:trPr>
          <w:trHeight w:val="580"/>
          <w:jc w:val="center"/>
        </w:trPr>
        <w:tc>
          <w:tcPr>
            <w:tcW w:w="0" w:type="auto"/>
            <w:vAlign w:val="center"/>
          </w:tcPr>
          <w:p w14:paraId="3367BAE6" w14:textId="56F1D968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Eigenvector centrality</w:t>
            </w:r>
          </w:p>
        </w:tc>
        <w:tc>
          <w:tcPr>
            <w:tcW w:w="0" w:type="auto"/>
            <w:vAlign w:val="center"/>
          </w:tcPr>
          <w:p w14:paraId="2D79E844" w14:textId="13297E9F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116</w:t>
            </w:r>
          </w:p>
        </w:tc>
        <w:tc>
          <w:tcPr>
            <w:tcW w:w="0" w:type="auto"/>
            <w:vAlign w:val="center"/>
          </w:tcPr>
          <w:p w14:paraId="38D042F5" w14:textId="24884539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200</w:t>
            </w:r>
          </w:p>
        </w:tc>
      </w:tr>
      <w:tr w:rsidR="00590902" w:rsidRPr="00325062" w14:paraId="053A1727" w14:textId="77777777" w:rsidTr="00325062">
        <w:trPr>
          <w:trHeight w:val="580"/>
          <w:jc w:val="center"/>
        </w:trPr>
        <w:tc>
          <w:tcPr>
            <w:tcW w:w="0" w:type="auto"/>
            <w:vAlign w:val="center"/>
          </w:tcPr>
          <w:p w14:paraId="71D4F1C0" w14:textId="222B4E4B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Local Characteristic Path Length</w:t>
            </w:r>
          </w:p>
        </w:tc>
        <w:tc>
          <w:tcPr>
            <w:tcW w:w="0" w:type="auto"/>
            <w:vAlign w:val="center"/>
          </w:tcPr>
          <w:p w14:paraId="114B4625" w14:textId="48CE144C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116</w:t>
            </w:r>
          </w:p>
        </w:tc>
        <w:tc>
          <w:tcPr>
            <w:tcW w:w="0" w:type="auto"/>
            <w:vAlign w:val="center"/>
          </w:tcPr>
          <w:p w14:paraId="0FCEA26E" w14:textId="0E66F06F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200</w:t>
            </w:r>
          </w:p>
        </w:tc>
      </w:tr>
      <w:tr w:rsidR="00590902" w:rsidRPr="00325062" w14:paraId="617C07A9" w14:textId="77777777" w:rsidTr="00325062">
        <w:trPr>
          <w:trHeight w:val="580"/>
          <w:jc w:val="center"/>
        </w:trPr>
        <w:tc>
          <w:tcPr>
            <w:tcW w:w="0" w:type="auto"/>
            <w:vAlign w:val="center"/>
          </w:tcPr>
          <w:p w14:paraId="2096E7B2" w14:textId="0BA5A7FB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</w:rPr>
              <w:t>Local Efficiency</w:t>
            </w:r>
          </w:p>
        </w:tc>
        <w:tc>
          <w:tcPr>
            <w:tcW w:w="0" w:type="auto"/>
            <w:vAlign w:val="center"/>
          </w:tcPr>
          <w:p w14:paraId="584357CD" w14:textId="4404E1B1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116</w:t>
            </w:r>
          </w:p>
        </w:tc>
        <w:tc>
          <w:tcPr>
            <w:tcW w:w="0" w:type="auto"/>
            <w:vAlign w:val="center"/>
          </w:tcPr>
          <w:p w14:paraId="2A8C3FE5" w14:textId="2C9C3614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200</w:t>
            </w:r>
          </w:p>
        </w:tc>
      </w:tr>
      <w:tr w:rsidR="00590902" w:rsidRPr="00325062" w14:paraId="71D978F0" w14:textId="77777777" w:rsidTr="00325062">
        <w:trPr>
          <w:trHeight w:val="580"/>
          <w:jc w:val="center"/>
        </w:trPr>
        <w:tc>
          <w:tcPr>
            <w:tcW w:w="0" w:type="auto"/>
            <w:vAlign w:val="center"/>
          </w:tcPr>
          <w:p w14:paraId="6E3EC591" w14:textId="1BDBCA9E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Local Clustering Coefficient</w:t>
            </w:r>
          </w:p>
        </w:tc>
        <w:tc>
          <w:tcPr>
            <w:tcW w:w="0" w:type="auto"/>
            <w:vAlign w:val="center"/>
          </w:tcPr>
          <w:p w14:paraId="792E5072" w14:textId="652D69BE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116</w:t>
            </w:r>
          </w:p>
        </w:tc>
        <w:tc>
          <w:tcPr>
            <w:tcW w:w="0" w:type="auto"/>
            <w:vAlign w:val="center"/>
          </w:tcPr>
          <w:p w14:paraId="00D12087" w14:textId="1689D659" w:rsidR="00590902" w:rsidRPr="00325062" w:rsidRDefault="0069010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200</w:t>
            </w:r>
          </w:p>
        </w:tc>
      </w:tr>
      <w:tr w:rsidR="00690109" w:rsidRPr="00325062" w14:paraId="09889ED3" w14:textId="77777777" w:rsidTr="00325062">
        <w:trPr>
          <w:trHeight w:val="580"/>
          <w:jc w:val="center"/>
        </w:trPr>
        <w:tc>
          <w:tcPr>
            <w:tcW w:w="0" w:type="auto"/>
            <w:vAlign w:val="center"/>
          </w:tcPr>
          <w:p w14:paraId="01AB045A" w14:textId="7F33FAF7" w:rsidR="00690109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T</w:t>
            </w: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ransitivity</w:t>
            </w:r>
          </w:p>
        </w:tc>
        <w:tc>
          <w:tcPr>
            <w:tcW w:w="0" w:type="auto"/>
            <w:vAlign w:val="center"/>
          </w:tcPr>
          <w:p w14:paraId="18D2B03D" w14:textId="154EF873" w:rsidR="00690109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65BFC8D6" w14:textId="5A8E326E" w:rsidR="00690109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</w:t>
            </w:r>
          </w:p>
        </w:tc>
      </w:tr>
      <w:tr w:rsidR="00690109" w:rsidRPr="00325062" w14:paraId="6A5E9617" w14:textId="77777777" w:rsidTr="00325062">
        <w:trPr>
          <w:trHeight w:val="580"/>
          <w:jc w:val="center"/>
        </w:trPr>
        <w:tc>
          <w:tcPr>
            <w:tcW w:w="0" w:type="auto"/>
            <w:vAlign w:val="center"/>
          </w:tcPr>
          <w:p w14:paraId="7393EFB0" w14:textId="10684B39" w:rsidR="00690109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proofErr w:type="spellStart"/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Assortativity</w:t>
            </w:r>
            <w:proofErr w:type="spellEnd"/>
          </w:p>
        </w:tc>
        <w:tc>
          <w:tcPr>
            <w:tcW w:w="0" w:type="auto"/>
            <w:vAlign w:val="center"/>
          </w:tcPr>
          <w:p w14:paraId="0D5F35EA" w14:textId="119E1112" w:rsidR="00690109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18A418F8" w14:textId="1C31972E" w:rsidR="00690109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</w:t>
            </w:r>
          </w:p>
        </w:tc>
      </w:tr>
      <w:tr w:rsidR="00690109" w:rsidRPr="00325062" w14:paraId="43944AEA" w14:textId="77777777" w:rsidTr="00325062">
        <w:trPr>
          <w:trHeight w:val="580"/>
          <w:jc w:val="center"/>
        </w:trPr>
        <w:tc>
          <w:tcPr>
            <w:tcW w:w="0" w:type="auto"/>
            <w:vAlign w:val="center"/>
          </w:tcPr>
          <w:p w14:paraId="134798B0" w14:textId="0FDA0E96" w:rsidR="00690109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 xml:space="preserve">Global </w:t>
            </w: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Characteristic Path Length</w:t>
            </w:r>
          </w:p>
        </w:tc>
        <w:tc>
          <w:tcPr>
            <w:tcW w:w="0" w:type="auto"/>
            <w:vAlign w:val="center"/>
          </w:tcPr>
          <w:p w14:paraId="3CB94CEA" w14:textId="7801A957" w:rsidR="00690109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2BC87098" w14:textId="358184CC" w:rsidR="00690109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</w:t>
            </w:r>
          </w:p>
        </w:tc>
      </w:tr>
      <w:tr w:rsidR="00690109" w:rsidRPr="00325062" w14:paraId="7C483AD8" w14:textId="77777777" w:rsidTr="00325062">
        <w:trPr>
          <w:trHeight w:val="580"/>
          <w:jc w:val="center"/>
        </w:trPr>
        <w:tc>
          <w:tcPr>
            <w:tcW w:w="0" w:type="auto"/>
            <w:vAlign w:val="center"/>
          </w:tcPr>
          <w:p w14:paraId="5F600C79" w14:textId="343FF962" w:rsidR="00690109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Global</w:t>
            </w: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 xml:space="preserve"> Clustering Coefficient</w:t>
            </w:r>
          </w:p>
        </w:tc>
        <w:tc>
          <w:tcPr>
            <w:tcW w:w="0" w:type="auto"/>
            <w:vAlign w:val="center"/>
          </w:tcPr>
          <w:p w14:paraId="02CB7985" w14:textId="72CA6B95" w:rsidR="00690109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53018495" w14:textId="44D04BB8" w:rsidR="00690109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</w:t>
            </w:r>
          </w:p>
        </w:tc>
      </w:tr>
      <w:tr w:rsidR="00725B1D" w:rsidRPr="00325062" w14:paraId="74E211FD" w14:textId="77777777" w:rsidTr="00325062">
        <w:trPr>
          <w:trHeight w:val="580"/>
          <w:jc w:val="center"/>
        </w:trPr>
        <w:tc>
          <w:tcPr>
            <w:tcW w:w="0" w:type="auto"/>
            <w:vAlign w:val="center"/>
          </w:tcPr>
          <w:p w14:paraId="674A4374" w14:textId="4DBB6D78" w:rsidR="00725B1D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b/>
                <w:bCs/>
                <w:sz w:val="20"/>
                <w:szCs w:val="18"/>
                <w:lang w:bidi="fa-IR"/>
              </w:rPr>
              <w:t>Sum</w:t>
            </w:r>
          </w:p>
        </w:tc>
        <w:tc>
          <w:tcPr>
            <w:tcW w:w="0" w:type="auto"/>
            <w:vAlign w:val="center"/>
          </w:tcPr>
          <w:p w14:paraId="270AAC4F" w14:textId="7467F7A8" w:rsidR="00725B1D" w:rsidRPr="00325062" w:rsidRDefault="00D460B9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816</w:t>
            </w:r>
          </w:p>
        </w:tc>
        <w:tc>
          <w:tcPr>
            <w:tcW w:w="0" w:type="auto"/>
            <w:vAlign w:val="center"/>
          </w:tcPr>
          <w:p w14:paraId="5F810D24" w14:textId="701B91CD" w:rsidR="00725B1D" w:rsidRPr="00325062" w:rsidRDefault="00725B1D" w:rsidP="00590902">
            <w:pPr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</w:pPr>
            <w:r w:rsidRPr="00325062">
              <w:rPr>
                <w:rFonts w:asciiTheme="majorBidi" w:eastAsiaTheme="minorEastAsia" w:hAnsiTheme="majorBidi" w:cstheme="majorBidi"/>
                <w:sz w:val="20"/>
                <w:szCs w:val="18"/>
                <w:lang w:bidi="fa-IR"/>
              </w:rPr>
              <w:t>1404</w:t>
            </w:r>
          </w:p>
        </w:tc>
      </w:tr>
    </w:tbl>
    <w:p w14:paraId="05629E36" w14:textId="77777777" w:rsidR="00590902" w:rsidRPr="00590902" w:rsidRDefault="00590902" w:rsidP="00590902">
      <w:pPr>
        <w:spacing w:after="0" w:line="480" w:lineRule="auto"/>
        <w:jc w:val="both"/>
        <w:rPr>
          <w:rFonts w:asciiTheme="majorBidi" w:eastAsiaTheme="minorEastAsia" w:hAnsiTheme="majorBidi" w:cstheme="majorBidi"/>
          <w:lang w:bidi="fa-IR"/>
        </w:rPr>
      </w:pPr>
    </w:p>
    <w:sectPr w:rsidR="00590902" w:rsidRPr="00590902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3F61" w14:textId="77777777" w:rsidR="002F04B0" w:rsidRDefault="002F04B0" w:rsidP="00117666">
      <w:pPr>
        <w:spacing w:after="0"/>
      </w:pPr>
      <w:r>
        <w:separator/>
      </w:r>
    </w:p>
  </w:endnote>
  <w:endnote w:type="continuationSeparator" w:id="0">
    <w:p w14:paraId="361C642F" w14:textId="77777777" w:rsidR="002F04B0" w:rsidRDefault="002F04B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81E0" w14:textId="77777777" w:rsidR="002F04B0" w:rsidRDefault="002F04B0" w:rsidP="00117666">
      <w:pPr>
        <w:spacing w:after="0"/>
      </w:pPr>
      <w:r>
        <w:separator/>
      </w:r>
    </w:p>
  </w:footnote>
  <w:footnote w:type="continuationSeparator" w:id="0">
    <w:p w14:paraId="6BF33F15" w14:textId="77777777" w:rsidR="002F04B0" w:rsidRDefault="002F04B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337"/>
        </w:tabs>
        <w:ind w:left="533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CF34E3"/>
    <w:multiLevelType w:val="hybridMultilevel"/>
    <w:tmpl w:val="4138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2B72"/>
    <w:rsid w:val="000141FC"/>
    <w:rsid w:val="0001436A"/>
    <w:rsid w:val="000336D8"/>
    <w:rsid w:val="00034304"/>
    <w:rsid w:val="00035434"/>
    <w:rsid w:val="00050B20"/>
    <w:rsid w:val="00052A14"/>
    <w:rsid w:val="000776B1"/>
    <w:rsid w:val="00077D53"/>
    <w:rsid w:val="000A0446"/>
    <w:rsid w:val="000A7113"/>
    <w:rsid w:val="001008B4"/>
    <w:rsid w:val="00105FD9"/>
    <w:rsid w:val="001064E0"/>
    <w:rsid w:val="00112B39"/>
    <w:rsid w:val="00115461"/>
    <w:rsid w:val="00117666"/>
    <w:rsid w:val="00147EEE"/>
    <w:rsid w:val="001549D3"/>
    <w:rsid w:val="00160065"/>
    <w:rsid w:val="00177D84"/>
    <w:rsid w:val="001C036D"/>
    <w:rsid w:val="002017F4"/>
    <w:rsid w:val="00267D18"/>
    <w:rsid w:val="00274347"/>
    <w:rsid w:val="002868E2"/>
    <w:rsid w:val="002869C3"/>
    <w:rsid w:val="002936E4"/>
    <w:rsid w:val="002B4A57"/>
    <w:rsid w:val="002C74CA"/>
    <w:rsid w:val="002E3667"/>
    <w:rsid w:val="002F04B0"/>
    <w:rsid w:val="00312220"/>
    <w:rsid w:val="003123F4"/>
    <w:rsid w:val="00325062"/>
    <w:rsid w:val="003429A5"/>
    <w:rsid w:val="003544FB"/>
    <w:rsid w:val="003631C0"/>
    <w:rsid w:val="00381839"/>
    <w:rsid w:val="003C6935"/>
    <w:rsid w:val="003D2F2D"/>
    <w:rsid w:val="003D7991"/>
    <w:rsid w:val="003F55DE"/>
    <w:rsid w:val="00401590"/>
    <w:rsid w:val="00412BF1"/>
    <w:rsid w:val="004307BA"/>
    <w:rsid w:val="00440A12"/>
    <w:rsid w:val="0044403E"/>
    <w:rsid w:val="004456AF"/>
    <w:rsid w:val="00447801"/>
    <w:rsid w:val="00452E9C"/>
    <w:rsid w:val="00461CB1"/>
    <w:rsid w:val="004735C8"/>
    <w:rsid w:val="004769F7"/>
    <w:rsid w:val="004947A6"/>
    <w:rsid w:val="004961FF"/>
    <w:rsid w:val="004B5DC6"/>
    <w:rsid w:val="004E490F"/>
    <w:rsid w:val="004F287C"/>
    <w:rsid w:val="005069F5"/>
    <w:rsid w:val="00515FA2"/>
    <w:rsid w:val="00517A89"/>
    <w:rsid w:val="005250F2"/>
    <w:rsid w:val="005403E8"/>
    <w:rsid w:val="00590902"/>
    <w:rsid w:val="00593EEA"/>
    <w:rsid w:val="005A214E"/>
    <w:rsid w:val="005A5EEE"/>
    <w:rsid w:val="005C0ABA"/>
    <w:rsid w:val="005D3978"/>
    <w:rsid w:val="005F238D"/>
    <w:rsid w:val="006375C7"/>
    <w:rsid w:val="00654E8F"/>
    <w:rsid w:val="00657FFD"/>
    <w:rsid w:val="00660D05"/>
    <w:rsid w:val="00663CFE"/>
    <w:rsid w:val="006820B1"/>
    <w:rsid w:val="00684591"/>
    <w:rsid w:val="00690109"/>
    <w:rsid w:val="006B7D14"/>
    <w:rsid w:val="00701727"/>
    <w:rsid w:val="0070566C"/>
    <w:rsid w:val="007141BE"/>
    <w:rsid w:val="00714C50"/>
    <w:rsid w:val="00725A7D"/>
    <w:rsid w:val="00725B1D"/>
    <w:rsid w:val="00725B35"/>
    <w:rsid w:val="00745E2F"/>
    <w:rsid w:val="007501BE"/>
    <w:rsid w:val="00752D45"/>
    <w:rsid w:val="00754A31"/>
    <w:rsid w:val="00770F58"/>
    <w:rsid w:val="00780C2B"/>
    <w:rsid w:val="007822A3"/>
    <w:rsid w:val="00790BB3"/>
    <w:rsid w:val="007C206C"/>
    <w:rsid w:val="007D1EE7"/>
    <w:rsid w:val="007F31A5"/>
    <w:rsid w:val="00817DD6"/>
    <w:rsid w:val="0083759F"/>
    <w:rsid w:val="008627E9"/>
    <w:rsid w:val="00882578"/>
    <w:rsid w:val="00885156"/>
    <w:rsid w:val="008875F7"/>
    <w:rsid w:val="008A446B"/>
    <w:rsid w:val="008A46F5"/>
    <w:rsid w:val="008A6D30"/>
    <w:rsid w:val="008B2A7C"/>
    <w:rsid w:val="008E2AB8"/>
    <w:rsid w:val="0090128A"/>
    <w:rsid w:val="009151AA"/>
    <w:rsid w:val="0093429D"/>
    <w:rsid w:val="009372D0"/>
    <w:rsid w:val="00943573"/>
    <w:rsid w:val="00961479"/>
    <w:rsid w:val="00964134"/>
    <w:rsid w:val="0096544E"/>
    <w:rsid w:val="00970F7D"/>
    <w:rsid w:val="00982B18"/>
    <w:rsid w:val="00994A3D"/>
    <w:rsid w:val="009B4215"/>
    <w:rsid w:val="009C2B12"/>
    <w:rsid w:val="009E1F1F"/>
    <w:rsid w:val="009E4A73"/>
    <w:rsid w:val="00A00857"/>
    <w:rsid w:val="00A0128A"/>
    <w:rsid w:val="00A174D9"/>
    <w:rsid w:val="00A36BB4"/>
    <w:rsid w:val="00A6625A"/>
    <w:rsid w:val="00A83907"/>
    <w:rsid w:val="00AA4D24"/>
    <w:rsid w:val="00AB6715"/>
    <w:rsid w:val="00AC0E92"/>
    <w:rsid w:val="00AC3464"/>
    <w:rsid w:val="00AC580B"/>
    <w:rsid w:val="00B1671E"/>
    <w:rsid w:val="00B25EB8"/>
    <w:rsid w:val="00B37F4D"/>
    <w:rsid w:val="00B46EF1"/>
    <w:rsid w:val="00BA39CF"/>
    <w:rsid w:val="00BA71D4"/>
    <w:rsid w:val="00BC25FE"/>
    <w:rsid w:val="00BE3B91"/>
    <w:rsid w:val="00C31C24"/>
    <w:rsid w:val="00C436B2"/>
    <w:rsid w:val="00C52A7B"/>
    <w:rsid w:val="00C56BAF"/>
    <w:rsid w:val="00C679AA"/>
    <w:rsid w:val="00C75972"/>
    <w:rsid w:val="00CA6D9D"/>
    <w:rsid w:val="00CD066B"/>
    <w:rsid w:val="00CD25D0"/>
    <w:rsid w:val="00CE12AC"/>
    <w:rsid w:val="00CE4FEE"/>
    <w:rsid w:val="00D060CF"/>
    <w:rsid w:val="00D16B1B"/>
    <w:rsid w:val="00D33AED"/>
    <w:rsid w:val="00D460B9"/>
    <w:rsid w:val="00D915BF"/>
    <w:rsid w:val="00DB59C3"/>
    <w:rsid w:val="00DB7569"/>
    <w:rsid w:val="00DC259A"/>
    <w:rsid w:val="00DE23E8"/>
    <w:rsid w:val="00DE3C73"/>
    <w:rsid w:val="00DF1EAD"/>
    <w:rsid w:val="00E11D53"/>
    <w:rsid w:val="00E12247"/>
    <w:rsid w:val="00E314F5"/>
    <w:rsid w:val="00E4183D"/>
    <w:rsid w:val="00E43568"/>
    <w:rsid w:val="00E52377"/>
    <w:rsid w:val="00E537AD"/>
    <w:rsid w:val="00E64E17"/>
    <w:rsid w:val="00E731B6"/>
    <w:rsid w:val="00E866C9"/>
    <w:rsid w:val="00EA3D3C"/>
    <w:rsid w:val="00EC090A"/>
    <w:rsid w:val="00EC6EA8"/>
    <w:rsid w:val="00ED20B5"/>
    <w:rsid w:val="00EF3908"/>
    <w:rsid w:val="00F11FCC"/>
    <w:rsid w:val="00F26AC6"/>
    <w:rsid w:val="00F337C2"/>
    <w:rsid w:val="00F46900"/>
    <w:rsid w:val="00F61D89"/>
    <w:rsid w:val="00F6418E"/>
    <w:rsid w:val="00F7398B"/>
    <w:rsid w:val="00F74454"/>
    <w:rsid w:val="00FA0153"/>
    <w:rsid w:val="00FD2FF2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tabs>
        <w:tab w:val="clear" w:pos="5337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F0301D-917C-43D5-B424-CD19B133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3118</TotalTime>
  <Pages>16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Amirali Kazeminejad</cp:lastModifiedBy>
  <cp:revision>115</cp:revision>
  <cp:lastPrinted>2013-10-03T10:51:00Z</cp:lastPrinted>
  <dcterms:created xsi:type="dcterms:W3CDTF">2019-10-14T16:33:00Z</dcterms:created>
  <dcterms:modified xsi:type="dcterms:W3CDTF">2020-05-11T00:26:00Z</dcterms:modified>
</cp:coreProperties>
</file>