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A3" w:rsidRDefault="00FC15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1D8C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="00832799" w:rsidRPr="00221D8C">
        <w:rPr>
          <w:rFonts w:ascii="Times New Roman" w:hAnsi="Times New Roman" w:cs="Times New Roman"/>
          <w:sz w:val="24"/>
          <w:szCs w:val="24"/>
          <w:lang w:val="en-US"/>
        </w:rPr>
        <w:t xml:space="preserve"> Summary of g</w:t>
      </w:r>
      <w:r w:rsidRPr="00221D8C">
        <w:rPr>
          <w:rFonts w:ascii="Times New Roman" w:hAnsi="Times New Roman" w:cs="Times New Roman"/>
          <w:sz w:val="24"/>
          <w:szCs w:val="24"/>
          <w:lang w:val="en-US"/>
        </w:rPr>
        <w:t xml:space="preserve">uidelines for </w:t>
      </w:r>
      <w:r w:rsidR="00307F6B">
        <w:rPr>
          <w:rFonts w:ascii="Times New Roman" w:hAnsi="Times New Roman" w:cs="Times New Roman"/>
          <w:sz w:val="24"/>
          <w:szCs w:val="24"/>
          <w:lang w:val="en-US"/>
        </w:rPr>
        <w:t xml:space="preserve">timing of </w:t>
      </w:r>
      <w:r w:rsidR="00443E90" w:rsidRPr="00221D8C">
        <w:rPr>
          <w:rFonts w:ascii="Times New Roman" w:hAnsi="Times New Roman" w:cs="Times New Roman"/>
          <w:sz w:val="24"/>
          <w:szCs w:val="24"/>
          <w:lang w:val="en-US"/>
        </w:rPr>
        <w:t>complementary food</w:t>
      </w:r>
      <w:bookmarkStart w:id="0" w:name="_GoBack"/>
      <w:bookmarkEnd w:id="0"/>
      <w:r w:rsidR="00443E90" w:rsidRPr="00221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D8C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="00832799" w:rsidRPr="00221D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5F36" w:rsidRPr="00221D8C" w:rsidRDefault="00775F3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FC1539" w:rsidRPr="00832799" w:rsidTr="00775F36">
        <w:tc>
          <w:tcPr>
            <w:tcW w:w="4106" w:type="dxa"/>
          </w:tcPr>
          <w:p w:rsidR="00FC1539" w:rsidRPr="00832799" w:rsidRDefault="00FC1539" w:rsidP="00FC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99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0206" w:type="dxa"/>
          </w:tcPr>
          <w:p w:rsidR="00FC1539" w:rsidRPr="00832799" w:rsidRDefault="00FC1539" w:rsidP="00FC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799">
              <w:rPr>
                <w:rFonts w:ascii="Times New Roman" w:hAnsi="Times New Roman" w:cs="Times New Roman"/>
                <w:b/>
                <w:sz w:val="24"/>
                <w:szCs w:val="24"/>
              </w:rPr>
              <w:t>Guidance</w:t>
            </w:r>
            <w:proofErr w:type="spellEnd"/>
          </w:p>
        </w:tc>
      </w:tr>
      <w:tr w:rsidR="00FC1539" w:rsidRPr="00775F36" w:rsidTr="00775F36">
        <w:tc>
          <w:tcPr>
            <w:tcW w:w="4106" w:type="dxa"/>
          </w:tcPr>
          <w:p w:rsidR="00FC1539" w:rsidRPr="00832799" w:rsidRDefault="00FC1539" w:rsidP="0083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99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832799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832799">
              <w:rPr>
                <w:rFonts w:ascii="Times New Roman" w:hAnsi="Times New Roman" w:cs="Times New Roman"/>
                <w:sz w:val="24"/>
                <w:szCs w:val="24"/>
              </w:rPr>
              <w:t xml:space="preserve"> Organization (WHO) (</w:t>
            </w:r>
            <w:r w:rsidR="00EC45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32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</w:tcPr>
          <w:p w:rsidR="00FC1539" w:rsidRPr="00221D8C" w:rsidRDefault="00FC1539" w:rsidP="000E1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infants should receiv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complementary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foods in addition to 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milk 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starting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6 months onwards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1539" w:rsidRPr="00775F36" w:rsidTr="00775F36">
        <w:tc>
          <w:tcPr>
            <w:tcW w:w="4106" w:type="dxa"/>
          </w:tcPr>
          <w:p w:rsidR="00FC1539" w:rsidRPr="00221D8C" w:rsidRDefault="00FC1539" w:rsidP="0083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Academy of Pediatrics (AAP) (</w:t>
            </w:r>
            <w:r w:rsidRP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0206" w:type="dxa"/>
          </w:tcPr>
          <w:p w:rsidR="000E1CA3" w:rsidRPr="00221D8C" w:rsidRDefault="00F0186D" w:rsidP="000E1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Complementary foods should not be introduced before 4 to 6 months of age. </w:t>
            </w:r>
            <w:r w:rsidR="007C136B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elaying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allergenic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foods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beyond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nths </w:t>
            </w:r>
            <w:r w:rsidR="007C136B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not prevent the development of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atopic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r w:rsidR="000E1CA3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1CA3" w:rsidRPr="00221D8C" w:rsidRDefault="000E1CA3" w:rsidP="000E1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Peanuts: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reduces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risk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peanut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allergies.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Testing before introduction in high risk infants is recommended.</w:t>
            </w:r>
          </w:p>
          <w:p w:rsidR="00FC1539" w:rsidRPr="00221D8C" w:rsidRDefault="000E1CA3" w:rsidP="000E1C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Egg: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timing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53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1539" w:rsidRPr="00775F36" w:rsidTr="00775F36">
        <w:tc>
          <w:tcPr>
            <w:tcW w:w="4106" w:type="dxa"/>
          </w:tcPr>
          <w:p w:rsidR="00FC1539" w:rsidRPr="00221D8C" w:rsidRDefault="00FC1539" w:rsidP="0083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Academy of Allergy and Clinical Immunology (EAACI) (</w:t>
            </w:r>
            <w:r w:rsid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6" w:type="dxa"/>
          </w:tcPr>
          <w:p w:rsidR="00FC1539" w:rsidRPr="00221D8C" w:rsidRDefault="000E1CA3" w:rsidP="00F018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of complementary foods after the age of 4 months for all infants, irrespective of atopic heredity.</w:t>
            </w:r>
          </w:p>
        </w:tc>
      </w:tr>
      <w:tr w:rsidR="00FC1539" w:rsidRPr="00775F36" w:rsidTr="00775F36">
        <w:tc>
          <w:tcPr>
            <w:tcW w:w="4106" w:type="dxa"/>
          </w:tcPr>
          <w:p w:rsidR="00FC1539" w:rsidRPr="00221D8C" w:rsidRDefault="00FC1539" w:rsidP="0083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Society for Pediatric Gastroenterology, Hepatology, and Nutrition (ESPGHAN) (</w:t>
            </w:r>
            <w:r w:rsid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6" w:type="dxa"/>
          </w:tcPr>
          <w:p w:rsidR="00832799" w:rsidRPr="00221D8C" w:rsidRDefault="007C136B" w:rsidP="007C1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Introducing complementary foods before 3-4 months may increase the risk of allergy. However, delaying the introduction of allergenic foods beyond 4-6 months does not prevent the development of atopic diseases, either for infants in the general population or for those with a family history of atopy. </w:t>
            </w:r>
          </w:p>
          <w:p w:rsidR="00FC1539" w:rsidRPr="00221D8C" w:rsidRDefault="007C136B" w:rsidP="007C1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Peanuts: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infants at high risk of peanut allergy (i.e. those with severe eczema, egg allergy, or both) should receive peanuts between 4 to 11 months, after evaluation by an appropriately trained professional.</w:t>
            </w:r>
          </w:p>
        </w:tc>
      </w:tr>
      <w:tr w:rsidR="00FC1539" w:rsidRPr="00775F36" w:rsidTr="00775F36">
        <w:tc>
          <w:tcPr>
            <w:tcW w:w="4106" w:type="dxa"/>
          </w:tcPr>
          <w:p w:rsidR="00FC1539" w:rsidRPr="00221D8C" w:rsidRDefault="00FC1539" w:rsidP="0083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Food Safety Authority (EFSA) (</w:t>
            </w:r>
            <w:r w:rsid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6" w:type="dxa"/>
          </w:tcPr>
          <w:p w:rsidR="00FC1539" w:rsidRPr="00221D8C" w:rsidRDefault="00F0186D" w:rsidP="0083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Allergenic foods should be introduced along with other complementary foods between the age of 4 to 6 months.</w:t>
            </w:r>
          </w:p>
          <w:p w:rsidR="00F0186D" w:rsidRPr="00221D8C" w:rsidRDefault="00F0186D" w:rsidP="0083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Peanuts: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799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proofErr w:type="spellStart"/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</w:t>
            </w:r>
            <w:proofErr w:type="spellEnd"/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reduces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32799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peanut allergy.</w:t>
            </w:r>
          </w:p>
          <w:p w:rsidR="00F0186D" w:rsidRPr="00221D8C" w:rsidRDefault="00F0186D" w:rsidP="0083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Egg: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cooked egg can be introduced when other complementary foods are introduced.</w:t>
            </w:r>
          </w:p>
        </w:tc>
      </w:tr>
      <w:tr w:rsidR="00FC1539" w:rsidRPr="00775F36" w:rsidTr="00775F36">
        <w:tc>
          <w:tcPr>
            <w:tcW w:w="4106" w:type="dxa"/>
          </w:tcPr>
          <w:p w:rsidR="00FC1539" w:rsidRPr="00EC4560" w:rsidRDefault="00FC1539" w:rsidP="00832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Society for </w:t>
            </w:r>
            <w:r w:rsidR="00221D8C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llergy and Clinical Immunology (BSACI) (</w:t>
            </w:r>
            <w:r w:rsid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EC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6" w:type="dxa"/>
          </w:tcPr>
          <w:p w:rsidR="00FC1539" w:rsidRPr="00221D8C" w:rsidRDefault="00832799" w:rsidP="0083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infants should receive complementary foods at around 6 months of age alongside breastfeeding, but not before 4 months.</w:t>
            </w:r>
          </w:p>
          <w:p w:rsidR="00832799" w:rsidRPr="00221D8C" w:rsidRDefault="00832799" w:rsidP="00E20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Peanuts and egg:</w:t>
            </w:r>
            <w:r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delaying the introduction beyond 6 to 12 months may increase the risk of allergy.</w:t>
            </w:r>
            <w:r w:rsidR="00F8631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Infants at high risk (i.e. with eczema and/or food allergy) may bene</w:t>
            </w:r>
            <w:r w:rsidR="00F86311" w:rsidRPr="00832799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r w:rsidR="00F8631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from the introduction of cooked egg </w:t>
            </w:r>
            <w:r w:rsidR="00E20E3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8631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then peanuts</w:t>
            </w:r>
            <w:r w:rsidR="00E20E3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6311" w:rsidRPr="0022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alongside other solids from the age of 4 months.</w:t>
            </w:r>
          </w:p>
        </w:tc>
      </w:tr>
    </w:tbl>
    <w:p w:rsidR="00FC1539" w:rsidRPr="00221D8C" w:rsidRDefault="00FC1539">
      <w:pPr>
        <w:rPr>
          <w:lang w:val="en-US"/>
        </w:rPr>
      </w:pPr>
    </w:p>
    <w:sectPr w:rsidR="00FC1539" w:rsidRPr="00221D8C" w:rsidSect="00775F36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8E"/>
    <w:rsid w:val="000E1CA3"/>
    <w:rsid w:val="00221D8C"/>
    <w:rsid w:val="003032ED"/>
    <w:rsid w:val="00307F6B"/>
    <w:rsid w:val="00443E90"/>
    <w:rsid w:val="00775F36"/>
    <w:rsid w:val="007C136B"/>
    <w:rsid w:val="00832799"/>
    <w:rsid w:val="00BA14EA"/>
    <w:rsid w:val="00C677A3"/>
    <w:rsid w:val="00E20E31"/>
    <w:rsid w:val="00E22C8E"/>
    <w:rsid w:val="00EC4560"/>
    <w:rsid w:val="00F0186D"/>
    <w:rsid w:val="00F86311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04"/>
  <w15:chartTrackingRefBased/>
  <w15:docId w15:val="{B59D2CD2-ACFF-49D3-9F90-828579D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2020-05-30T14:26:00Z</dcterms:created>
  <dcterms:modified xsi:type="dcterms:W3CDTF">2020-06-10T08:59:00Z</dcterms:modified>
</cp:coreProperties>
</file>