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E3BD2" w14:textId="0DF67C66" w:rsidR="00414B29" w:rsidRDefault="00414B29" w:rsidP="00D07F3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A7BE6">
        <w:rPr>
          <w:rFonts w:ascii="Times New Roman" w:hAnsi="Times New Roman" w:cs="Times New Roman"/>
          <w:b/>
          <w:bCs/>
        </w:rPr>
        <w:t xml:space="preserve">Supplementary </w:t>
      </w:r>
      <w:r w:rsidR="00440D88" w:rsidRPr="008A7BE6">
        <w:rPr>
          <w:rFonts w:ascii="Times New Roman" w:hAnsi="Times New Roman" w:cs="Times New Roman"/>
          <w:b/>
          <w:bCs/>
        </w:rPr>
        <w:t xml:space="preserve">explorative </w:t>
      </w:r>
      <w:r w:rsidRPr="008A7BE6">
        <w:rPr>
          <w:rFonts w:ascii="Times New Roman" w:hAnsi="Times New Roman" w:cs="Times New Roman"/>
          <w:b/>
          <w:bCs/>
        </w:rPr>
        <w:t>analyses</w:t>
      </w:r>
    </w:p>
    <w:p w14:paraId="440F0FF3" w14:textId="77777777" w:rsidR="00D07F3A" w:rsidRPr="00D07F3A" w:rsidRDefault="00D07F3A" w:rsidP="00D07F3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5782D2CC" w14:textId="77777777" w:rsidR="00B51FCD" w:rsidRPr="00B51FCD" w:rsidRDefault="00414B29" w:rsidP="00B51FCD">
      <w:pPr>
        <w:spacing w:line="360" w:lineRule="auto"/>
        <w:jc w:val="both"/>
        <w:rPr>
          <w:rFonts w:ascii="Times New Roman" w:hAnsi="Times New Roman" w:cs="Times New Roman"/>
          <w:b/>
          <w:bCs/>
          <w:iCs/>
        </w:rPr>
      </w:pPr>
      <w:r w:rsidRPr="00B51FCD">
        <w:rPr>
          <w:rFonts w:ascii="Times New Roman" w:hAnsi="Times New Roman" w:cs="Times New Roman"/>
          <w:b/>
          <w:bCs/>
          <w:iCs/>
        </w:rPr>
        <w:t>Implicit bias</w:t>
      </w:r>
      <w:r w:rsidR="00F01950" w:rsidRPr="00B51FCD">
        <w:rPr>
          <w:rFonts w:ascii="Times New Roman" w:hAnsi="Times New Roman" w:cs="Times New Roman"/>
          <w:b/>
          <w:bCs/>
          <w:iCs/>
        </w:rPr>
        <w:t xml:space="preserve"> </w:t>
      </w:r>
    </w:p>
    <w:p w14:paraId="032F4E14" w14:textId="25618EB7" w:rsidR="006C65DF" w:rsidRDefault="006C65DF" w:rsidP="00B51FC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Given the initially low BIAT scores, a between-factor for low and high initial scores</w:t>
      </w:r>
      <w:r w:rsidR="00F01950">
        <w:rPr>
          <w:rFonts w:ascii="Times New Roman" w:hAnsi="Times New Roman" w:cs="Times New Roman"/>
        </w:rPr>
        <w:t xml:space="preserve"> resulting from a median split</w:t>
      </w:r>
      <w:r>
        <w:rPr>
          <w:rFonts w:ascii="Times New Roman" w:hAnsi="Times New Roman" w:cs="Times New Roman"/>
        </w:rPr>
        <w:t xml:space="preserve"> </w:t>
      </w:r>
      <w:r w:rsidR="00F01950">
        <w:rPr>
          <w:rFonts w:ascii="Times New Roman" w:hAnsi="Times New Roman" w:cs="Times New Roman"/>
        </w:rPr>
        <w:t>was calculated. A Repeated Measures ANOVA with the within-factor group (</w:t>
      </w:r>
      <w:r w:rsidR="00F01950">
        <w:rPr>
          <w:rFonts w:ascii="Times New Roman" w:hAnsi="Times New Roman" w:cs="Times New Roman"/>
          <w:i/>
          <w:iCs/>
        </w:rPr>
        <w:t>sensorimotor</w:t>
      </w:r>
      <w:r w:rsidR="00F01950" w:rsidRPr="009D6C9D">
        <w:rPr>
          <w:rFonts w:ascii="Times New Roman" w:hAnsi="Times New Roman" w:cs="Times New Roman"/>
        </w:rPr>
        <w:t>,</w:t>
      </w:r>
      <w:r w:rsidR="00F01950">
        <w:rPr>
          <w:rFonts w:ascii="Times New Roman" w:hAnsi="Times New Roman" w:cs="Times New Roman"/>
          <w:i/>
          <w:iCs/>
        </w:rPr>
        <w:t xml:space="preserve"> conventional </w:t>
      </w:r>
      <w:r w:rsidR="00F01950">
        <w:rPr>
          <w:rFonts w:ascii="Times New Roman" w:hAnsi="Times New Roman" w:cs="Times New Roman"/>
        </w:rPr>
        <w:t xml:space="preserve">and </w:t>
      </w:r>
      <w:r w:rsidR="00F01950">
        <w:rPr>
          <w:rFonts w:ascii="Times New Roman" w:hAnsi="Times New Roman" w:cs="Times New Roman"/>
          <w:i/>
          <w:iCs/>
        </w:rPr>
        <w:t>control</w:t>
      </w:r>
      <w:r w:rsidR="00F01950">
        <w:rPr>
          <w:rFonts w:ascii="Times New Roman" w:hAnsi="Times New Roman" w:cs="Times New Roman"/>
        </w:rPr>
        <w:t>) and between-factors time (pre, post) and initial bias (</w:t>
      </w:r>
      <w:r w:rsidR="0042264D">
        <w:rPr>
          <w:rFonts w:ascii="Times New Roman" w:hAnsi="Times New Roman" w:cs="Times New Roman"/>
        </w:rPr>
        <w:t>less preference for trans men</w:t>
      </w:r>
      <w:r w:rsidR="00F01950">
        <w:rPr>
          <w:rFonts w:ascii="Times New Roman" w:hAnsi="Times New Roman" w:cs="Times New Roman"/>
        </w:rPr>
        <w:t xml:space="preserve">, </w:t>
      </w:r>
      <w:r w:rsidR="0042264D">
        <w:rPr>
          <w:rFonts w:ascii="Times New Roman" w:hAnsi="Times New Roman" w:cs="Times New Roman"/>
        </w:rPr>
        <w:t>less preference for biological men</w:t>
      </w:r>
      <w:r w:rsidR="00F01950">
        <w:rPr>
          <w:rFonts w:ascii="Times New Roman" w:hAnsi="Times New Roman" w:cs="Times New Roman"/>
        </w:rPr>
        <w:t>) was performed. The initial bias factor showed</w:t>
      </w:r>
      <w:r>
        <w:rPr>
          <w:rFonts w:ascii="Times New Roman" w:hAnsi="Times New Roman" w:cs="Times New Roman"/>
        </w:rPr>
        <w:t xml:space="preserve"> </w:t>
      </w:r>
      <w:r w:rsidR="00F01950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significant interaction with time (F(1, 108) = 34, </w:t>
      </w:r>
      <w:r>
        <w:rPr>
          <w:rFonts w:ascii="Times New Roman" w:hAnsi="Times New Roman" w:cs="Times New Roman"/>
          <w:i/>
          <w:iCs/>
        </w:rPr>
        <w:t xml:space="preserve">p &lt; 0.001, </w:t>
      </w:r>
      <w:r w:rsidRPr="002B02C0">
        <w:rPr>
          <w:rFonts w:ascii="Times New Roman" w:hAnsi="Times New Roman" w:cs="Times New Roman"/>
        </w:rPr>
        <w:t>η</w:t>
      </w:r>
      <w:r>
        <w:rPr>
          <w:rFonts w:ascii="Times New Roman" w:hAnsi="Times New Roman" w:cs="Times New Roman"/>
        </w:rPr>
        <w:t xml:space="preserve"> = 0.08</w:t>
      </w:r>
      <w:r w:rsidR="00BA4427">
        <w:rPr>
          <w:rFonts w:ascii="Times New Roman" w:hAnsi="Times New Roman" w:cs="Times New Roman"/>
        </w:rPr>
        <w:t>; see Supplementary Figure 1</w:t>
      </w:r>
      <w:r w:rsidRPr="00D76EC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but not with group (F(2, 108) = 0.18, </w:t>
      </w:r>
      <w:r w:rsidRPr="00FD2204">
        <w:rPr>
          <w:rFonts w:ascii="Times New Roman" w:hAnsi="Times New Roman" w:cs="Times New Roman"/>
          <w:i/>
          <w:iCs/>
        </w:rPr>
        <w:t>p</w:t>
      </w:r>
      <w:r>
        <w:rPr>
          <w:rFonts w:ascii="Times New Roman" w:hAnsi="Times New Roman" w:cs="Times New Roman"/>
        </w:rPr>
        <w:t xml:space="preserve"> = 0.838,</w:t>
      </w:r>
      <w:r w:rsidRPr="00B5402C">
        <w:rPr>
          <w:rFonts w:ascii="Times New Roman" w:hAnsi="Times New Roman" w:cs="Times New Roman"/>
        </w:rPr>
        <w:t xml:space="preserve"> </w:t>
      </w:r>
      <w:r w:rsidRPr="002B02C0">
        <w:rPr>
          <w:rFonts w:ascii="Times New Roman" w:hAnsi="Times New Roman" w:cs="Times New Roman"/>
        </w:rPr>
        <w:t>η</w:t>
      </w:r>
      <w:r>
        <w:rPr>
          <w:rFonts w:ascii="Times New Roman" w:hAnsi="Times New Roman" w:cs="Times New Roman"/>
        </w:rPr>
        <w:t xml:space="preserve"> = 0).</w:t>
      </w:r>
      <w:r w:rsidR="00F019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Holm-corrected post hoc comparisons showed a significant difference between pre and post for low (</w:t>
      </w:r>
      <w:r>
        <w:rPr>
          <w:rFonts w:ascii="Times New Roman" w:hAnsi="Times New Roman" w:cs="Times New Roman"/>
          <w:i/>
          <w:iCs/>
        </w:rPr>
        <w:t xml:space="preserve">p </w:t>
      </w:r>
      <w:r w:rsidR="00C95F11"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</w:rPr>
        <w:t>0.001) and high (</w:t>
      </w:r>
      <w:r w:rsidRPr="00D76EC5">
        <w:rPr>
          <w:rFonts w:ascii="Times New Roman" w:hAnsi="Times New Roman" w:cs="Times New Roman"/>
          <w:i/>
          <w:iCs/>
        </w:rPr>
        <w:t>p</w:t>
      </w:r>
      <w:r>
        <w:rPr>
          <w:rFonts w:ascii="Times New Roman" w:hAnsi="Times New Roman" w:cs="Times New Roman"/>
        </w:rPr>
        <w:t xml:space="preserve"> &lt; 0.</w:t>
      </w:r>
      <w:r w:rsidR="00C95F11">
        <w:rPr>
          <w:rFonts w:ascii="Times New Roman" w:hAnsi="Times New Roman" w:cs="Times New Roman"/>
        </w:rPr>
        <w:t>001</w:t>
      </w:r>
      <w:r>
        <w:rPr>
          <w:rFonts w:ascii="Times New Roman" w:hAnsi="Times New Roman" w:cs="Times New Roman"/>
        </w:rPr>
        <w:t>) initial bias.</w:t>
      </w:r>
      <w:r w:rsidR="00F01950">
        <w:rPr>
          <w:rFonts w:ascii="Times New Roman" w:hAnsi="Times New Roman" w:cs="Times New Roman"/>
        </w:rPr>
        <w:t xml:space="preserve"> </w:t>
      </w:r>
    </w:p>
    <w:p w14:paraId="139317F3" w14:textId="4DD34254" w:rsidR="00B51FCD" w:rsidRDefault="00BA4427" w:rsidP="00B51FC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C65DF">
        <w:rPr>
          <w:rFonts w:ascii="Times New Roman" w:hAnsi="Times New Roman" w:cs="Times New Roman"/>
        </w:rPr>
        <w:t>In order to assess the potential effect of age and embodiment in the BIAT scores, a</w:t>
      </w:r>
      <w:r w:rsidR="00414B29">
        <w:rPr>
          <w:rFonts w:ascii="Times New Roman" w:hAnsi="Times New Roman" w:cs="Times New Roman"/>
        </w:rPr>
        <w:t xml:space="preserve"> </w:t>
      </w:r>
      <w:r w:rsidR="00634673">
        <w:rPr>
          <w:rFonts w:ascii="Times New Roman" w:hAnsi="Times New Roman" w:cs="Times New Roman"/>
        </w:rPr>
        <w:t>r</w:t>
      </w:r>
      <w:r w:rsidR="00414B29">
        <w:rPr>
          <w:rFonts w:ascii="Times New Roman" w:hAnsi="Times New Roman" w:cs="Times New Roman"/>
        </w:rPr>
        <w:t xml:space="preserve">epeated </w:t>
      </w:r>
      <w:r w:rsidR="00634673">
        <w:rPr>
          <w:rFonts w:ascii="Times New Roman" w:hAnsi="Times New Roman" w:cs="Times New Roman"/>
        </w:rPr>
        <w:t>m</w:t>
      </w:r>
      <w:r w:rsidR="00414B29">
        <w:rPr>
          <w:rFonts w:ascii="Times New Roman" w:hAnsi="Times New Roman" w:cs="Times New Roman"/>
        </w:rPr>
        <w:t>easures ANOVA for the museum sample</w:t>
      </w:r>
      <w:r w:rsidR="009D24BB">
        <w:rPr>
          <w:rFonts w:ascii="Times New Roman" w:hAnsi="Times New Roman" w:cs="Times New Roman"/>
        </w:rPr>
        <w:t xml:space="preserve"> (excluding the </w:t>
      </w:r>
      <w:r w:rsidR="009D24BB">
        <w:rPr>
          <w:rFonts w:ascii="Times New Roman" w:hAnsi="Times New Roman" w:cs="Times New Roman"/>
          <w:i/>
          <w:iCs/>
        </w:rPr>
        <w:t xml:space="preserve">control </w:t>
      </w:r>
      <w:r w:rsidR="009D24BB">
        <w:rPr>
          <w:rFonts w:ascii="Times New Roman" w:hAnsi="Times New Roman" w:cs="Times New Roman"/>
        </w:rPr>
        <w:t>group)</w:t>
      </w:r>
      <w:r w:rsidR="00414B29">
        <w:rPr>
          <w:rFonts w:ascii="Times New Roman" w:hAnsi="Times New Roman" w:cs="Times New Roman"/>
        </w:rPr>
        <w:t xml:space="preserve"> with the </w:t>
      </w:r>
      <w:r w:rsidR="00A91F32">
        <w:rPr>
          <w:rFonts w:ascii="Times New Roman" w:hAnsi="Times New Roman" w:cs="Times New Roman"/>
        </w:rPr>
        <w:t>within-factor</w:t>
      </w:r>
      <w:r w:rsidR="00414B29">
        <w:rPr>
          <w:rFonts w:ascii="Times New Roman" w:hAnsi="Times New Roman" w:cs="Times New Roman"/>
        </w:rPr>
        <w:t xml:space="preserve"> </w:t>
      </w:r>
      <w:r w:rsidR="00B80F29">
        <w:rPr>
          <w:rFonts w:ascii="Times New Roman" w:hAnsi="Times New Roman" w:cs="Times New Roman"/>
        </w:rPr>
        <w:t xml:space="preserve">time (pre, post) </w:t>
      </w:r>
      <w:r w:rsidR="009D24BB">
        <w:rPr>
          <w:rFonts w:ascii="Times New Roman" w:hAnsi="Times New Roman" w:cs="Times New Roman"/>
        </w:rPr>
        <w:t>and</w:t>
      </w:r>
      <w:r w:rsidR="00414B29">
        <w:rPr>
          <w:rFonts w:ascii="Times New Roman" w:hAnsi="Times New Roman" w:cs="Times New Roman"/>
        </w:rPr>
        <w:t xml:space="preserve"> </w:t>
      </w:r>
      <w:r w:rsidR="00A91F32">
        <w:rPr>
          <w:rFonts w:ascii="Times New Roman" w:hAnsi="Times New Roman" w:cs="Times New Roman"/>
        </w:rPr>
        <w:t xml:space="preserve">between-factor </w:t>
      </w:r>
      <w:r w:rsidR="00B80F29">
        <w:rPr>
          <w:rFonts w:ascii="Times New Roman" w:hAnsi="Times New Roman" w:cs="Times New Roman"/>
        </w:rPr>
        <w:t>group (</w:t>
      </w:r>
      <w:r w:rsidR="00B80F29">
        <w:rPr>
          <w:rFonts w:ascii="Times New Roman" w:hAnsi="Times New Roman" w:cs="Times New Roman"/>
          <w:i/>
          <w:iCs/>
        </w:rPr>
        <w:t>sensorimotor</w:t>
      </w:r>
      <w:r w:rsidR="00B80F29" w:rsidRPr="009D6C9D">
        <w:rPr>
          <w:rFonts w:ascii="Times New Roman" w:hAnsi="Times New Roman" w:cs="Times New Roman"/>
        </w:rPr>
        <w:t>,</w:t>
      </w:r>
      <w:r w:rsidR="00B80F29">
        <w:rPr>
          <w:rFonts w:ascii="Times New Roman" w:hAnsi="Times New Roman" w:cs="Times New Roman"/>
          <w:i/>
          <w:iCs/>
        </w:rPr>
        <w:t xml:space="preserve"> conventional</w:t>
      </w:r>
      <w:r w:rsidR="00B80F29">
        <w:rPr>
          <w:rFonts w:ascii="Times New Roman" w:hAnsi="Times New Roman" w:cs="Times New Roman"/>
        </w:rPr>
        <w:t xml:space="preserve">) </w:t>
      </w:r>
      <w:r w:rsidR="009D24BB">
        <w:rPr>
          <w:rFonts w:ascii="Times New Roman" w:hAnsi="Times New Roman" w:cs="Times New Roman"/>
        </w:rPr>
        <w:t xml:space="preserve">showed </w:t>
      </w:r>
      <w:r w:rsidR="001157E0">
        <w:rPr>
          <w:rFonts w:ascii="Times New Roman" w:hAnsi="Times New Roman" w:cs="Times New Roman"/>
        </w:rPr>
        <w:t>a</w:t>
      </w:r>
      <w:r w:rsidR="009D24BB">
        <w:rPr>
          <w:rFonts w:ascii="Times New Roman" w:hAnsi="Times New Roman" w:cs="Times New Roman"/>
        </w:rPr>
        <w:t xml:space="preserve"> main effect of time</w:t>
      </w:r>
      <w:r w:rsidR="001157E0">
        <w:rPr>
          <w:rFonts w:ascii="Times New Roman" w:hAnsi="Times New Roman" w:cs="Times New Roman"/>
        </w:rPr>
        <w:t xml:space="preserve"> (F(1, 67) = 4.8, </w:t>
      </w:r>
      <w:r w:rsidR="001157E0">
        <w:rPr>
          <w:rFonts w:ascii="Times New Roman" w:hAnsi="Times New Roman" w:cs="Times New Roman"/>
          <w:i/>
          <w:iCs/>
        </w:rPr>
        <w:t xml:space="preserve">p = </w:t>
      </w:r>
      <w:r w:rsidR="001157E0" w:rsidRPr="001157E0">
        <w:rPr>
          <w:rFonts w:ascii="Times New Roman" w:hAnsi="Times New Roman" w:cs="Times New Roman"/>
        </w:rPr>
        <w:t>0.03</w:t>
      </w:r>
      <w:r w:rsidR="001157E0">
        <w:rPr>
          <w:rFonts w:ascii="Times New Roman" w:hAnsi="Times New Roman" w:cs="Times New Roman"/>
          <w:i/>
          <w:iCs/>
        </w:rPr>
        <w:t xml:space="preserve">, </w:t>
      </w:r>
      <w:r w:rsidR="001157E0" w:rsidRPr="002B02C0">
        <w:rPr>
          <w:rFonts w:ascii="Times New Roman" w:hAnsi="Times New Roman" w:cs="Times New Roman"/>
        </w:rPr>
        <w:t>η</w:t>
      </w:r>
      <w:r w:rsidR="001157E0">
        <w:rPr>
          <w:rFonts w:ascii="Times New Roman" w:hAnsi="Times New Roman" w:cs="Times New Roman"/>
        </w:rPr>
        <w:t xml:space="preserve"> = 0.02))</w:t>
      </w:r>
      <w:r w:rsidR="009D24BB">
        <w:rPr>
          <w:rFonts w:ascii="Times New Roman" w:hAnsi="Times New Roman" w:cs="Times New Roman"/>
        </w:rPr>
        <w:t xml:space="preserve">, </w:t>
      </w:r>
      <w:r w:rsidR="001157E0">
        <w:rPr>
          <w:rFonts w:ascii="Times New Roman" w:hAnsi="Times New Roman" w:cs="Times New Roman"/>
        </w:rPr>
        <w:t>but not of</w:t>
      </w:r>
      <w:r w:rsidR="009D24BB">
        <w:rPr>
          <w:rFonts w:ascii="Times New Roman" w:hAnsi="Times New Roman" w:cs="Times New Roman"/>
        </w:rPr>
        <w:t xml:space="preserve"> group </w:t>
      </w:r>
      <w:r w:rsidR="001157E0">
        <w:rPr>
          <w:rFonts w:ascii="Times New Roman" w:hAnsi="Times New Roman" w:cs="Times New Roman"/>
        </w:rPr>
        <w:t xml:space="preserve">(F(1, 67) = 0.02, </w:t>
      </w:r>
      <w:r w:rsidR="001157E0">
        <w:rPr>
          <w:rFonts w:ascii="Times New Roman" w:hAnsi="Times New Roman" w:cs="Times New Roman"/>
          <w:i/>
          <w:iCs/>
        </w:rPr>
        <w:t xml:space="preserve">p = </w:t>
      </w:r>
      <w:r w:rsidR="001157E0" w:rsidRPr="001157E0">
        <w:rPr>
          <w:rFonts w:ascii="Times New Roman" w:hAnsi="Times New Roman" w:cs="Times New Roman"/>
        </w:rPr>
        <w:t>0.9</w:t>
      </w:r>
      <w:r w:rsidR="001157E0">
        <w:rPr>
          <w:rFonts w:ascii="Times New Roman" w:hAnsi="Times New Roman" w:cs="Times New Roman"/>
          <w:i/>
          <w:iCs/>
        </w:rPr>
        <w:t xml:space="preserve">, </w:t>
      </w:r>
      <w:r w:rsidR="001157E0" w:rsidRPr="002B02C0">
        <w:rPr>
          <w:rFonts w:ascii="Times New Roman" w:hAnsi="Times New Roman" w:cs="Times New Roman"/>
        </w:rPr>
        <w:t>η</w:t>
      </w:r>
      <w:r w:rsidR="001157E0">
        <w:rPr>
          <w:rFonts w:ascii="Times New Roman" w:hAnsi="Times New Roman" w:cs="Times New Roman"/>
        </w:rPr>
        <w:t xml:space="preserve"> = 0)), </w:t>
      </w:r>
      <w:r w:rsidR="009D24BB">
        <w:rPr>
          <w:rFonts w:ascii="Times New Roman" w:hAnsi="Times New Roman" w:cs="Times New Roman"/>
        </w:rPr>
        <w:t xml:space="preserve">nor </w:t>
      </w:r>
      <w:r w:rsidR="001157E0">
        <w:rPr>
          <w:rFonts w:ascii="Times New Roman" w:hAnsi="Times New Roman" w:cs="Times New Roman"/>
        </w:rPr>
        <w:t xml:space="preserve">of </w:t>
      </w:r>
      <w:r w:rsidR="009D24BB">
        <w:rPr>
          <w:rFonts w:ascii="Times New Roman" w:hAnsi="Times New Roman" w:cs="Times New Roman"/>
        </w:rPr>
        <w:t xml:space="preserve">the interaction of time and group </w:t>
      </w:r>
      <w:r w:rsidR="001157E0">
        <w:rPr>
          <w:rFonts w:ascii="Times New Roman" w:hAnsi="Times New Roman" w:cs="Times New Roman"/>
        </w:rPr>
        <w:t xml:space="preserve">(F(1, 67) = 0.88, </w:t>
      </w:r>
      <w:r w:rsidR="001157E0">
        <w:rPr>
          <w:rFonts w:ascii="Times New Roman" w:hAnsi="Times New Roman" w:cs="Times New Roman"/>
          <w:i/>
          <w:iCs/>
        </w:rPr>
        <w:t xml:space="preserve">p </w:t>
      </w:r>
      <w:r w:rsidR="001157E0" w:rsidRPr="001157E0">
        <w:rPr>
          <w:rFonts w:ascii="Times New Roman" w:hAnsi="Times New Roman" w:cs="Times New Roman"/>
        </w:rPr>
        <w:t>= 0.887</w:t>
      </w:r>
      <w:r w:rsidR="001157E0">
        <w:rPr>
          <w:rFonts w:ascii="Times New Roman" w:hAnsi="Times New Roman" w:cs="Times New Roman"/>
          <w:i/>
          <w:iCs/>
        </w:rPr>
        <w:t xml:space="preserve">, </w:t>
      </w:r>
      <w:r w:rsidR="001157E0" w:rsidRPr="002B02C0">
        <w:rPr>
          <w:rFonts w:ascii="Times New Roman" w:hAnsi="Times New Roman" w:cs="Times New Roman"/>
        </w:rPr>
        <w:t>η</w:t>
      </w:r>
      <w:r w:rsidR="001157E0">
        <w:rPr>
          <w:rFonts w:ascii="Times New Roman" w:hAnsi="Times New Roman" w:cs="Times New Roman"/>
        </w:rPr>
        <w:t xml:space="preserve"> = 0))</w:t>
      </w:r>
      <w:r w:rsidR="009D24BB">
        <w:rPr>
          <w:rFonts w:ascii="Times New Roman" w:hAnsi="Times New Roman" w:cs="Times New Roman"/>
        </w:rPr>
        <w:t xml:space="preserve">. </w:t>
      </w:r>
      <w:r w:rsidR="001157E0">
        <w:rPr>
          <w:rFonts w:ascii="Times New Roman" w:hAnsi="Times New Roman" w:cs="Times New Roman"/>
        </w:rPr>
        <w:t>There was no effect of time when</w:t>
      </w:r>
      <w:r w:rsidR="009D24BB">
        <w:rPr>
          <w:rFonts w:ascii="Times New Roman" w:hAnsi="Times New Roman" w:cs="Times New Roman"/>
        </w:rPr>
        <w:t xml:space="preserve"> c</w:t>
      </w:r>
      <w:r w:rsidR="00414B29">
        <w:rPr>
          <w:rFonts w:ascii="Times New Roman" w:hAnsi="Times New Roman" w:cs="Times New Roman"/>
        </w:rPr>
        <w:t>ontrolling for</w:t>
      </w:r>
      <w:r w:rsidR="009D24BB">
        <w:rPr>
          <w:rFonts w:ascii="Times New Roman" w:hAnsi="Times New Roman" w:cs="Times New Roman"/>
        </w:rPr>
        <w:t xml:space="preserve"> </w:t>
      </w:r>
      <w:r w:rsidR="00A91F32">
        <w:rPr>
          <w:rFonts w:ascii="Times New Roman" w:hAnsi="Times New Roman" w:cs="Times New Roman"/>
        </w:rPr>
        <w:t xml:space="preserve">participant's </w:t>
      </w:r>
      <w:r w:rsidR="00414B29">
        <w:rPr>
          <w:rFonts w:ascii="Times New Roman" w:hAnsi="Times New Roman" w:cs="Times New Roman"/>
        </w:rPr>
        <w:t xml:space="preserve">age </w:t>
      </w:r>
      <w:r w:rsidR="001157E0">
        <w:rPr>
          <w:rFonts w:ascii="Times New Roman" w:hAnsi="Times New Roman" w:cs="Times New Roman"/>
        </w:rPr>
        <w:t xml:space="preserve">(F(1, 67) = 1.8, </w:t>
      </w:r>
      <w:r w:rsidR="001157E0">
        <w:rPr>
          <w:rFonts w:ascii="Times New Roman" w:hAnsi="Times New Roman" w:cs="Times New Roman"/>
          <w:i/>
          <w:iCs/>
        </w:rPr>
        <w:t xml:space="preserve">p </w:t>
      </w:r>
      <w:r w:rsidR="001157E0">
        <w:rPr>
          <w:rFonts w:ascii="Times New Roman" w:hAnsi="Times New Roman" w:cs="Times New Roman"/>
        </w:rPr>
        <w:t>=</w:t>
      </w:r>
      <w:r w:rsidR="001157E0" w:rsidRPr="001157E0">
        <w:rPr>
          <w:rFonts w:ascii="Times New Roman" w:hAnsi="Times New Roman" w:cs="Times New Roman"/>
        </w:rPr>
        <w:t xml:space="preserve"> 0.</w:t>
      </w:r>
      <w:r w:rsidR="001157E0">
        <w:rPr>
          <w:rFonts w:ascii="Times New Roman" w:hAnsi="Times New Roman" w:cs="Times New Roman"/>
        </w:rPr>
        <w:t>18</w:t>
      </w:r>
      <w:r w:rsidR="001157E0">
        <w:rPr>
          <w:rFonts w:ascii="Times New Roman" w:hAnsi="Times New Roman" w:cs="Times New Roman"/>
          <w:i/>
          <w:iCs/>
        </w:rPr>
        <w:t xml:space="preserve">, </w:t>
      </w:r>
      <w:r w:rsidR="001157E0" w:rsidRPr="002B02C0">
        <w:rPr>
          <w:rFonts w:ascii="Times New Roman" w:hAnsi="Times New Roman" w:cs="Times New Roman"/>
        </w:rPr>
        <w:t>η</w:t>
      </w:r>
      <w:r w:rsidR="001157E0">
        <w:rPr>
          <w:rFonts w:ascii="Times New Roman" w:hAnsi="Times New Roman" w:cs="Times New Roman"/>
        </w:rPr>
        <w:t xml:space="preserve"> = 0.01))</w:t>
      </w:r>
      <w:r w:rsidR="009D24BB">
        <w:rPr>
          <w:rFonts w:ascii="Times New Roman" w:hAnsi="Times New Roman" w:cs="Times New Roman"/>
        </w:rPr>
        <w:t xml:space="preserve"> </w:t>
      </w:r>
      <w:r w:rsidR="00376DE3">
        <w:rPr>
          <w:rFonts w:ascii="Times New Roman" w:hAnsi="Times New Roman" w:cs="Times New Roman"/>
        </w:rPr>
        <w:t>nor embodiment</w:t>
      </w:r>
      <w:r w:rsidR="009D24BB">
        <w:rPr>
          <w:rFonts w:ascii="Times New Roman" w:hAnsi="Times New Roman" w:cs="Times New Roman"/>
        </w:rPr>
        <w:t xml:space="preserve"> </w:t>
      </w:r>
      <w:r w:rsidR="00A91F32">
        <w:rPr>
          <w:rFonts w:ascii="Times New Roman" w:hAnsi="Times New Roman" w:cs="Times New Roman"/>
        </w:rPr>
        <w:t xml:space="preserve">scores </w:t>
      </w:r>
      <w:r w:rsidR="001157E0">
        <w:rPr>
          <w:rFonts w:ascii="Times New Roman" w:hAnsi="Times New Roman" w:cs="Times New Roman"/>
        </w:rPr>
        <w:t xml:space="preserve">(F(1, 67) = </w:t>
      </w:r>
      <w:r w:rsidR="00376DE3">
        <w:rPr>
          <w:rFonts w:ascii="Times New Roman" w:hAnsi="Times New Roman" w:cs="Times New Roman"/>
        </w:rPr>
        <w:t>3.7</w:t>
      </w:r>
      <w:r w:rsidR="001157E0">
        <w:rPr>
          <w:rFonts w:ascii="Times New Roman" w:hAnsi="Times New Roman" w:cs="Times New Roman"/>
        </w:rPr>
        <w:t xml:space="preserve">, </w:t>
      </w:r>
      <w:r w:rsidR="001157E0">
        <w:rPr>
          <w:rFonts w:ascii="Times New Roman" w:hAnsi="Times New Roman" w:cs="Times New Roman"/>
          <w:i/>
          <w:iCs/>
        </w:rPr>
        <w:t xml:space="preserve">p </w:t>
      </w:r>
      <w:r w:rsidR="00376DE3">
        <w:rPr>
          <w:rFonts w:ascii="Times New Roman" w:hAnsi="Times New Roman" w:cs="Times New Roman"/>
          <w:i/>
          <w:iCs/>
        </w:rPr>
        <w:t>=</w:t>
      </w:r>
      <w:r w:rsidR="001157E0">
        <w:rPr>
          <w:rFonts w:ascii="Times New Roman" w:hAnsi="Times New Roman" w:cs="Times New Roman"/>
          <w:i/>
          <w:iCs/>
        </w:rPr>
        <w:t xml:space="preserve"> </w:t>
      </w:r>
      <w:r w:rsidR="001157E0" w:rsidRPr="00376DE3">
        <w:rPr>
          <w:rFonts w:ascii="Times New Roman" w:hAnsi="Times New Roman" w:cs="Times New Roman"/>
        </w:rPr>
        <w:t>0.</w:t>
      </w:r>
      <w:r w:rsidR="00376DE3">
        <w:rPr>
          <w:rFonts w:ascii="Times New Roman" w:hAnsi="Times New Roman" w:cs="Times New Roman"/>
        </w:rPr>
        <w:t>06</w:t>
      </w:r>
      <w:r w:rsidR="001157E0">
        <w:rPr>
          <w:rFonts w:ascii="Times New Roman" w:hAnsi="Times New Roman" w:cs="Times New Roman"/>
          <w:i/>
          <w:iCs/>
        </w:rPr>
        <w:t xml:space="preserve">, </w:t>
      </w:r>
      <w:r w:rsidR="001157E0" w:rsidRPr="002B02C0">
        <w:rPr>
          <w:rFonts w:ascii="Times New Roman" w:hAnsi="Times New Roman" w:cs="Times New Roman"/>
        </w:rPr>
        <w:t>η</w:t>
      </w:r>
      <w:r w:rsidR="001157E0">
        <w:rPr>
          <w:rFonts w:ascii="Times New Roman" w:hAnsi="Times New Roman" w:cs="Times New Roman"/>
        </w:rPr>
        <w:t xml:space="preserve"> = 0.08))</w:t>
      </w:r>
      <w:r w:rsidR="005D3577">
        <w:rPr>
          <w:rFonts w:ascii="Times New Roman" w:hAnsi="Times New Roman" w:cs="Times New Roman"/>
        </w:rPr>
        <w:t xml:space="preserve"> as covariates</w:t>
      </w:r>
      <w:r w:rsidR="00414B29">
        <w:rPr>
          <w:rFonts w:ascii="Times New Roman" w:hAnsi="Times New Roman" w:cs="Times New Roman"/>
        </w:rPr>
        <w:t>.</w:t>
      </w:r>
      <w:r w:rsidR="009D24BB">
        <w:rPr>
          <w:rFonts w:ascii="Times New Roman" w:hAnsi="Times New Roman" w:cs="Times New Roman"/>
        </w:rPr>
        <w:t xml:space="preserve"> </w:t>
      </w:r>
      <w:r w:rsidR="00376DE3">
        <w:rPr>
          <w:rFonts w:ascii="Times New Roman" w:hAnsi="Times New Roman" w:cs="Times New Roman"/>
        </w:rPr>
        <w:t>Repeating the above</w:t>
      </w:r>
      <w:r w:rsidR="009D24BB">
        <w:rPr>
          <w:rFonts w:ascii="Times New Roman" w:hAnsi="Times New Roman" w:cs="Times New Roman"/>
        </w:rPr>
        <w:t xml:space="preserve"> procedure </w:t>
      </w:r>
      <w:r w:rsidR="00376DE3">
        <w:rPr>
          <w:rFonts w:ascii="Times New Roman" w:hAnsi="Times New Roman" w:cs="Times New Roman"/>
        </w:rPr>
        <w:t>while excluding participants under</w:t>
      </w:r>
      <w:r w:rsidR="009D24BB">
        <w:rPr>
          <w:rFonts w:ascii="Times New Roman" w:hAnsi="Times New Roman" w:cs="Times New Roman"/>
        </w:rPr>
        <w:t xml:space="preserve"> the median of the initial </w:t>
      </w:r>
      <w:r w:rsidR="00570335">
        <w:rPr>
          <w:rFonts w:ascii="Times New Roman" w:hAnsi="Times New Roman" w:cs="Times New Roman"/>
        </w:rPr>
        <w:t>BIAT</w:t>
      </w:r>
      <w:r w:rsidR="009D24BB">
        <w:rPr>
          <w:rFonts w:ascii="Times New Roman" w:hAnsi="Times New Roman" w:cs="Times New Roman"/>
        </w:rPr>
        <w:t xml:space="preserve"> </w:t>
      </w:r>
      <w:r w:rsidR="00376DE3">
        <w:rPr>
          <w:rFonts w:ascii="Times New Roman" w:hAnsi="Times New Roman" w:cs="Times New Roman"/>
        </w:rPr>
        <w:t xml:space="preserve">score showed </w:t>
      </w:r>
      <w:r w:rsidR="00C76583">
        <w:rPr>
          <w:rFonts w:ascii="Times New Roman" w:hAnsi="Times New Roman" w:cs="Times New Roman"/>
        </w:rPr>
        <w:t>no</w:t>
      </w:r>
      <w:r w:rsidR="00376DE3">
        <w:rPr>
          <w:rFonts w:ascii="Times New Roman" w:hAnsi="Times New Roman" w:cs="Times New Roman"/>
        </w:rPr>
        <w:t xml:space="preserve"> main effect of time (F(1, </w:t>
      </w:r>
      <w:r w:rsidR="00C76583">
        <w:rPr>
          <w:rFonts w:ascii="Times New Roman" w:hAnsi="Times New Roman" w:cs="Times New Roman"/>
        </w:rPr>
        <w:t>33</w:t>
      </w:r>
      <w:r w:rsidR="00376DE3">
        <w:rPr>
          <w:rFonts w:ascii="Times New Roman" w:hAnsi="Times New Roman" w:cs="Times New Roman"/>
        </w:rPr>
        <w:t xml:space="preserve">) = </w:t>
      </w:r>
      <w:r w:rsidR="00C76583">
        <w:rPr>
          <w:rFonts w:ascii="Times New Roman" w:hAnsi="Times New Roman" w:cs="Times New Roman"/>
        </w:rPr>
        <w:t>0.01</w:t>
      </w:r>
      <w:r w:rsidR="00376DE3">
        <w:rPr>
          <w:rFonts w:ascii="Times New Roman" w:hAnsi="Times New Roman" w:cs="Times New Roman"/>
        </w:rPr>
        <w:t xml:space="preserve">, </w:t>
      </w:r>
      <w:r w:rsidR="00376DE3">
        <w:rPr>
          <w:rFonts w:ascii="Times New Roman" w:hAnsi="Times New Roman" w:cs="Times New Roman"/>
          <w:i/>
          <w:iCs/>
        </w:rPr>
        <w:t xml:space="preserve">p = </w:t>
      </w:r>
      <w:r w:rsidR="00376DE3" w:rsidRPr="001157E0">
        <w:rPr>
          <w:rFonts w:ascii="Times New Roman" w:hAnsi="Times New Roman" w:cs="Times New Roman"/>
        </w:rPr>
        <w:t>0.</w:t>
      </w:r>
      <w:r w:rsidR="00570335">
        <w:rPr>
          <w:rFonts w:ascii="Times New Roman" w:hAnsi="Times New Roman" w:cs="Times New Roman"/>
        </w:rPr>
        <w:t>9</w:t>
      </w:r>
      <w:r w:rsidR="00376DE3">
        <w:rPr>
          <w:rFonts w:ascii="Times New Roman" w:hAnsi="Times New Roman" w:cs="Times New Roman"/>
          <w:i/>
          <w:iCs/>
        </w:rPr>
        <w:t xml:space="preserve">, </w:t>
      </w:r>
      <w:r w:rsidR="00376DE3" w:rsidRPr="002B02C0">
        <w:rPr>
          <w:rFonts w:ascii="Times New Roman" w:hAnsi="Times New Roman" w:cs="Times New Roman"/>
        </w:rPr>
        <w:t>η</w:t>
      </w:r>
      <w:r w:rsidR="00376DE3">
        <w:rPr>
          <w:rFonts w:ascii="Times New Roman" w:hAnsi="Times New Roman" w:cs="Times New Roman"/>
        </w:rPr>
        <w:t xml:space="preserve"> = 0)), group (F(1, </w:t>
      </w:r>
      <w:r w:rsidR="00570335">
        <w:rPr>
          <w:rFonts w:ascii="Times New Roman" w:hAnsi="Times New Roman" w:cs="Times New Roman"/>
        </w:rPr>
        <w:t>33</w:t>
      </w:r>
      <w:r w:rsidR="00376DE3">
        <w:rPr>
          <w:rFonts w:ascii="Times New Roman" w:hAnsi="Times New Roman" w:cs="Times New Roman"/>
        </w:rPr>
        <w:t>) = 0.0</w:t>
      </w:r>
      <w:r w:rsidR="00570335">
        <w:rPr>
          <w:rFonts w:ascii="Times New Roman" w:hAnsi="Times New Roman" w:cs="Times New Roman"/>
        </w:rPr>
        <w:t>3</w:t>
      </w:r>
      <w:r w:rsidR="00376DE3">
        <w:rPr>
          <w:rFonts w:ascii="Times New Roman" w:hAnsi="Times New Roman" w:cs="Times New Roman"/>
        </w:rPr>
        <w:t xml:space="preserve">, </w:t>
      </w:r>
      <w:r w:rsidR="00376DE3">
        <w:rPr>
          <w:rFonts w:ascii="Times New Roman" w:hAnsi="Times New Roman" w:cs="Times New Roman"/>
          <w:i/>
          <w:iCs/>
        </w:rPr>
        <w:t xml:space="preserve">p = </w:t>
      </w:r>
      <w:r w:rsidR="00376DE3" w:rsidRPr="001157E0">
        <w:rPr>
          <w:rFonts w:ascii="Times New Roman" w:hAnsi="Times New Roman" w:cs="Times New Roman"/>
        </w:rPr>
        <w:t>0.</w:t>
      </w:r>
      <w:r w:rsidR="00570335">
        <w:rPr>
          <w:rFonts w:ascii="Times New Roman" w:hAnsi="Times New Roman" w:cs="Times New Roman"/>
        </w:rPr>
        <w:t>86</w:t>
      </w:r>
      <w:r w:rsidR="00376DE3">
        <w:rPr>
          <w:rFonts w:ascii="Times New Roman" w:hAnsi="Times New Roman" w:cs="Times New Roman"/>
          <w:i/>
          <w:iCs/>
        </w:rPr>
        <w:t xml:space="preserve">, </w:t>
      </w:r>
      <w:r w:rsidR="00376DE3" w:rsidRPr="002B02C0">
        <w:rPr>
          <w:rFonts w:ascii="Times New Roman" w:hAnsi="Times New Roman" w:cs="Times New Roman"/>
        </w:rPr>
        <w:t>η</w:t>
      </w:r>
      <w:r w:rsidR="00376DE3">
        <w:rPr>
          <w:rFonts w:ascii="Times New Roman" w:hAnsi="Times New Roman" w:cs="Times New Roman"/>
        </w:rPr>
        <w:t xml:space="preserve"> = 0)), nor of the interaction of time and group (F(1, </w:t>
      </w:r>
      <w:r w:rsidR="00570335">
        <w:rPr>
          <w:rFonts w:ascii="Times New Roman" w:hAnsi="Times New Roman" w:cs="Times New Roman"/>
        </w:rPr>
        <w:t>33</w:t>
      </w:r>
      <w:r w:rsidR="00376DE3">
        <w:rPr>
          <w:rFonts w:ascii="Times New Roman" w:hAnsi="Times New Roman" w:cs="Times New Roman"/>
        </w:rPr>
        <w:t>) = 0.</w:t>
      </w:r>
      <w:r w:rsidR="00570335">
        <w:rPr>
          <w:rFonts w:ascii="Times New Roman" w:hAnsi="Times New Roman" w:cs="Times New Roman"/>
        </w:rPr>
        <w:t>3</w:t>
      </w:r>
      <w:r w:rsidR="00376DE3">
        <w:rPr>
          <w:rFonts w:ascii="Times New Roman" w:hAnsi="Times New Roman" w:cs="Times New Roman"/>
        </w:rPr>
        <w:t xml:space="preserve">, </w:t>
      </w:r>
      <w:r w:rsidR="00376DE3">
        <w:rPr>
          <w:rFonts w:ascii="Times New Roman" w:hAnsi="Times New Roman" w:cs="Times New Roman"/>
          <w:i/>
          <w:iCs/>
        </w:rPr>
        <w:t xml:space="preserve">p </w:t>
      </w:r>
      <w:r w:rsidR="00376DE3" w:rsidRPr="001157E0">
        <w:rPr>
          <w:rFonts w:ascii="Times New Roman" w:hAnsi="Times New Roman" w:cs="Times New Roman"/>
        </w:rPr>
        <w:t>= 0.</w:t>
      </w:r>
      <w:r w:rsidR="00570335">
        <w:rPr>
          <w:rFonts w:ascii="Times New Roman" w:hAnsi="Times New Roman" w:cs="Times New Roman"/>
        </w:rPr>
        <w:t>5</w:t>
      </w:r>
      <w:r w:rsidR="00A91F32">
        <w:rPr>
          <w:rFonts w:ascii="Times New Roman" w:hAnsi="Times New Roman" w:cs="Times New Roman"/>
        </w:rPr>
        <w:t>9</w:t>
      </w:r>
      <w:r w:rsidR="00376DE3">
        <w:rPr>
          <w:rFonts w:ascii="Times New Roman" w:hAnsi="Times New Roman" w:cs="Times New Roman"/>
          <w:i/>
          <w:iCs/>
        </w:rPr>
        <w:t xml:space="preserve">, </w:t>
      </w:r>
      <w:r w:rsidR="00376DE3" w:rsidRPr="002B02C0">
        <w:rPr>
          <w:rFonts w:ascii="Times New Roman" w:hAnsi="Times New Roman" w:cs="Times New Roman"/>
        </w:rPr>
        <w:t>η</w:t>
      </w:r>
      <w:r w:rsidR="00376DE3">
        <w:rPr>
          <w:rFonts w:ascii="Times New Roman" w:hAnsi="Times New Roman" w:cs="Times New Roman"/>
        </w:rPr>
        <w:t xml:space="preserve"> = 0)). There was no effect of time when controlling for age (F(1, </w:t>
      </w:r>
      <w:r w:rsidR="00570335">
        <w:rPr>
          <w:rFonts w:ascii="Times New Roman" w:hAnsi="Times New Roman" w:cs="Times New Roman"/>
        </w:rPr>
        <w:t>33</w:t>
      </w:r>
      <w:r w:rsidR="00376DE3">
        <w:rPr>
          <w:rFonts w:ascii="Times New Roman" w:hAnsi="Times New Roman" w:cs="Times New Roman"/>
        </w:rPr>
        <w:t xml:space="preserve">) = </w:t>
      </w:r>
      <w:r w:rsidR="00570335">
        <w:rPr>
          <w:rFonts w:ascii="Times New Roman" w:hAnsi="Times New Roman" w:cs="Times New Roman"/>
        </w:rPr>
        <w:t>0.06</w:t>
      </w:r>
      <w:r w:rsidR="00376DE3">
        <w:rPr>
          <w:rFonts w:ascii="Times New Roman" w:hAnsi="Times New Roman" w:cs="Times New Roman"/>
        </w:rPr>
        <w:t xml:space="preserve">, </w:t>
      </w:r>
      <w:r w:rsidR="00376DE3">
        <w:rPr>
          <w:rFonts w:ascii="Times New Roman" w:hAnsi="Times New Roman" w:cs="Times New Roman"/>
          <w:i/>
          <w:iCs/>
        </w:rPr>
        <w:t xml:space="preserve">p </w:t>
      </w:r>
      <w:r w:rsidR="00376DE3">
        <w:rPr>
          <w:rFonts w:ascii="Times New Roman" w:hAnsi="Times New Roman" w:cs="Times New Roman"/>
        </w:rPr>
        <w:t>=</w:t>
      </w:r>
      <w:r w:rsidR="00376DE3" w:rsidRPr="001157E0">
        <w:rPr>
          <w:rFonts w:ascii="Times New Roman" w:hAnsi="Times New Roman" w:cs="Times New Roman"/>
        </w:rPr>
        <w:t xml:space="preserve"> 0.</w:t>
      </w:r>
      <w:r w:rsidR="00570335">
        <w:rPr>
          <w:rFonts w:ascii="Times New Roman" w:hAnsi="Times New Roman" w:cs="Times New Roman"/>
        </w:rPr>
        <w:t>8</w:t>
      </w:r>
      <w:r w:rsidR="00A91F32">
        <w:rPr>
          <w:rFonts w:ascii="Times New Roman" w:hAnsi="Times New Roman" w:cs="Times New Roman"/>
        </w:rPr>
        <w:t>1</w:t>
      </w:r>
      <w:r w:rsidR="00376DE3">
        <w:rPr>
          <w:rFonts w:ascii="Times New Roman" w:hAnsi="Times New Roman" w:cs="Times New Roman"/>
          <w:i/>
          <w:iCs/>
        </w:rPr>
        <w:t xml:space="preserve">, </w:t>
      </w:r>
      <w:r w:rsidR="00376DE3" w:rsidRPr="002B02C0">
        <w:rPr>
          <w:rFonts w:ascii="Times New Roman" w:hAnsi="Times New Roman" w:cs="Times New Roman"/>
        </w:rPr>
        <w:t>η</w:t>
      </w:r>
      <w:r w:rsidR="00376DE3">
        <w:rPr>
          <w:rFonts w:ascii="Times New Roman" w:hAnsi="Times New Roman" w:cs="Times New Roman"/>
        </w:rPr>
        <w:t xml:space="preserve"> = 0)) nor embodiment (F(1, </w:t>
      </w:r>
      <w:r w:rsidR="00570335">
        <w:rPr>
          <w:rFonts w:ascii="Times New Roman" w:hAnsi="Times New Roman" w:cs="Times New Roman"/>
        </w:rPr>
        <w:t>33</w:t>
      </w:r>
      <w:r w:rsidR="00376DE3">
        <w:rPr>
          <w:rFonts w:ascii="Times New Roman" w:hAnsi="Times New Roman" w:cs="Times New Roman"/>
        </w:rPr>
        <w:t xml:space="preserve">) = </w:t>
      </w:r>
      <w:r w:rsidR="00570335">
        <w:rPr>
          <w:rFonts w:ascii="Times New Roman" w:hAnsi="Times New Roman" w:cs="Times New Roman"/>
        </w:rPr>
        <w:t>0.27</w:t>
      </w:r>
      <w:r w:rsidR="00376DE3">
        <w:rPr>
          <w:rFonts w:ascii="Times New Roman" w:hAnsi="Times New Roman" w:cs="Times New Roman"/>
        </w:rPr>
        <w:t xml:space="preserve">, </w:t>
      </w:r>
      <w:r w:rsidR="00376DE3">
        <w:rPr>
          <w:rFonts w:ascii="Times New Roman" w:hAnsi="Times New Roman" w:cs="Times New Roman"/>
          <w:i/>
          <w:iCs/>
        </w:rPr>
        <w:t xml:space="preserve">p = </w:t>
      </w:r>
      <w:r w:rsidR="00376DE3" w:rsidRPr="00376DE3">
        <w:rPr>
          <w:rFonts w:ascii="Times New Roman" w:hAnsi="Times New Roman" w:cs="Times New Roman"/>
        </w:rPr>
        <w:t>0.</w:t>
      </w:r>
      <w:r w:rsidR="00A91F32">
        <w:rPr>
          <w:rFonts w:ascii="Times New Roman" w:hAnsi="Times New Roman" w:cs="Times New Roman"/>
        </w:rPr>
        <w:t>61</w:t>
      </w:r>
      <w:r w:rsidR="00376DE3">
        <w:rPr>
          <w:rFonts w:ascii="Times New Roman" w:hAnsi="Times New Roman" w:cs="Times New Roman"/>
          <w:i/>
          <w:iCs/>
        </w:rPr>
        <w:t xml:space="preserve">, </w:t>
      </w:r>
      <w:r w:rsidR="00376DE3" w:rsidRPr="002B02C0">
        <w:rPr>
          <w:rFonts w:ascii="Times New Roman" w:hAnsi="Times New Roman" w:cs="Times New Roman"/>
        </w:rPr>
        <w:t>η</w:t>
      </w:r>
      <w:r w:rsidR="00376DE3">
        <w:rPr>
          <w:rFonts w:ascii="Times New Roman" w:hAnsi="Times New Roman" w:cs="Times New Roman"/>
        </w:rPr>
        <w:t xml:space="preserve"> = 0))</w:t>
      </w:r>
      <w:r w:rsidR="005D3577">
        <w:rPr>
          <w:rFonts w:ascii="Times New Roman" w:hAnsi="Times New Roman" w:cs="Times New Roman"/>
        </w:rPr>
        <w:t xml:space="preserve"> as covariates</w:t>
      </w:r>
      <w:r w:rsidR="00376DE3">
        <w:rPr>
          <w:rFonts w:ascii="Times New Roman" w:hAnsi="Times New Roman" w:cs="Times New Roman"/>
        </w:rPr>
        <w:t>.</w:t>
      </w:r>
    </w:p>
    <w:p w14:paraId="085D98F8" w14:textId="77777777" w:rsidR="00B51FCD" w:rsidRPr="00B51FCD" w:rsidRDefault="00414B29" w:rsidP="00B51FCD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51FCD">
        <w:rPr>
          <w:rFonts w:ascii="Times New Roman" w:hAnsi="Times New Roman" w:cs="Times New Roman"/>
          <w:b/>
          <w:bCs/>
        </w:rPr>
        <w:t xml:space="preserve">Explicit bias </w:t>
      </w:r>
    </w:p>
    <w:p w14:paraId="607C1CFF" w14:textId="36E7279A" w:rsidR="00414B29" w:rsidRDefault="00F01950" w:rsidP="00B51FC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Given the generally low initial questionnaire scores, an aligned ranks transformation ANOVA for non-parametric factorial analyses was performed comparing the difference between pre and post questionnaire scores for the between-factors group (</w:t>
      </w:r>
      <w:r>
        <w:rPr>
          <w:rFonts w:ascii="Times New Roman" w:hAnsi="Times New Roman" w:cs="Times New Roman"/>
          <w:i/>
          <w:iCs/>
        </w:rPr>
        <w:t>sensorimotor, conventional, control</w:t>
      </w:r>
      <w:r>
        <w:rPr>
          <w:rFonts w:ascii="Times New Roman" w:hAnsi="Times New Roman" w:cs="Times New Roman"/>
        </w:rPr>
        <w:t xml:space="preserve">) and initial bias (low and high, respectively below and above the median of the initial questionnaire scores). There was an interaction of group and initial bias (F(2, </w:t>
      </w:r>
      <w:r w:rsidR="00BD7C0C">
        <w:rPr>
          <w:rFonts w:ascii="Times New Roman" w:hAnsi="Times New Roman" w:cs="Times New Roman"/>
        </w:rPr>
        <w:t>108</w:t>
      </w:r>
      <w:r>
        <w:rPr>
          <w:rFonts w:ascii="Times New Roman" w:hAnsi="Times New Roman" w:cs="Times New Roman"/>
        </w:rPr>
        <w:t xml:space="preserve">) = </w:t>
      </w:r>
      <w:r w:rsidR="00BD7C0C">
        <w:rPr>
          <w:rFonts w:ascii="Times New Roman" w:hAnsi="Times New Roman" w:cs="Times New Roman"/>
        </w:rPr>
        <w:t>6.38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  <w:iCs/>
        </w:rPr>
        <w:t xml:space="preserve">p </w:t>
      </w:r>
      <w:r>
        <w:rPr>
          <w:rFonts w:ascii="Times New Roman" w:hAnsi="Times New Roman" w:cs="Times New Roman"/>
        </w:rPr>
        <w:t>&lt; 0.0</w:t>
      </w:r>
      <w:r w:rsidR="00BD7C0C">
        <w:rPr>
          <w:rFonts w:ascii="Times New Roman" w:hAnsi="Times New Roman" w:cs="Times New Roman"/>
        </w:rPr>
        <w:t>1</w:t>
      </w:r>
      <w:r w:rsidR="00BA4427">
        <w:rPr>
          <w:rFonts w:ascii="Times New Roman" w:hAnsi="Times New Roman" w:cs="Times New Roman"/>
        </w:rPr>
        <w:t>; see Supplementary Figure 2</w:t>
      </w:r>
      <w:r>
        <w:rPr>
          <w:rFonts w:ascii="Times New Roman" w:hAnsi="Times New Roman" w:cs="Times New Roman"/>
        </w:rPr>
        <w:t xml:space="preserve">). Holm-corrected </w:t>
      </w:r>
      <w:r w:rsidR="008A7BE6">
        <w:rPr>
          <w:rFonts w:ascii="Times New Roman" w:hAnsi="Times New Roman" w:cs="Times New Roman"/>
        </w:rPr>
        <w:t>Wilcoxon rank-sum</w:t>
      </w:r>
      <w:r>
        <w:rPr>
          <w:rFonts w:ascii="Times New Roman" w:hAnsi="Times New Roman" w:cs="Times New Roman"/>
        </w:rPr>
        <w:t xml:space="preserve"> comparisons showed a significant </w:t>
      </w:r>
      <w:r>
        <w:rPr>
          <w:rFonts w:ascii="Times New Roman" w:hAnsi="Times New Roman" w:cs="Times New Roman"/>
        </w:rPr>
        <w:lastRenderedPageBreak/>
        <w:t xml:space="preserve">difference only for </w:t>
      </w:r>
      <w:r w:rsidR="0040503E">
        <w:rPr>
          <w:rFonts w:ascii="Times New Roman" w:hAnsi="Times New Roman" w:cs="Times New Roman"/>
        </w:rPr>
        <w:t xml:space="preserve">low </w:t>
      </w:r>
      <w:r>
        <w:rPr>
          <w:rFonts w:ascii="Times New Roman" w:hAnsi="Times New Roman" w:cs="Times New Roman"/>
        </w:rPr>
        <w:t>initial bias between the conventional group and the control group (see Supplementary Table 1).</w:t>
      </w:r>
    </w:p>
    <w:p w14:paraId="53D66325" w14:textId="25CEEA12" w:rsidR="00D07F3A" w:rsidRPr="00D07F3A" w:rsidRDefault="00D07F3A" w:rsidP="00D07F3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Supplementary tables and figures</w:t>
      </w:r>
    </w:p>
    <w:p w14:paraId="5AF11DC1" w14:textId="77777777" w:rsidR="00D07F3A" w:rsidRDefault="00D07F3A" w:rsidP="00B51FCD">
      <w:pPr>
        <w:spacing w:line="360" w:lineRule="auto"/>
        <w:jc w:val="both"/>
        <w:rPr>
          <w:rFonts w:ascii="Times New Roman" w:hAnsi="Times New Roman" w:cs="Times New Roman"/>
        </w:rPr>
      </w:pPr>
    </w:p>
    <w:p w14:paraId="3AADA8CB" w14:textId="77777777" w:rsidR="00D07F3A" w:rsidRDefault="00D07F3A" w:rsidP="00B51FC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427">
        <w:rPr>
          <w:rFonts w:ascii="Times New Roman" w:hAnsi="Times New Roman" w:cs="Times New Roman"/>
          <w:sz w:val="20"/>
          <w:szCs w:val="20"/>
        </w:rPr>
        <w:t xml:space="preserve">Supplementary </w:t>
      </w:r>
      <w:r w:rsidRPr="00BA4427" w:rsidDel="009F0331">
        <w:rPr>
          <w:rFonts w:ascii="Times New Roman" w:hAnsi="Times New Roman" w:cs="Times New Roman"/>
          <w:sz w:val="20"/>
          <w:szCs w:val="20"/>
        </w:rPr>
        <w:t xml:space="preserve">Table 1: </w:t>
      </w:r>
    </w:p>
    <w:p w14:paraId="6EC14A0E" w14:textId="274BE003" w:rsidR="003C3056" w:rsidRPr="00D07F3A" w:rsidRDefault="00D07F3A" w:rsidP="00B51FCD">
      <w:pPr>
        <w:spacing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07F3A">
        <w:rPr>
          <w:rFonts w:ascii="Times New Roman" w:hAnsi="Times New Roman" w:cs="Times New Roman"/>
          <w:i/>
          <w:iCs/>
          <w:sz w:val="20"/>
          <w:szCs w:val="20"/>
        </w:rPr>
        <w:t>Wilcoxon rank-sum comparisons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between experimental groups</w:t>
      </w:r>
      <w:r w:rsidRPr="00D07F3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of the questionnaire scores for</w:t>
      </w:r>
      <w:r w:rsidRPr="00D07F3A">
        <w:rPr>
          <w:rFonts w:ascii="Times New Roman" w:hAnsi="Times New Roman" w:cs="Times New Roman"/>
          <w:i/>
          <w:iCs/>
          <w:sz w:val="20"/>
          <w:szCs w:val="20"/>
        </w:rPr>
        <w:t xml:space="preserve"> participants with low and high initial bias respectively. </w:t>
      </w: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827"/>
        <w:gridCol w:w="1417"/>
        <w:gridCol w:w="1276"/>
      </w:tblGrid>
      <w:tr w:rsidR="00C55B8A" w:rsidRPr="00CA2F50" w:rsidDel="009F0331" w14:paraId="3391C052" w14:textId="77777777" w:rsidTr="00C55B8A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5C20E687" w14:textId="173476DF" w:rsidR="00C55B8A" w:rsidRPr="00CA2F50" w:rsidDel="009F0331" w:rsidRDefault="00C55B8A" w:rsidP="00B51F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initial bias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7538BCF4" w14:textId="0AB22251" w:rsidR="00C55B8A" w:rsidRPr="00CA2F50" w:rsidDel="009F0331" w:rsidRDefault="00C55B8A" w:rsidP="00B51F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comparison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CB5DCC5" w14:textId="4E4B3DEB" w:rsidR="00C55B8A" w:rsidRPr="00CA2F50" w:rsidDel="009F0331" w:rsidRDefault="008A7BE6" w:rsidP="00B51FC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7E33C6C" w14:textId="77777777" w:rsidR="00C55B8A" w:rsidRPr="00CA2F50" w:rsidDel="009F0331" w:rsidRDefault="00C55B8A" w:rsidP="00B51FC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A2F50" w:rsidDel="009F0331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</w:tr>
      <w:tr w:rsidR="0040503E" w:rsidRPr="00CA2F50" w:rsidDel="009F0331" w14:paraId="5B9B5C51" w14:textId="77777777" w:rsidTr="00C55B8A">
        <w:tc>
          <w:tcPr>
            <w:tcW w:w="2694" w:type="dxa"/>
            <w:tcBorders>
              <w:top w:val="single" w:sz="4" w:space="0" w:color="auto"/>
            </w:tcBorders>
          </w:tcPr>
          <w:p w14:paraId="03A04C15" w14:textId="4CE49B89" w:rsidR="0040503E" w:rsidRPr="0042264D" w:rsidDel="009F0331" w:rsidRDefault="0040503E" w:rsidP="0040503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264D">
              <w:rPr>
                <w:rFonts w:ascii="Times New Roman" w:hAnsi="Times New Roman" w:cs="Times New Roman"/>
                <w:color w:val="000000" w:themeColor="text1"/>
              </w:rPr>
              <w:t>low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379374CE" w14:textId="792FB7F3" w:rsidR="0040503E" w:rsidRPr="0042264D" w:rsidDel="009F0331" w:rsidRDefault="0040503E" w:rsidP="0040503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264D">
              <w:rPr>
                <w:rFonts w:ascii="Times New Roman" w:hAnsi="Times New Roman" w:cs="Times New Roman"/>
                <w:color w:val="000000" w:themeColor="text1"/>
              </w:rPr>
              <w:t>sensorimotor - conventional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EF4DF00" w14:textId="36B0D5AC" w:rsidR="0040503E" w:rsidRPr="0042264D" w:rsidDel="009F0331" w:rsidRDefault="0040503E" w:rsidP="0040503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264D">
              <w:rPr>
                <w:rFonts w:ascii="Times New Roman" w:hAnsi="Times New Roman" w:cs="Times New Roman"/>
                <w:color w:val="000000" w:themeColor="text1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31BC684" w14:textId="3901ECA5" w:rsidR="0040503E" w:rsidRPr="0042264D" w:rsidDel="009F0331" w:rsidRDefault="0040503E" w:rsidP="0040503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264D" w:rsidDel="009F0331"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Pr="0042264D">
              <w:rPr>
                <w:rFonts w:ascii="Times New Roman" w:hAnsi="Times New Roman" w:cs="Times New Roman"/>
                <w:color w:val="000000" w:themeColor="text1"/>
              </w:rPr>
              <w:t>71</w:t>
            </w:r>
          </w:p>
        </w:tc>
      </w:tr>
      <w:tr w:rsidR="0040503E" w:rsidRPr="00CA2F50" w:rsidDel="009F0331" w14:paraId="13155956" w14:textId="77777777" w:rsidTr="00C55B8A">
        <w:tc>
          <w:tcPr>
            <w:tcW w:w="2694" w:type="dxa"/>
          </w:tcPr>
          <w:p w14:paraId="6CA03E60" w14:textId="19E04285" w:rsidR="0040503E" w:rsidRPr="0042264D" w:rsidDel="009F0331" w:rsidRDefault="0040503E" w:rsidP="0040503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264D">
              <w:rPr>
                <w:rFonts w:ascii="Times New Roman" w:hAnsi="Times New Roman" w:cs="Times New Roman"/>
                <w:color w:val="000000" w:themeColor="text1"/>
              </w:rPr>
              <w:t>low</w:t>
            </w:r>
          </w:p>
        </w:tc>
        <w:tc>
          <w:tcPr>
            <w:tcW w:w="3827" w:type="dxa"/>
          </w:tcPr>
          <w:p w14:paraId="5A85DFA3" w14:textId="4B64B438" w:rsidR="0040503E" w:rsidRPr="0042264D" w:rsidDel="009F0331" w:rsidRDefault="0040503E" w:rsidP="0040503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264D">
              <w:rPr>
                <w:rFonts w:ascii="Times New Roman" w:hAnsi="Times New Roman" w:cs="Times New Roman"/>
                <w:color w:val="000000" w:themeColor="text1"/>
              </w:rPr>
              <w:t>sensorimotor - control</w:t>
            </w:r>
          </w:p>
        </w:tc>
        <w:tc>
          <w:tcPr>
            <w:tcW w:w="1417" w:type="dxa"/>
          </w:tcPr>
          <w:p w14:paraId="5CE1464E" w14:textId="7162A241" w:rsidR="0040503E" w:rsidRPr="0042264D" w:rsidDel="009F0331" w:rsidRDefault="0040503E" w:rsidP="0040503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264D">
              <w:rPr>
                <w:rFonts w:ascii="Times New Roman" w:hAnsi="Times New Roman" w:cs="Times New Roman"/>
                <w:color w:val="000000" w:themeColor="text1"/>
              </w:rPr>
              <w:t>175.5</w:t>
            </w:r>
          </w:p>
        </w:tc>
        <w:tc>
          <w:tcPr>
            <w:tcW w:w="1276" w:type="dxa"/>
          </w:tcPr>
          <w:p w14:paraId="49531339" w14:textId="6FF7969D" w:rsidR="0040503E" w:rsidRPr="0042264D" w:rsidDel="009F0331" w:rsidRDefault="0040503E" w:rsidP="0040503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264D">
              <w:rPr>
                <w:rFonts w:ascii="Times New Roman" w:hAnsi="Times New Roman" w:cs="Times New Roman"/>
                <w:color w:val="000000" w:themeColor="text1"/>
              </w:rPr>
              <w:t>0.44</w:t>
            </w:r>
          </w:p>
        </w:tc>
      </w:tr>
      <w:tr w:rsidR="0040503E" w:rsidRPr="00CA2F50" w:rsidDel="009F0331" w14:paraId="1CEF4557" w14:textId="77777777" w:rsidTr="00C55B8A">
        <w:tc>
          <w:tcPr>
            <w:tcW w:w="2694" w:type="dxa"/>
          </w:tcPr>
          <w:p w14:paraId="666355AD" w14:textId="085A00BF" w:rsidR="0040503E" w:rsidRPr="0042264D" w:rsidDel="009F0331" w:rsidRDefault="0040503E" w:rsidP="0040503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264D">
              <w:rPr>
                <w:rFonts w:ascii="Times New Roman" w:hAnsi="Times New Roman" w:cs="Times New Roman"/>
                <w:color w:val="000000" w:themeColor="text1"/>
              </w:rPr>
              <w:t>low</w:t>
            </w:r>
          </w:p>
        </w:tc>
        <w:tc>
          <w:tcPr>
            <w:tcW w:w="3827" w:type="dxa"/>
          </w:tcPr>
          <w:p w14:paraId="0BDABAA6" w14:textId="7FDB4EAA" w:rsidR="0040503E" w:rsidRPr="0042264D" w:rsidDel="009F0331" w:rsidRDefault="0040503E" w:rsidP="0040503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264D">
              <w:rPr>
                <w:rFonts w:ascii="Times New Roman" w:hAnsi="Times New Roman" w:cs="Times New Roman"/>
                <w:color w:val="000000" w:themeColor="text1"/>
              </w:rPr>
              <w:t>conventional - control</w:t>
            </w:r>
          </w:p>
        </w:tc>
        <w:tc>
          <w:tcPr>
            <w:tcW w:w="1417" w:type="dxa"/>
          </w:tcPr>
          <w:p w14:paraId="61371BE3" w14:textId="1B65C134" w:rsidR="0040503E" w:rsidRPr="0042264D" w:rsidDel="009F0331" w:rsidRDefault="0040503E" w:rsidP="0040503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264D">
              <w:rPr>
                <w:rFonts w:ascii="Times New Roman" w:hAnsi="Times New Roman" w:cs="Times New Roman"/>
                <w:color w:val="000000" w:themeColor="text1"/>
              </w:rPr>
              <w:t>42.5</w:t>
            </w:r>
          </w:p>
        </w:tc>
        <w:tc>
          <w:tcPr>
            <w:tcW w:w="1276" w:type="dxa"/>
          </w:tcPr>
          <w:p w14:paraId="1A35CC67" w14:textId="1DADB64E" w:rsidR="0040503E" w:rsidRPr="0042264D" w:rsidDel="009F0331" w:rsidRDefault="0040503E" w:rsidP="0040503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264D">
              <w:rPr>
                <w:rFonts w:ascii="Times New Roman" w:hAnsi="Times New Roman" w:cs="Times New Roman"/>
                <w:color w:val="000000" w:themeColor="text1"/>
              </w:rPr>
              <w:t>0.04</w:t>
            </w:r>
          </w:p>
        </w:tc>
      </w:tr>
      <w:tr w:rsidR="0040503E" w:rsidRPr="00CA2F50" w:rsidDel="009F0331" w14:paraId="643EA9C3" w14:textId="77777777" w:rsidTr="00C55B8A">
        <w:tc>
          <w:tcPr>
            <w:tcW w:w="2694" w:type="dxa"/>
          </w:tcPr>
          <w:p w14:paraId="209E9246" w14:textId="2C37973E" w:rsidR="0040503E" w:rsidRPr="0042264D" w:rsidDel="009F0331" w:rsidRDefault="0040503E" w:rsidP="0040503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264D">
              <w:rPr>
                <w:rFonts w:ascii="Times New Roman" w:hAnsi="Times New Roman" w:cs="Times New Roman"/>
                <w:color w:val="000000" w:themeColor="text1"/>
              </w:rPr>
              <w:t>high</w:t>
            </w:r>
          </w:p>
        </w:tc>
        <w:tc>
          <w:tcPr>
            <w:tcW w:w="3827" w:type="dxa"/>
          </w:tcPr>
          <w:p w14:paraId="7E5E4F82" w14:textId="6BB1F53F" w:rsidR="0040503E" w:rsidRPr="0042264D" w:rsidDel="009F0331" w:rsidRDefault="0040503E" w:rsidP="0040503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264D">
              <w:rPr>
                <w:rFonts w:ascii="Times New Roman" w:hAnsi="Times New Roman" w:cs="Times New Roman"/>
                <w:color w:val="000000" w:themeColor="text1"/>
              </w:rPr>
              <w:t>sensorimotor - conventional</w:t>
            </w:r>
          </w:p>
        </w:tc>
        <w:tc>
          <w:tcPr>
            <w:tcW w:w="1417" w:type="dxa"/>
          </w:tcPr>
          <w:p w14:paraId="031D2464" w14:textId="251A55EB" w:rsidR="0040503E" w:rsidRPr="0042264D" w:rsidDel="009F0331" w:rsidRDefault="0040503E" w:rsidP="0040503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2264D">
              <w:rPr>
                <w:rFonts w:ascii="Times New Roman" w:hAnsi="Times New Roman" w:cs="Times New Roman"/>
                <w:color w:val="000000" w:themeColor="text1"/>
              </w:rPr>
              <w:t>70.5</w:t>
            </w:r>
          </w:p>
        </w:tc>
        <w:tc>
          <w:tcPr>
            <w:tcW w:w="1276" w:type="dxa"/>
          </w:tcPr>
          <w:p w14:paraId="1009D50A" w14:textId="189374EB" w:rsidR="0040503E" w:rsidRPr="0042264D" w:rsidDel="009F0331" w:rsidRDefault="0040503E" w:rsidP="0040503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264D">
              <w:rPr>
                <w:rFonts w:ascii="Times New Roman" w:hAnsi="Times New Roman" w:cs="Times New Roman"/>
                <w:color w:val="000000" w:themeColor="text1"/>
              </w:rPr>
              <w:t>0.44</w:t>
            </w:r>
          </w:p>
        </w:tc>
      </w:tr>
      <w:tr w:rsidR="0040503E" w:rsidRPr="00CA2F50" w:rsidDel="009F0331" w14:paraId="64DD6C46" w14:textId="77777777" w:rsidTr="00C55B8A">
        <w:tc>
          <w:tcPr>
            <w:tcW w:w="2694" w:type="dxa"/>
          </w:tcPr>
          <w:p w14:paraId="68FE805A" w14:textId="6BF90BD9" w:rsidR="0040503E" w:rsidRPr="0042264D" w:rsidRDefault="0040503E" w:rsidP="0040503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264D">
              <w:rPr>
                <w:rFonts w:ascii="Times New Roman" w:hAnsi="Times New Roman" w:cs="Times New Roman"/>
                <w:color w:val="000000" w:themeColor="text1"/>
              </w:rPr>
              <w:t>high</w:t>
            </w:r>
          </w:p>
        </w:tc>
        <w:tc>
          <w:tcPr>
            <w:tcW w:w="3827" w:type="dxa"/>
          </w:tcPr>
          <w:p w14:paraId="068EF70F" w14:textId="4C4871AD" w:rsidR="0040503E" w:rsidRPr="0042264D" w:rsidDel="009F0331" w:rsidRDefault="0040503E" w:rsidP="0040503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264D">
              <w:rPr>
                <w:rFonts w:ascii="Times New Roman" w:hAnsi="Times New Roman" w:cs="Times New Roman"/>
                <w:color w:val="000000" w:themeColor="text1"/>
              </w:rPr>
              <w:t>sensorimotor - control</w:t>
            </w:r>
          </w:p>
        </w:tc>
        <w:tc>
          <w:tcPr>
            <w:tcW w:w="1417" w:type="dxa"/>
          </w:tcPr>
          <w:p w14:paraId="35A89F51" w14:textId="123DDEC7" w:rsidR="0040503E" w:rsidRPr="0042264D" w:rsidDel="009F0331" w:rsidRDefault="0040503E" w:rsidP="0040503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264D">
              <w:rPr>
                <w:rFonts w:ascii="Times New Roman" w:hAnsi="Times New Roman" w:cs="Times New Roman"/>
                <w:color w:val="000000" w:themeColor="text1"/>
              </w:rPr>
              <w:t>247.5</w:t>
            </w:r>
          </w:p>
        </w:tc>
        <w:tc>
          <w:tcPr>
            <w:tcW w:w="1276" w:type="dxa"/>
          </w:tcPr>
          <w:p w14:paraId="20F4A7FE" w14:textId="6A984578" w:rsidR="0040503E" w:rsidRPr="0042264D" w:rsidDel="009F0331" w:rsidRDefault="0040503E" w:rsidP="0040503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264D">
              <w:rPr>
                <w:rFonts w:ascii="Times New Roman" w:hAnsi="Times New Roman" w:cs="Times New Roman"/>
                <w:color w:val="000000" w:themeColor="text1"/>
              </w:rPr>
              <w:t>0.75</w:t>
            </w:r>
          </w:p>
        </w:tc>
      </w:tr>
      <w:tr w:rsidR="0040503E" w:rsidRPr="00CA2F50" w:rsidDel="009F0331" w14:paraId="7AE4720C" w14:textId="77777777" w:rsidTr="00C55B8A">
        <w:tc>
          <w:tcPr>
            <w:tcW w:w="2694" w:type="dxa"/>
            <w:tcBorders>
              <w:bottom w:val="single" w:sz="4" w:space="0" w:color="auto"/>
            </w:tcBorders>
          </w:tcPr>
          <w:p w14:paraId="669855C0" w14:textId="6EADE9E0" w:rsidR="0040503E" w:rsidRPr="0042264D" w:rsidRDefault="0040503E" w:rsidP="0040503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264D">
              <w:rPr>
                <w:rFonts w:ascii="Times New Roman" w:hAnsi="Times New Roman" w:cs="Times New Roman"/>
                <w:color w:val="000000" w:themeColor="text1"/>
              </w:rPr>
              <w:t>high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D1E9C89" w14:textId="20F23C0D" w:rsidR="0040503E" w:rsidRPr="0042264D" w:rsidDel="009F0331" w:rsidRDefault="0040503E" w:rsidP="0040503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264D">
              <w:rPr>
                <w:rFonts w:ascii="Times New Roman" w:hAnsi="Times New Roman" w:cs="Times New Roman"/>
                <w:color w:val="000000" w:themeColor="text1"/>
              </w:rPr>
              <w:t>conventional - control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A68224B" w14:textId="07F67400" w:rsidR="0040503E" w:rsidRPr="0042264D" w:rsidDel="009F0331" w:rsidRDefault="0040503E" w:rsidP="0040503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264D">
              <w:rPr>
                <w:rFonts w:ascii="Times New Roman" w:hAnsi="Times New Roman" w:cs="Times New Roman"/>
                <w:color w:val="000000" w:themeColor="text1"/>
              </w:rPr>
              <w:t>171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7F847BA" w14:textId="0F6E4032" w:rsidR="0040503E" w:rsidRPr="0042264D" w:rsidDel="009F0331" w:rsidRDefault="0040503E" w:rsidP="0040503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264D" w:rsidDel="009F0331"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Pr="0042264D">
              <w:rPr>
                <w:rFonts w:ascii="Times New Roman" w:hAnsi="Times New Roman" w:cs="Times New Roman"/>
                <w:color w:val="000000" w:themeColor="text1"/>
              </w:rPr>
              <w:t>44</w:t>
            </w:r>
          </w:p>
        </w:tc>
      </w:tr>
    </w:tbl>
    <w:p w14:paraId="1D5554A6" w14:textId="1073B06E" w:rsidR="003C3056" w:rsidRDefault="003C3056" w:rsidP="00B51FCD">
      <w:pPr>
        <w:spacing w:line="360" w:lineRule="auto"/>
        <w:jc w:val="both"/>
        <w:rPr>
          <w:rFonts w:ascii="Times New Roman" w:hAnsi="Times New Roman" w:cs="Times New Roman"/>
        </w:rPr>
      </w:pPr>
    </w:p>
    <w:p w14:paraId="33D6EE4E" w14:textId="23510C4D" w:rsidR="00BA4427" w:rsidRDefault="0042264D" w:rsidP="00B51FCD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751AAE7" wp14:editId="703311CD">
            <wp:extent cx="4341600" cy="37214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plici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6741" cy="3768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C1E6F" w14:textId="44166109" w:rsidR="00BA4427" w:rsidRPr="00B51FCD" w:rsidDel="009F0331" w:rsidRDefault="00BA4427" w:rsidP="00B51FCD">
      <w:pPr>
        <w:spacing w:line="360" w:lineRule="auto"/>
        <w:jc w:val="both"/>
        <w:rPr>
          <w:rFonts w:ascii="Times New Roman" w:hAnsi="Times New Roman" w:cs="Times New Roman"/>
        </w:rPr>
      </w:pPr>
      <w:r w:rsidRPr="00B51FCD">
        <w:rPr>
          <w:rFonts w:ascii="Times New Roman" w:hAnsi="Times New Roman" w:cs="Times New Roman"/>
          <w:b/>
          <w:bCs/>
        </w:rPr>
        <w:t>Supplementary Figure</w:t>
      </w:r>
      <w:r w:rsidRPr="00B51FCD" w:rsidDel="009F0331">
        <w:rPr>
          <w:rFonts w:ascii="Times New Roman" w:hAnsi="Times New Roman" w:cs="Times New Roman"/>
          <w:b/>
          <w:bCs/>
        </w:rPr>
        <w:t xml:space="preserve"> 1:</w:t>
      </w:r>
      <w:r w:rsidRPr="00B51FCD" w:rsidDel="009F0331">
        <w:rPr>
          <w:rFonts w:ascii="Times New Roman" w:hAnsi="Times New Roman" w:cs="Times New Roman"/>
        </w:rPr>
        <w:t xml:space="preserve"> </w:t>
      </w:r>
      <w:r w:rsidRPr="00B51FCD">
        <w:rPr>
          <w:rFonts w:ascii="Times New Roman" w:hAnsi="Times New Roman" w:cs="Times New Roman"/>
        </w:rPr>
        <w:t>Raw values, central tendencies and distribution of the BIAT score separated by initial bias (low, high) and the respective time (pre, post).</w:t>
      </w:r>
    </w:p>
    <w:p w14:paraId="23DA4B94" w14:textId="38330D96" w:rsidR="00BA4427" w:rsidRDefault="00142FAB" w:rsidP="00B51FCD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1BE5B480" wp14:editId="1590E80B">
            <wp:extent cx="5074288" cy="435543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plic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270" cy="4365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462DD" w14:textId="676B02E7" w:rsidR="00BA4427" w:rsidRPr="00B51FCD" w:rsidDel="009F0331" w:rsidRDefault="00BA4427" w:rsidP="00B51FCD">
      <w:pPr>
        <w:spacing w:line="360" w:lineRule="auto"/>
        <w:jc w:val="both"/>
        <w:rPr>
          <w:rFonts w:ascii="Times New Roman" w:hAnsi="Times New Roman" w:cs="Times New Roman"/>
        </w:rPr>
      </w:pPr>
      <w:r w:rsidRPr="00B51FCD">
        <w:rPr>
          <w:rFonts w:ascii="Times New Roman" w:hAnsi="Times New Roman" w:cs="Times New Roman"/>
          <w:b/>
          <w:bCs/>
        </w:rPr>
        <w:t>Supplementary Figure</w:t>
      </w:r>
      <w:r w:rsidRPr="00B51FCD" w:rsidDel="009F0331">
        <w:rPr>
          <w:rFonts w:ascii="Times New Roman" w:hAnsi="Times New Roman" w:cs="Times New Roman"/>
          <w:b/>
          <w:bCs/>
        </w:rPr>
        <w:t xml:space="preserve"> </w:t>
      </w:r>
      <w:r w:rsidR="00B51FCD" w:rsidRPr="00B51FCD">
        <w:rPr>
          <w:rFonts w:ascii="Times New Roman" w:hAnsi="Times New Roman" w:cs="Times New Roman"/>
          <w:b/>
          <w:bCs/>
        </w:rPr>
        <w:t>2</w:t>
      </w:r>
      <w:r w:rsidRPr="00B51FCD" w:rsidDel="009F0331">
        <w:rPr>
          <w:rFonts w:ascii="Times New Roman" w:hAnsi="Times New Roman" w:cs="Times New Roman"/>
          <w:b/>
          <w:bCs/>
        </w:rPr>
        <w:t>:</w:t>
      </w:r>
      <w:r w:rsidRPr="00B51FCD" w:rsidDel="009F0331">
        <w:rPr>
          <w:rFonts w:ascii="Times New Roman" w:hAnsi="Times New Roman" w:cs="Times New Roman"/>
        </w:rPr>
        <w:t xml:space="preserve"> </w:t>
      </w:r>
      <w:r w:rsidRPr="00B51FCD">
        <w:rPr>
          <w:rFonts w:ascii="Times New Roman" w:hAnsi="Times New Roman" w:cs="Times New Roman"/>
        </w:rPr>
        <w:t>Individual values, central tendencies and distribution of the pre-post difference of the questionnaire score separated by initial bias (low, high) and the respective group (</w:t>
      </w:r>
      <w:proofErr w:type="spellStart"/>
      <w:r w:rsidRPr="00B51FCD">
        <w:rPr>
          <w:rFonts w:ascii="Times New Roman" w:hAnsi="Times New Roman" w:cs="Times New Roman"/>
        </w:rPr>
        <w:t>sm</w:t>
      </w:r>
      <w:proofErr w:type="spellEnd"/>
      <w:r w:rsidRPr="00B51FCD">
        <w:rPr>
          <w:rFonts w:ascii="Times New Roman" w:hAnsi="Times New Roman" w:cs="Times New Roman"/>
        </w:rPr>
        <w:t xml:space="preserve"> = </w:t>
      </w:r>
      <w:r w:rsidRPr="00B51FCD">
        <w:rPr>
          <w:rFonts w:ascii="Times New Roman" w:hAnsi="Times New Roman" w:cs="Times New Roman"/>
          <w:i/>
          <w:iCs/>
        </w:rPr>
        <w:t>sensorimotor</w:t>
      </w:r>
      <w:r w:rsidRPr="00B51FCD">
        <w:rPr>
          <w:rFonts w:ascii="Times New Roman" w:hAnsi="Times New Roman" w:cs="Times New Roman"/>
        </w:rPr>
        <w:t xml:space="preserve">, conv = </w:t>
      </w:r>
      <w:r w:rsidRPr="00B51FCD">
        <w:rPr>
          <w:rFonts w:ascii="Times New Roman" w:hAnsi="Times New Roman" w:cs="Times New Roman"/>
          <w:i/>
          <w:iCs/>
        </w:rPr>
        <w:t>conventional</w:t>
      </w:r>
      <w:r w:rsidRPr="00B51FCD">
        <w:rPr>
          <w:rFonts w:ascii="Times New Roman" w:hAnsi="Times New Roman" w:cs="Times New Roman"/>
        </w:rPr>
        <w:t xml:space="preserve">, </w:t>
      </w:r>
      <w:proofErr w:type="spellStart"/>
      <w:r w:rsidRPr="00B51FCD">
        <w:rPr>
          <w:rFonts w:ascii="Times New Roman" w:hAnsi="Times New Roman" w:cs="Times New Roman"/>
        </w:rPr>
        <w:t>cont</w:t>
      </w:r>
      <w:proofErr w:type="spellEnd"/>
      <w:r w:rsidRPr="00B51FCD">
        <w:rPr>
          <w:rFonts w:ascii="Times New Roman" w:hAnsi="Times New Roman" w:cs="Times New Roman"/>
        </w:rPr>
        <w:t xml:space="preserve"> = </w:t>
      </w:r>
      <w:r w:rsidRPr="00B51FCD">
        <w:rPr>
          <w:rFonts w:ascii="Times New Roman" w:hAnsi="Times New Roman" w:cs="Times New Roman"/>
          <w:i/>
          <w:iCs/>
        </w:rPr>
        <w:t>control</w:t>
      </w:r>
      <w:r w:rsidRPr="00B51FCD">
        <w:rPr>
          <w:rFonts w:ascii="Times New Roman" w:hAnsi="Times New Roman" w:cs="Times New Roman"/>
        </w:rPr>
        <w:t>).</w:t>
      </w:r>
    </w:p>
    <w:p w14:paraId="714E978E" w14:textId="1950F994" w:rsidR="0042264D" w:rsidRPr="00440D88" w:rsidRDefault="0042264D" w:rsidP="00B51FCD">
      <w:pPr>
        <w:spacing w:line="360" w:lineRule="auto"/>
        <w:jc w:val="both"/>
        <w:rPr>
          <w:rFonts w:ascii="Times New Roman" w:hAnsi="Times New Roman" w:cs="Times New Roman"/>
        </w:rPr>
      </w:pPr>
    </w:p>
    <w:sectPr w:rsidR="0042264D" w:rsidRPr="00440D88" w:rsidSect="009C72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B29"/>
    <w:rsid w:val="001157E0"/>
    <w:rsid w:val="00142FAB"/>
    <w:rsid w:val="002262D1"/>
    <w:rsid w:val="002F6591"/>
    <w:rsid w:val="00376DE3"/>
    <w:rsid w:val="003C3056"/>
    <w:rsid w:val="0040503E"/>
    <w:rsid w:val="00405A55"/>
    <w:rsid w:val="00414B29"/>
    <w:rsid w:val="0042264D"/>
    <w:rsid w:val="00440D88"/>
    <w:rsid w:val="00454485"/>
    <w:rsid w:val="00570335"/>
    <w:rsid w:val="005D3577"/>
    <w:rsid w:val="00634673"/>
    <w:rsid w:val="006C65DF"/>
    <w:rsid w:val="008A7BE6"/>
    <w:rsid w:val="009B24B6"/>
    <w:rsid w:val="009C72F1"/>
    <w:rsid w:val="009D24BB"/>
    <w:rsid w:val="00A91F32"/>
    <w:rsid w:val="00B45368"/>
    <w:rsid w:val="00B51FCD"/>
    <w:rsid w:val="00B80F29"/>
    <w:rsid w:val="00BA4427"/>
    <w:rsid w:val="00BD2B0C"/>
    <w:rsid w:val="00BD7C0C"/>
    <w:rsid w:val="00C55B8A"/>
    <w:rsid w:val="00C76583"/>
    <w:rsid w:val="00C95F11"/>
    <w:rsid w:val="00CC3254"/>
    <w:rsid w:val="00CD12BC"/>
    <w:rsid w:val="00CF1429"/>
    <w:rsid w:val="00D07F3A"/>
    <w:rsid w:val="00F01950"/>
    <w:rsid w:val="00F7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E4E48"/>
  <w14:defaultImageDpi w14:val="32767"/>
  <w15:chartTrackingRefBased/>
  <w15:docId w15:val="{4E2D81F8-C29E-C847-A03D-7FEEAE1F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B2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B29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3C305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Roel</dc:creator>
  <cp:keywords/>
  <dc:description/>
  <cp:lastModifiedBy>Maarten Vandijck</cp:lastModifiedBy>
  <cp:revision>6</cp:revision>
  <dcterms:created xsi:type="dcterms:W3CDTF">2020-06-19T12:48:00Z</dcterms:created>
  <dcterms:modified xsi:type="dcterms:W3CDTF">2020-07-15T13:23:00Z</dcterms:modified>
</cp:coreProperties>
</file>