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B8D05" w14:textId="1D8063BB" w:rsidR="00FE65B1" w:rsidRDefault="00F841D4" w:rsidP="00F841D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6A69">
        <w:rPr>
          <w:rFonts w:ascii="Times New Roman" w:hAnsi="Times New Roman" w:cs="Times New Roman"/>
          <w:b/>
          <w:sz w:val="24"/>
          <w:szCs w:val="24"/>
          <w:lang w:val="en-US"/>
        </w:rPr>
        <w:t>Supplementary Material S</w:t>
      </w:r>
      <w:r w:rsidR="00BC2C84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031A2" w:rsidRPr="002031A2">
        <w:rPr>
          <w:rFonts w:eastAsiaTheme="minorEastAsia"/>
          <w:color w:val="000000"/>
          <w:kern w:val="24"/>
          <w:sz w:val="36"/>
          <w:szCs w:val="36"/>
          <w:lang w:val="en-US"/>
        </w:rPr>
        <w:t xml:space="preserve"> </w:t>
      </w:r>
      <w:r w:rsidR="002031A2" w:rsidRPr="002031A2">
        <w:rPr>
          <w:rFonts w:ascii="Times New Roman" w:hAnsi="Times New Roman" w:cs="Times New Roman"/>
          <w:sz w:val="24"/>
          <w:szCs w:val="24"/>
          <w:lang w:val="en-US"/>
        </w:rPr>
        <w:t>Validation of Agilent Barley Gene Expression Arrays by RT-qPCR of selected DEGs. </w:t>
      </w:r>
      <w:r w:rsidR="002031A2" w:rsidRPr="002031A2">
        <w:rPr>
          <w:rFonts w:ascii="Times New Roman" w:hAnsi="Times New Roman" w:cs="Times New Roman"/>
          <w:b/>
          <w:bCs/>
          <w:sz w:val="24"/>
          <w:szCs w:val="24"/>
          <w:lang w:val="en-US"/>
        </w:rPr>
        <w:t>(A)</w:t>
      </w:r>
      <w:r w:rsidR="002031A2" w:rsidRPr="002031A2">
        <w:rPr>
          <w:rFonts w:ascii="Times New Roman" w:hAnsi="Times New Roman" w:cs="Times New Roman"/>
          <w:sz w:val="24"/>
          <w:szCs w:val="24"/>
          <w:lang w:val="en-US"/>
        </w:rPr>
        <w:t> The relative expression of selected genes and </w:t>
      </w:r>
      <w:r w:rsidR="002031A2" w:rsidRPr="002031A2">
        <w:rPr>
          <w:rFonts w:ascii="Times New Roman" w:hAnsi="Times New Roman" w:cs="Times New Roman"/>
          <w:b/>
          <w:bCs/>
          <w:sz w:val="24"/>
          <w:szCs w:val="24"/>
          <w:lang w:val="en-US"/>
        </w:rPr>
        <w:t>(B)</w:t>
      </w:r>
      <w:r w:rsidR="002031A2" w:rsidRPr="002031A2">
        <w:rPr>
          <w:rFonts w:ascii="Times New Roman" w:hAnsi="Times New Roman" w:cs="Times New Roman"/>
          <w:sz w:val="24"/>
          <w:szCs w:val="24"/>
          <w:lang w:val="en-US"/>
        </w:rPr>
        <w:t xml:space="preserve"> the correlation between data obtained from Agilent Barley Gene Expression Arrays and </w:t>
      </w:r>
      <w:proofErr w:type="spellStart"/>
      <w:r w:rsidR="002031A2" w:rsidRPr="002031A2">
        <w:rPr>
          <w:rFonts w:ascii="Times New Roman" w:hAnsi="Times New Roman" w:cs="Times New Roman"/>
          <w:sz w:val="24"/>
          <w:szCs w:val="24"/>
          <w:lang w:val="en-US"/>
        </w:rPr>
        <w:t>qRT</w:t>
      </w:r>
      <w:proofErr w:type="spellEnd"/>
      <w:r w:rsidR="002031A2" w:rsidRPr="002031A2">
        <w:rPr>
          <w:rFonts w:ascii="Times New Roman" w:hAnsi="Times New Roman" w:cs="Times New Roman"/>
          <w:sz w:val="24"/>
          <w:szCs w:val="24"/>
          <w:lang w:val="en-US"/>
        </w:rPr>
        <w:t>-PCR analyses</w:t>
      </w:r>
      <w:r w:rsidR="002031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DDCBC4" w14:textId="78FB65BF" w:rsidR="00347E82" w:rsidRPr="002031A2" w:rsidRDefault="00344717" w:rsidP="00F841D4">
      <w:pPr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37001BF3" wp14:editId="5B1CBFEA">
            <wp:extent cx="5962650" cy="82181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21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47E82" w:rsidRPr="002031A2" w:rsidSect="0021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41D4"/>
    <w:rsid w:val="00044307"/>
    <w:rsid w:val="002031A2"/>
    <w:rsid w:val="0021568B"/>
    <w:rsid w:val="002B0CEC"/>
    <w:rsid w:val="00344717"/>
    <w:rsid w:val="00347E82"/>
    <w:rsid w:val="0035405A"/>
    <w:rsid w:val="00531F74"/>
    <w:rsid w:val="00673019"/>
    <w:rsid w:val="00951FD4"/>
    <w:rsid w:val="00BC2C84"/>
    <w:rsid w:val="00DC621E"/>
    <w:rsid w:val="00F841D4"/>
    <w:rsid w:val="00F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7BE8"/>
  <w15:docId w15:val="{63C73D40-A61D-47E5-869F-8DF8114B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AniaS</dc:creator>
  <cp:keywords/>
  <dc:description/>
  <cp:lastModifiedBy>AniaS</cp:lastModifiedBy>
  <cp:revision>10</cp:revision>
  <dcterms:created xsi:type="dcterms:W3CDTF">2020-02-18T14:25:00Z</dcterms:created>
  <dcterms:modified xsi:type="dcterms:W3CDTF">2020-06-22T13:12:00Z</dcterms:modified>
</cp:coreProperties>
</file>