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41ECE839" w:rsidR="00EA3D3C" w:rsidRPr="00994A3D" w:rsidRDefault="00E001FD" w:rsidP="0001436A">
      <w:pPr>
        <w:pStyle w:val="Kop1"/>
      </w:pPr>
      <w:r>
        <w:t>Supplementary Table 1</w:t>
      </w:r>
    </w:p>
    <w:p w14:paraId="7F1B92B9" w14:textId="57CA0D37" w:rsidR="00E001FD" w:rsidRPr="003A03A7" w:rsidRDefault="00E001FD" w:rsidP="00E001FD">
      <w:r w:rsidRPr="003A03A7">
        <w:t xml:space="preserve">Confirmatory Factor Analyses on the SRQ-Reading and Writing Motivation: Summary of Goodness-of-Fit Statistics </w:t>
      </w:r>
      <w:r w:rsidRPr="003A03A7">
        <w:rPr>
          <w:szCs w:val="24"/>
        </w:rPr>
        <w:t>per Grade Level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559"/>
        <w:gridCol w:w="709"/>
        <w:gridCol w:w="851"/>
        <w:gridCol w:w="1086"/>
        <w:gridCol w:w="884"/>
      </w:tblGrid>
      <w:tr w:rsidR="00E001FD" w:rsidRPr="00283931" w14:paraId="184F162B" w14:textId="77777777" w:rsidTr="006F11CF">
        <w:tc>
          <w:tcPr>
            <w:tcW w:w="9767" w:type="dxa"/>
            <w:gridSpan w:val="6"/>
            <w:shd w:val="clear" w:color="auto" w:fill="D9D9D9" w:themeFill="background1" w:themeFillShade="D9"/>
          </w:tcPr>
          <w:p w14:paraId="5FD8B971" w14:textId="77777777" w:rsidR="00E001FD" w:rsidRPr="00283931" w:rsidRDefault="00E001FD" w:rsidP="00DD15A3">
            <w:pPr>
              <w:rPr>
                <w:b/>
              </w:rPr>
            </w:pPr>
            <w:r w:rsidRPr="00283931">
              <w:rPr>
                <w:b/>
              </w:rPr>
              <w:t>Academic Reading Motivation</w:t>
            </w:r>
          </w:p>
        </w:tc>
      </w:tr>
      <w:tr w:rsidR="00E001FD" w14:paraId="2E9B3845" w14:textId="77777777" w:rsidTr="00DD15A3">
        <w:tc>
          <w:tcPr>
            <w:tcW w:w="4678" w:type="dxa"/>
          </w:tcPr>
          <w:p w14:paraId="2D123B9A" w14:textId="77777777" w:rsidR="00E001FD" w:rsidRDefault="00E001FD" w:rsidP="00DD15A3"/>
        </w:tc>
        <w:tc>
          <w:tcPr>
            <w:tcW w:w="1559" w:type="dxa"/>
          </w:tcPr>
          <w:p w14:paraId="2F853D77" w14:textId="5C13DCD5" w:rsidR="00E001FD" w:rsidRDefault="00DC6DFA" w:rsidP="00DD15A3">
            <w:r>
              <w:rPr>
                <w:rFonts w:cs="Times New Roman"/>
              </w:rPr>
              <w:t>YB</w:t>
            </w:r>
            <w:r w:rsidR="00E001FD">
              <w:rPr>
                <w:rFonts w:cs="Times New Roman"/>
              </w:rPr>
              <w:t>χ</w:t>
            </w:r>
            <w:r w:rsidR="00E001FD">
              <w:t>²</w:t>
            </w:r>
          </w:p>
        </w:tc>
        <w:tc>
          <w:tcPr>
            <w:tcW w:w="709" w:type="dxa"/>
          </w:tcPr>
          <w:p w14:paraId="2593D2C0" w14:textId="77777777" w:rsidR="00E001FD" w:rsidRPr="00A91DE4" w:rsidRDefault="00E001FD" w:rsidP="00DD15A3">
            <w:pPr>
              <w:rPr>
                <w:i/>
              </w:rPr>
            </w:pPr>
            <w:proofErr w:type="spellStart"/>
            <w:r w:rsidRPr="00A91DE4">
              <w:rPr>
                <w:i/>
              </w:rPr>
              <w:t>df</w:t>
            </w:r>
            <w:proofErr w:type="spellEnd"/>
          </w:p>
        </w:tc>
        <w:tc>
          <w:tcPr>
            <w:tcW w:w="851" w:type="dxa"/>
          </w:tcPr>
          <w:p w14:paraId="3308E565" w14:textId="77777777" w:rsidR="00E001FD" w:rsidRDefault="00E001FD" w:rsidP="00DD15A3">
            <w:r>
              <w:t>CFI</w:t>
            </w:r>
          </w:p>
        </w:tc>
        <w:tc>
          <w:tcPr>
            <w:tcW w:w="1086" w:type="dxa"/>
          </w:tcPr>
          <w:p w14:paraId="77551EC4" w14:textId="77777777" w:rsidR="00E001FD" w:rsidRDefault="00E001FD" w:rsidP="00DD15A3">
            <w:r>
              <w:t>RMSEA</w:t>
            </w:r>
          </w:p>
        </w:tc>
        <w:tc>
          <w:tcPr>
            <w:tcW w:w="884" w:type="dxa"/>
          </w:tcPr>
          <w:p w14:paraId="178A458F" w14:textId="77777777" w:rsidR="00E001FD" w:rsidRDefault="00E001FD" w:rsidP="00DD15A3">
            <w:r>
              <w:t>SRMR</w:t>
            </w:r>
          </w:p>
        </w:tc>
      </w:tr>
      <w:tr w:rsidR="00E001FD" w14:paraId="1B81A36D" w14:textId="77777777" w:rsidTr="00DD15A3">
        <w:tc>
          <w:tcPr>
            <w:tcW w:w="4678" w:type="dxa"/>
          </w:tcPr>
          <w:p w14:paraId="13CA872F" w14:textId="77777777" w:rsidR="00E001FD" w:rsidRDefault="00E001FD" w:rsidP="00DD15A3">
            <w:r>
              <w:t>Middle elementary grades (</w:t>
            </w:r>
            <w:r w:rsidRPr="00B177C2">
              <w:rPr>
                <w:i/>
              </w:rPr>
              <w:t xml:space="preserve">n </w:t>
            </w:r>
            <w:r>
              <w:t>= 885)</w:t>
            </w:r>
          </w:p>
        </w:tc>
        <w:tc>
          <w:tcPr>
            <w:tcW w:w="1559" w:type="dxa"/>
          </w:tcPr>
          <w:p w14:paraId="5BB0E0ED" w14:textId="77777777" w:rsidR="00E001FD" w:rsidRDefault="00E001FD" w:rsidP="00DD15A3">
            <w:r>
              <w:t>318.416***</w:t>
            </w:r>
          </w:p>
        </w:tc>
        <w:tc>
          <w:tcPr>
            <w:tcW w:w="709" w:type="dxa"/>
          </w:tcPr>
          <w:p w14:paraId="2BB1CF8C" w14:textId="77777777" w:rsidR="00E001FD" w:rsidRDefault="00E001FD" w:rsidP="00DD15A3">
            <w:r>
              <w:t>116</w:t>
            </w:r>
          </w:p>
        </w:tc>
        <w:tc>
          <w:tcPr>
            <w:tcW w:w="851" w:type="dxa"/>
          </w:tcPr>
          <w:p w14:paraId="5F73F377" w14:textId="76C15E5A" w:rsidR="00E001FD" w:rsidRDefault="00E001FD" w:rsidP="00DD15A3">
            <w:r>
              <w:t>.951</w:t>
            </w:r>
          </w:p>
        </w:tc>
        <w:tc>
          <w:tcPr>
            <w:tcW w:w="1086" w:type="dxa"/>
          </w:tcPr>
          <w:p w14:paraId="7E50129D" w14:textId="5771ED05" w:rsidR="00E001FD" w:rsidRDefault="00E001FD" w:rsidP="00DD15A3">
            <w:r>
              <w:t>.049</w:t>
            </w:r>
          </w:p>
        </w:tc>
        <w:tc>
          <w:tcPr>
            <w:tcW w:w="884" w:type="dxa"/>
          </w:tcPr>
          <w:p w14:paraId="60E710F0" w14:textId="2F8ECA1C" w:rsidR="00E001FD" w:rsidRDefault="00E001FD" w:rsidP="00DD15A3">
            <w:r>
              <w:t>.051</w:t>
            </w:r>
          </w:p>
        </w:tc>
      </w:tr>
      <w:tr w:rsidR="00E001FD" w14:paraId="20B92986" w14:textId="77777777" w:rsidTr="00DD15A3">
        <w:tc>
          <w:tcPr>
            <w:tcW w:w="4678" w:type="dxa"/>
          </w:tcPr>
          <w:p w14:paraId="57675713" w14:textId="77777777" w:rsidR="00E001FD" w:rsidRDefault="00E001FD" w:rsidP="00DD15A3">
            <w:r>
              <w:t>Upper elementary grades (</w:t>
            </w:r>
            <w:r w:rsidRPr="00B177C2">
              <w:rPr>
                <w:i/>
              </w:rPr>
              <w:t xml:space="preserve">n </w:t>
            </w:r>
            <w:r>
              <w:t>= 843)</w:t>
            </w:r>
          </w:p>
        </w:tc>
        <w:tc>
          <w:tcPr>
            <w:tcW w:w="1559" w:type="dxa"/>
          </w:tcPr>
          <w:p w14:paraId="328462DF" w14:textId="77777777" w:rsidR="00E001FD" w:rsidRDefault="00E001FD" w:rsidP="00DD15A3">
            <w:r>
              <w:t>367.124***</w:t>
            </w:r>
          </w:p>
        </w:tc>
        <w:tc>
          <w:tcPr>
            <w:tcW w:w="709" w:type="dxa"/>
          </w:tcPr>
          <w:p w14:paraId="1BD1DF3A" w14:textId="77777777" w:rsidR="00E001FD" w:rsidRDefault="00E001FD" w:rsidP="00DD15A3">
            <w:r>
              <w:t>116</w:t>
            </w:r>
          </w:p>
        </w:tc>
        <w:tc>
          <w:tcPr>
            <w:tcW w:w="851" w:type="dxa"/>
          </w:tcPr>
          <w:p w14:paraId="5D6D8238" w14:textId="0044B336" w:rsidR="00E001FD" w:rsidRDefault="00E001FD" w:rsidP="00DD15A3">
            <w:r>
              <w:t>.961</w:t>
            </w:r>
          </w:p>
        </w:tc>
        <w:tc>
          <w:tcPr>
            <w:tcW w:w="1086" w:type="dxa"/>
          </w:tcPr>
          <w:p w14:paraId="4D29897E" w14:textId="0AF0CBF1" w:rsidR="00E001FD" w:rsidRDefault="00E001FD" w:rsidP="00DD15A3">
            <w:r>
              <w:t>.054</w:t>
            </w:r>
          </w:p>
        </w:tc>
        <w:tc>
          <w:tcPr>
            <w:tcW w:w="884" w:type="dxa"/>
          </w:tcPr>
          <w:p w14:paraId="4D8C76DF" w14:textId="707058D2" w:rsidR="00E001FD" w:rsidRDefault="00E001FD" w:rsidP="00DD15A3">
            <w:r>
              <w:t>.055</w:t>
            </w:r>
          </w:p>
        </w:tc>
      </w:tr>
      <w:tr w:rsidR="00E001FD" w14:paraId="27961C2F" w14:textId="77777777" w:rsidTr="00DD15A3">
        <w:tc>
          <w:tcPr>
            <w:tcW w:w="4678" w:type="dxa"/>
          </w:tcPr>
          <w:p w14:paraId="7A7AAB5B" w14:textId="77777777" w:rsidR="00E001FD" w:rsidRDefault="00E001FD" w:rsidP="00DD15A3">
            <w:r>
              <w:t>Lower secondary grades (</w:t>
            </w:r>
            <w:r w:rsidRPr="00B177C2">
              <w:rPr>
                <w:i/>
              </w:rPr>
              <w:t xml:space="preserve">n </w:t>
            </w:r>
            <w:r>
              <w:t>= 615)</w:t>
            </w:r>
          </w:p>
        </w:tc>
        <w:tc>
          <w:tcPr>
            <w:tcW w:w="1559" w:type="dxa"/>
          </w:tcPr>
          <w:p w14:paraId="4F0CAC4E" w14:textId="77777777" w:rsidR="00E001FD" w:rsidRDefault="00E001FD" w:rsidP="00DD15A3">
            <w:r>
              <w:t>342.713***</w:t>
            </w:r>
          </w:p>
        </w:tc>
        <w:tc>
          <w:tcPr>
            <w:tcW w:w="709" w:type="dxa"/>
          </w:tcPr>
          <w:p w14:paraId="343B1C0E" w14:textId="77777777" w:rsidR="00E001FD" w:rsidRDefault="00E001FD" w:rsidP="00DD15A3">
            <w:r>
              <w:t>116</w:t>
            </w:r>
          </w:p>
        </w:tc>
        <w:tc>
          <w:tcPr>
            <w:tcW w:w="851" w:type="dxa"/>
          </w:tcPr>
          <w:p w14:paraId="5AB01841" w14:textId="01F1BEBE" w:rsidR="00E001FD" w:rsidRDefault="00E001FD" w:rsidP="00DD15A3">
            <w:r>
              <w:t>.961</w:t>
            </w:r>
          </w:p>
        </w:tc>
        <w:tc>
          <w:tcPr>
            <w:tcW w:w="1086" w:type="dxa"/>
          </w:tcPr>
          <w:p w14:paraId="309F6748" w14:textId="0ADE23D1" w:rsidR="00E001FD" w:rsidRDefault="00E001FD" w:rsidP="00DD15A3">
            <w:r>
              <w:t>.056</w:t>
            </w:r>
          </w:p>
        </w:tc>
        <w:tc>
          <w:tcPr>
            <w:tcW w:w="884" w:type="dxa"/>
          </w:tcPr>
          <w:p w14:paraId="6E49FDAF" w14:textId="71AF6CB3" w:rsidR="00E001FD" w:rsidRDefault="00E001FD" w:rsidP="00DD15A3">
            <w:r>
              <w:t>.060</w:t>
            </w:r>
          </w:p>
        </w:tc>
      </w:tr>
      <w:tr w:rsidR="00E001FD" w14:paraId="5E309F85" w14:textId="77777777" w:rsidTr="00DD15A3">
        <w:tc>
          <w:tcPr>
            <w:tcW w:w="4678" w:type="dxa"/>
          </w:tcPr>
          <w:p w14:paraId="44C4096C" w14:textId="77777777" w:rsidR="00E001FD" w:rsidRDefault="00E001FD" w:rsidP="00DD15A3">
            <w:r>
              <w:t>All grades (</w:t>
            </w:r>
            <w:r w:rsidRPr="00B177C2">
              <w:rPr>
                <w:i/>
              </w:rPr>
              <w:t xml:space="preserve">n </w:t>
            </w:r>
            <w:r>
              <w:t>= 2343)</w:t>
            </w:r>
          </w:p>
        </w:tc>
        <w:tc>
          <w:tcPr>
            <w:tcW w:w="1559" w:type="dxa"/>
          </w:tcPr>
          <w:p w14:paraId="2FAA3F9D" w14:textId="77777777" w:rsidR="00E001FD" w:rsidRDefault="00E001FD" w:rsidP="00DD15A3">
            <w:r>
              <w:t>772.715***</w:t>
            </w:r>
          </w:p>
        </w:tc>
        <w:tc>
          <w:tcPr>
            <w:tcW w:w="709" w:type="dxa"/>
          </w:tcPr>
          <w:p w14:paraId="31573989" w14:textId="77777777" w:rsidR="00E001FD" w:rsidRDefault="00E001FD" w:rsidP="00DD15A3">
            <w:r>
              <w:t>116</w:t>
            </w:r>
          </w:p>
        </w:tc>
        <w:tc>
          <w:tcPr>
            <w:tcW w:w="851" w:type="dxa"/>
          </w:tcPr>
          <w:p w14:paraId="7A470BE4" w14:textId="77777777" w:rsidR="00E001FD" w:rsidRDefault="00E001FD" w:rsidP="00DD15A3">
            <w:r>
              <w:t>.956</w:t>
            </w:r>
          </w:p>
        </w:tc>
        <w:tc>
          <w:tcPr>
            <w:tcW w:w="1086" w:type="dxa"/>
          </w:tcPr>
          <w:p w14:paraId="12A022D7" w14:textId="27AE31E0" w:rsidR="00E001FD" w:rsidRDefault="00E001FD" w:rsidP="00DD15A3">
            <w:r>
              <w:t>.055</w:t>
            </w:r>
          </w:p>
        </w:tc>
        <w:tc>
          <w:tcPr>
            <w:tcW w:w="884" w:type="dxa"/>
          </w:tcPr>
          <w:p w14:paraId="24655312" w14:textId="370FED88" w:rsidR="00E001FD" w:rsidRDefault="00E001FD" w:rsidP="00DD15A3">
            <w:r>
              <w:t>.058</w:t>
            </w:r>
          </w:p>
        </w:tc>
      </w:tr>
      <w:tr w:rsidR="00E001FD" w:rsidRPr="00283931" w14:paraId="51FB6402" w14:textId="77777777" w:rsidTr="006F11CF">
        <w:tc>
          <w:tcPr>
            <w:tcW w:w="9767" w:type="dxa"/>
            <w:gridSpan w:val="6"/>
            <w:shd w:val="clear" w:color="auto" w:fill="D9D9D9" w:themeFill="background1" w:themeFillShade="D9"/>
          </w:tcPr>
          <w:p w14:paraId="0A64A42F" w14:textId="77777777" w:rsidR="00E001FD" w:rsidRPr="00283931" w:rsidRDefault="00E001FD" w:rsidP="00DD15A3">
            <w:pPr>
              <w:rPr>
                <w:b/>
              </w:rPr>
            </w:pPr>
            <w:r w:rsidRPr="00283931">
              <w:rPr>
                <w:b/>
              </w:rPr>
              <w:t>Recreational Reading Motivation</w:t>
            </w:r>
          </w:p>
        </w:tc>
      </w:tr>
      <w:tr w:rsidR="00E001FD" w14:paraId="405E9326" w14:textId="77777777" w:rsidTr="00DD15A3">
        <w:tc>
          <w:tcPr>
            <w:tcW w:w="4678" w:type="dxa"/>
          </w:tcPr>
          <w:p w14:paraId="34387EC3" w14:textId="77777777" w:rsidR="00E001FD" w:rsidRDefault="00E001FD" w:rsidP="00DD15A3"/>
        </w:tc>
        <w:tc>
          <w:tcPr>
            <w:tcW w:w="1559" w:type="dxa"/>
          </w:tcPr>
          <w:p w14:paraId="7663D71A" w14:textId="1C838E8D" w:rsidR="00E001FD" w:rsidRDefault="00DC6DFA" w:rsidP="00DD15A3">
            <w:r>
              <w:rPr>
                <w:rFonts w:cs="Times New Roman"/>
              </w:rPr>
              <w:t>YB</w:t>
            </w:r>
            <w:r w:rsidR="00E001FD">
              <w:rPr>
                <w:rFonts w:cs="Times New Roman"/>
              </w:rPr>
              <w:t>χ</w:t>
            </w:r>
            <w:r w:rsidR="00E001FD">
              <w:t>²</w:t>
            </w:r>
          </w:p>
        </w:tc>
        <w:tc>
          <w:tcPr>
            <w:tcW w:w="709" w:type="dxa"/>
          </w:tcPr>
          <w:p w14:paraId="6F3FFF99" w14:textId="77777777" w:rsidR="00E001FD" w:rsidRPr="00A91DE4" w:rsidRDefault="00E001FD" w:rsidP="00DD15A3">
            <w:pPr>
              <w:rPr>
                <w:i/>
              </w:rPr>
            </w:pPr>
            <w:proofErr w:type="spellStart"/>
            <w:r w:rsidRPr="00A91DE4">
              <w:rPr>
                <w:i/>
              </w:rPr>
              <w:t>df</w:t>
            </w:r>
            <w:proofErr w:type="spellEnd"/>
          </w:p>
        </w:tc>
        <w:tc>
          <w:tcPr>
            <w:tcW w:w="851" w:type="dxa"/>
          </w:tcPr>
          <w:p w14:paraId="053D73DE" w14:textId="77777777" w:rsidR="00E001FD" w:rsidRDefault="00E001FD" w:rsidP="00DD15A3">
            <w:r>
              <w:t>CFI</w:t>
            </w:r>
          </w:p>
        </w:tc>
        <w:tc>
          <w:tcPr>
            <w:tcW w:w="1086" w:type="dxa"/>
          </w:tcPr>
          <w:p w14:paraId="2192B2B0" w14:textId="77777777" w:rsidR="00E001FD" w:rsidRDefault="00E001FD" w:rsidP="00DD15A3">
            <w:r>
              <w:t>RMSEA</w:t>
            </w:r>
          </w:p>
        </w:tc>
        <w:tc>
          <w:tcPr>
            <w:tcW w:w="884" w:type="dxa"/>
          </w:tcPr>
          <w:p w14:paraId="13DDD5C5" w14:textId="77777777" w:rsidR="00E001FD" w:rsidRDefault="00E001FD" w:rsidP="00DD15A3">
            <w:r>
              <w:t>SRMR</w:t>
            </w:r>
          </w:p>
        </w:tc>
      </w:tr>
      <w:tr w:rsidR="00E001FD" w14:paraId="221A1063" w14:textId="77777777" w:rsidTr="00DD15A3">
        <w:tc>
          <w:tcPr>
            <w:tcW w:w="4678" w:type="dxa"/>
          </w:tcPr>
          <w:p w14:paraId="073FF592" w14:textId="77777777" w:rsidR="00E001FD" w:rsidRDefault="00E001FD" w:rsidP="00DD15A3">
            <w:r>
              <w:t>Middle elementary grades (</w:t>
            </w:r>
            <w:r w:rsidRPr="00B177C2">
              <w:rPr>
                <w:i/>
              </w:rPr>
              <w:t xml:space="preserve">n </w:t>
            </w:r>
            <w:r>
              <w:t>= 885)</w:t>
            </w:r>
          </w:p>
        </w:tc>
        <w:tc>
          <w:tcPr>
            <w:tcW w:w="1559" w:type="dxa"/>
          </w:tcPr>
          <w:p w14:paraId="3BBC9092" w14:textId="77777777" w:rsidR="00E001FD" w:rsidRDefault="00E001FD" w:rsidP="00DD15A3">
            <w:r>
              <w:t>485.573***</w:t>
            </w:r>
          </w:p>
        </w:tc>
        <w:tc>
          <w:tcPr>
            <w:tcW w:w="709" w:type="dxa"/>
          </w:tcPr>
          <w:p w14:paraId="4C030329" w14:textId="77777777" w:rsidR="00E001FD" w:rsidRDefault="00E001FD" w:rsidP="00DD15A3">
            <w:r>
              <w:t>116</w:t>
            </w:r>
          </w:p>
        </w:tc>
        <w:tc>
          <w:tcPr>
            <w:tcW w:w="851" w:type="dxa"/>
          </w:tcPr>
          <w:p w14:paraId="2A9D18BB" w14:textId="3142F627" w:rsidR="00E001FD" w:rsidRDefault="00E001FD" w:rsidP="00DD15A3">
            <w:r>
              <w:t>.930</w:t>
            </w:r>
          </w:p>
        </w:tc>
        <w:tc>
          <w:tcPr>
            <w:tcW w:w="1086" w:type="dxa"/>
          </w:tcPr>
          <w:p w14:paraId="67CA99CB" w14:textId="30EFD026" w:rsidR="00E001FD" w:rsidRDefault="00E001FD" w:rsidP="00DD15A3">
            <w:r>
              <w:t>.068</w:t>
            </w:r>
          </w:p>
        </w:tc>
        <w:tc>
          <w:tcPr>
            <w:tcW w:w="884" w:type="dxa"/>
          </w:tcPr>
          <w:p w14:paraId="627AF51C" w14:textId="243A0803" w:rsidR="00E001FD" w:rsidRDefault="00E001FD" w:rsidP="00DD15A3">
            <w:r>
              <w:t>.064</w:t>
            </w:r>
          </w:p>
        </w:tc>
      </w:tr>
      <w:tr w:rsidR="00E001FD" w14:paraId="61A4E165" w14:textId="77777777" w:rsidTr="00DD15A3">
        <w:tc>
          <w:tcPr>
            <w:tcW w:w="4678" w:type="dxa"/>
          </w:tcPr>
          <w:p w14:paraId="5CF357F1" w14:textId="77777777" w:rsidR="00E001FD" w:rsidRDefault="00E001FD" w:rsidP="00DD15A3">
            <w:r>
              <w:t>Upper elementary grades (</w:t>
            </w:r>
            <w:r w:rsidRPr="00B177C2">
              <w:rPr>
                <w:i/>
              </w:rPr>
              <w:t xml:space="preserve">n </w:t>
            </w:r>
            <w:r>
              <w:t>= 843)</w:t>
            </w:r>
          </w:p>
        </w:tc>
        <w:tc>
          <w:tcPr>
            <w:tcW w:w="1559" w:type="dxa"/>
          </w:tcPr>
          <w:p w14:paraId="7E81984E" w14:textId="77777777" w:rsidR="00E001FD" w:rsidRDefault="00E001FD" w:rsidP="00DD15A3">
            <w:r>
              <w:t>614.565***</w:t>
            </w:r>
          </w:p>
        </w:tc>
        <w:tc>
          <w:tcPr>
            <w:tcW w:w="709" w:type="dxa"/>
          </w:tcPr>
          <w:p w14:paraId="4CBCEDC8" w14:textId="77777777" w:rsidR="00E001FD" w:rsidRDefault="00E001FD" w:rsidP="00DD15A3">
            <w:r>
              <w:t>116</w:t>
            </w:r>
          </w:p>
        </w:tc>
        <w:tc>
          <w:tcPr>
            <w:tcW w:w="851" w:type="dxa"/>
          </w:tcPr>
          <w:p w14:paraId="06FAFED5" w14:textId="5BB78DF4" w:rsidR="00E001FD" w:rsidRDefault="00E001FD" w:rsidP="00DD15A3">
            <w:r>
              <w:t>.924</w:t>
            </w:r>
          </w:p>
        </w:tc>
        <w:tc>
          <w:tcPr>
            <w:tcW w:w="1086" w:type="dxa"/>
          </w:tcPr>
          <w:p w14:paraId="660ED771" w14:textId="561FCB7F" w:rsidR="00E001FD" w:rsidRDefault="00E001FD" w:rsidP="00DD15A3">
            <w:r>
              <w:t>.082</w:t>
            </w:r>
          </w:p>
        </w:tc>
        <w:tc>
          <w:tcPr>
            <w:tcW w:w="884" w:type="dxa"/>
          </w:tcPr>
          <w:p w14:paraId="626BEE61" w14:textId="242DE08A" w:rsidR="00E001FD" w:rsidRDefault="00E001FD" w:rsidP="00DD15A3">
            <w:r>
              <w:t>.068</w:t>
            </w:r>
          </w:p>
        </w:tc>
      </w:tr>
      <w:tr w:rsidR="00E001FD" w14:paraId="053F2284" w14:textId="77777777" w:rsidTr="00DD15A3">
        <w:tc>
          <w:tcPr>
            <w:tcW w:w="4678" w:type="dxa"/>
          </w:tcPr>
          <w:p w14:paraId="0D67B796" w14:textId="7315BFF6" w:rsidR="00E001FD" w:rsidRDefault="00E001FD" w:rsidP="00DD15A3">
            <w:r>
              <w:t xml:space="preserve">Lower secondary </w:t>
            </w:r>
            <w:r w:rsidR="003B2108">
              <w:t>grades (</w:t>
            </w:r>
            <w:r w:rsidRPr="00B177C2">
              <w:rPr>
                <w:i/>
              </w:rPr>
              <w:t xml:space="preserve">n </w:t>
            </w:r>
            <w:r>
              <w:t>= 615)</w:t>
            </w:r>
          </w:p>
        </w:tc>
        <w:tc>
          <w:tcPr>
            <w:tcW w:w="1559" w:type="dxa"/>
          </w:tcPr>
          <w:p w14:paraId="5EFAAB70" w14:textId="77777777" w:rsidR="00E001FD" w:rsidRDefault="00E001FD" w:rsidP="00DD15A3">
            <w:r>
              <w:t>323.794***</w:t>
            </w:r>
          </w:p>
        </w:tc>
        <w:tc>
          <w:tcPr>
            <w:tcW w:w="709" w:type="dxa"/>
          </w:tcPr>
          <w:p w14:paraId="518FDF7F" w14:textId="77777777" w:rsidR="00E001FD" w:rsidRDefault="00E001FD" w:rsidP="00DD15A3">
            <w:r>
              <w:t>116</w:t>
            </w:r>
          </w:p>
        </w:tc>
        <w:tc>
          <w:tcPr>
            <w:tcW w:w="851" w:type="dxa"/>
          </w:tcPr>
          <w:p w14:paraId="177DF5FD" w14:textId="0C3069E9" w:rsidR="00E001FD" w:rsidRDefault="00E001FD" w:rsidP="00DD15A3">
            <w:r>
              <w:t>.970</w:t>
            </w:r>
          </w:p>
        </w:tc>
        <w:tc>
          <w:tcPr>
            <w:tcW w:w="1086" w:type="dxa"/>
          </w:tcPr>
          <w:p w14:paraId="56529F22" w14:textId="416C412D" w:rsidR="00E001FD" w:rsidRDefault="00E001FD" w:rsidP="00DD15A3">
            <w:r>
              <w:t>.062</w:t>
            </w:r>
          </w:p>
        </w:tc>
        <w:tc>
          <w:tcPr>
            <w:tcW w:w="884" w:type="dxa"/>
          </w:tcPr>
          <w:p w14:paraId="3AAFCC58" w14:textId="53D82F45" w:rsidR="00E001FD" w:rsidRDefault="00E001FD" w:rsidP="00DD15A3">
            <w:r>
              <w:t>.055</w:t>
            </w:r>
          </w:p>
        </w:tc>
      </w:tr>
      <w:tr w:rsidR="00E001FD" w14:paraId="6C976FC4" w14:textId="77777777" w:rsidTr="00DD15A3">
        <w:tc>
          <w:tcPr>
            <w:tcW w:w="4678" w:type="dxa"/>
          </w:tcPr>
          <w:p w14:paraId="621BCD8F" w14:textId="77777777" w:rsidR="00E001FD" w:rsidRDefault="00E001FD" w:rsidP="00DD15A3">
            <w:r>
              <w:t>All grades (</w:t>
            </w:r>
            <w:r w:rsidRPr="00B177C2">
              <w:rPr>
                <w:i/>
              </w:rPr>
              <w:t xml:space="preserve">n </w:t>
            </w:r>
            <w:r>
              <w:t>= 2343)</w:t>
            </w:r>
          </w:p>
        </w:tc>
        <w:tc>
          <w:tcPr>
            <w:tcW w:w="1559" w:type="dxa"/>
          </w:tcPr>
          <w:p w14:paraId="5FA9DC36" w14:textId="77777777" w:rsidR="00E001FD" w:rsidRDefault="00E001FD" w:rsidP="00DD15A3">
            <w:r>
              <w:t>1127.497***</w:t>
            </w:r>
          </w:p>
        </w:tc>
        <w:tc>
          <w:tcPr>
            <w:tcW w:w="709" w:type="dxa"/>
          </w:tcPr>
          <w:p w14:paraId="1271E7B9" w14:textId="77777777" w:rsidR="00E001FD" w:rsidRDefault="00E001FD" w:rsidP="00DD15A3">
            <w:r>
              <w:t>116</w:t>
            </w:r>
          </w:p>
        </w:tc>
        <w:tc>
          <w:tcPr>
            <w:tcW w:w="851" w:type="dxa"/>
          </w:tcPr>
          <w:p w14:paraId="36D37176" w14:textId="324B1A17" w:rsidR="00E001FD" w:rsidRDefault="00E001FD" w:rsidP="00DD15A3">
            <w:r>
              <w:t>.943</w:t>
            </w:r>
          </w:p>
        </w:tc>
        <w:tc>
          <w:tcPr>
            <w:tcW w:w="1086" w:type="dxa"/>
          </w:tcPr>
          <w:p w14:paraId="68B479C1" w14:textId="24A6EE20" w:rsidR="00E001FD" w:rsidRDefault="00E001FD" w:rsidP="00DD15A3">
            <w:r>
              <w:t>.073</w:t>
            </w:r>
          </w:p>
        </w:tc>
        <w:tc>
          <w:tcPr>
            <w:tcW w:w="884" w:type="dxa"/>
          </w:tcPr>
          <w:p w14:paraId="6EAFE2A9" w14:textId="662B95EE" w:rsidR="00E001FD" w:rsidRDefault="00E001FD" w:rsidP="00DD15A3">
            <w:r>
              <w:t>.064</w:t>
            </w:r>
          </w:p>
        </w:tc>
      </w:tr>
      <w:tr w:rsidR="00E001FD" w:rsidRPr="00283931" w14:paraId="24C48DE9" w14:textId="77777777" w:rsidTr="006F11CF">
        <w:tc>
          <w:tcPr>
            <w:tcW w:w="9767" w:type="dxa"/>
            <w:gridSpan w:val="6"/>
            <w:shd w:val="clear" w:color="auto" w:fill="D9D9D9" w:themeFill="background1" w:themeFillShade="D9"/>
          </w:tcPr>
          <w:p w14:paraId="08A7B482" w14:textId="77777777" w:rsidR="00E001FD" w:rsidRPr="00283931" w:rsidRDefault="00E001FD" w:rsidP="00DD15A3">
            <w:pPr>
              <w:rPr>
                <w:b/>
              </w:rPr>
            </w:pPr>
            <w:r w:rsidRPr="00283931">
              <w:rPr>
                <w:b/>
              </w:rPr>
              <w:t>Academic Writing Motivation</w:t>
            </w:r>
          </w:p>
        </w:tc>
      </w:tr>
      <w:tr w:rsidR="00E001FD" w14:paraId="716A8717" w14:textId="77777777" w:rsidTr="00DD15A3">
        <w:tc>
          <w:tcPr>
            <w:tcW w:w="4678" w:type="dxa"/>
          </w:tcPr>
          <w:p w14:paraId="2384DD57" w14:textId="77777777" w:rsidR="00E001FD" w:rsidRDefault="00E001FD" w:rsidP="00DD15A3"/>
        </w:tc>
        <w:tc>
          <w:tcPr>
            <w:tcW w:w="1559" w:type="dxa"/>
          </w:tcPr>
          <w:p w14:paraId="3B2C2733" w14:textId="55410EE6" w:rsidR="00E001FD" w:rsidRDefault="00DC6DFA" w:rsidP="00DD15A3">
            <w:r>
              <w:rPr>
                <w:rFonts w:cs="Times New Roman"/>
              </w:rPr>
              <w:t>YB</w:t>
            </w:r>
            <w:r w:rsidR="00E001FD">
              <w:rPr>
                <w:rFonts w:cs="Times New Roman"/>
              </w:rPr>
              <w:t>χ</w:t>
            </w:r>
            <w:r w:rsidR="00E001FD">
              <w:t>²</w:t>
            </w:r>
          </w:p>
        </w:tc>
        <w:tc>
          <w:tcPr>
            <w:tcW w:w="709" w:type="dxa"/>
          </w:tcPr>
          <w:p w14:paraId="27E8AC24" w14:textId="77777777" w:rsidR="00E001FD" w:rsidRPr="00A91DE4" w:rsidRDefault="00E001FD" w:rsidP="00DD15A3">
            <w:pPr>
              <w:rPr>
                <w:i/>
              </w:rPr>
            </w:pPr>
            <w:proofErr w:type="spellStart"/>
            <w:r w:rsidRPr="00A91DE4">
              <w:rPr>
                <w:i/>
              </w:rPr>
              <w:t>df</w:t>
            </w:r>
            <w:proofErr w:type="spellEnd"/>
          </w:p>
        </w:tc>
        <w:tc>
          <w:tcPr>
            <w:tcW w:w="851" w:type="dxa"/>
          </w:tcPr>
          <w:p w14:paraId="2420A80A" w14:textId="77777777" w:rsidR="00E001FD" w:rsidRDefault="00E001FD" w:rsidP="00DD15A3">
            <w:r>
              <w:t>CFI</w:t>
            </w:r>
          </w:p>
        </w:tc>
        <w:tc>
          <w:tcPr>
            <w:tcW w:w="1086" w:type="dxa"/>
          </w:tcPr>
          <w:p w14:paraId="13DB3BA3" w14:textId="77777777" w:rsidR="00E001FD" w:rsidRDefault="00E001FD" w:rsidP="00DD15A3">
            <w:r>
              <w:t>RMSEA</w:t>
            </w:r>
          </w:p>
        </w:tc>
        <w:tc>
          <w:tcPr>
            <w:tcW w:w="884" w:type="dxa"/>
          </w:tcPr>
          <w:p w14:paraId="5C8B91F0" w14:textId="77777777" w:rsidR="00E001FD" w:rsidRDefault="00E001FD" w:rsidP="00DD15A3">
            <w:r>
              <w:t>SRMR</w:t>
            </w:r>
          </w:p>
        </w:tc>
      </w:tr>
      <w:tr w:rsidR="00E001FD" w14:paraId="6D5223E0" w14:textId="77777777" w:rsidTr="00DD15A3">
        <w:tc>
          <w:tcPr>
            <w:tcW w:w="4678" w:type="dxa"/>
          </w:tcPr>
          <w:p w14:paraId="1ECD7492" w14:textId="77777777" w:rsidR="00E001FD" w:rsidRDefault="00E001FD" w:rsidP="00DD15A3">
            <w:r>
              <w:t>Middle elementary grades (</w:t>
            </w:r>
            <w:r w:rsidRPr="00B177C2">
              <w:rPr>
                <w:i/>
              </w:rPr>
              <w:t xml:space="preserve">n </w:t>
            </w:r>
            <w:r>
              <w:t>= 885)</w:t>
            </w:r>
          </w:p>
        </w:tc>
        <w:tc>
          <w:tcPr>
            <w:tcW w:w="1559" w:type="dxa"/>
          </w:tcPr>
          <w:p w14:paraId="4AFDB837" w14:textId="77777777" w:rsidR="00E001FD" w:rsidRDefault="00E001FD" w:rsidP="00DD15A3">
            <w:r>
              <w:t>465.969***</w:t>
            </w:r>
          </w:p>
        </w:tc>
        <w:tc>
          <w:tcPr>
            <w:tcW w:w="709" w:type="dxa"/>
          </w:tcPr>
          <w:p w14:paraId="0290F225" w14:textId="77777777" w:rsidR="00E001FD" w:rsidRDefault="00E001FD" w:rsidP="00DD15A3">
            <w:r>
              <w:t>116</w:t>
            </w:r>
          </w:p>
        </w:tc>
        <w:tc>
          <w:tcPr>
            <w:tcW w:w="851" w:type="dxa"/>
          </w:tcPr>
          <w:p w14:paraId="0DA638F5" w14:textId="44859339" w:rsidR="00E001FD" w:rsidRDefault="00E001FD" w:rsidP="00DD15A3">
            <w:r>
              <w:t>.937</w:t>
            </w:r>
          </w:p>
        </w:tc>
        <w:tc>
          <w:tcPr>
            <w:tcW w:w="1086" w:type="dxa"/>
          </w:tcPr>
          <w:p w14:paraId="3CE3B55F" w14:textId="017293C1" w:rsidR="00E001FD" w:rsidRDefault="00E001FD" w:rsidP="00DD15A3">
            <w:r>
              <w:t>.065</w:t>
            </w:r>
          </w:p>
        </w:tc>
        <w:tc>
          <w:tcPr>
            <w:tcW w:w="884" w:type="dxa"/>
          </w:tcPr>
          <w:p w14:paraId="06B1C7FF" w14:textId="42AAA281" w:rsidR="00E001FD" w:rsidRDefault="00E001FD" w:rsidP="00DD15A3">
            <w:r>
              <w:t>.060</w:t>
            </w:r>
          </w:p>
        </w:tc>
      </w:tr>
      <w:tr w:rsidR="00E001FD" w14:paraId="6B4D9DEC" w14:textId="77777777" w:rsidTr="00DD15A3">
        <w:tc>
          <w:tcPr>
            <w:tcW w:w="4678" w:type="dxa"/>
          </w:tcPr>
          <w:p w14:paraId="033748F5" w14:textId="77777777" w:rsidR="00E001FD" w:rsidRDefault="00E001FD" w:rsidP="00DD15A3">
            <w:r>
              <w:t>Upper elementary grades (</w:t>
            </w:r>
            <w:r w:rsidRPr="00B177C2">
              <w:rPr>
                <w:i/>
              </w:rPr>
              <w:t xml:space="preserve">n </w:t>
            </w:r>
            <w:r>
              <w:t>= 843)</w:t>
            </w:r>
          </w:p>
        </w:tc>
        <w:tc>
          <w:tcPr>
            <w:tcW w:w="1559" w:type="dxa"/>
          </w:tcPr>
          <w:p w14:paraId="7AF686CA" w14:textId="77777777" w:rsidR="00E001FD" w:rsidRDefault="00E001FD" w:rsidP="00DD15A3">
            <w:r>
              <w:t>481.894***</w:t>
            </w:r>
          </w:p>
        </w:tc>
        <w:tc>
          <w:tcPr>
            <w:tcW w:w="709" w:type="dxa"/>
          </w:tcPr>
          <w:p w14:paraId="5E9DDE88" w14:textId="77777777" w:rsidR="00E001FD" w:rsidRDefault="00E001FD" w:rsidP="00DD15A3">
            <w:r>
              <w:t>116</w:t>
            </w:r>
          </w:p>
        </w:tc>
        <w:tc>
          <w:tcPr>
            <w:tcW w:w="851" w:type="dxa"/>
          </w:tcPr>
          <w:p w14:paraId="696EEE95" w14:textId="37D5B822" w:rsidR="00E001FD" w:rsidRDefault="00E001FD" w:rsidP="00DD15A3">
            <w:r>
              <w:t>.937</w:t>
            </w:r>
          </w:p>
        </w:tc>
        <w:tc>
          <w:tcPr>
            <w:tcW w:w="1086" w:type="dxa"/>
          </w:tcPr>
          <w:p w14:paraId="5FC3A889" w14:textId="0C8F6996" w:rsidR="00E001FD" w:rsidRDefault="00E001FD" w:rsidP="00DD15A3">
            <w:r>
              <w:t>.070</w:t>
            </w:r>
          </w:p>
        </w:tc>
        <w:tc>
          <w:tcPr>
            <w:tcW w:w="884" w:type="dxa"/>
          </w:tcPr>
          <w:p w14:paraId="70258AE0" w14:textId="6CA72E68" w:rsidR="00E001FD" w:rsidRDefault="00E001FD" w:rsidP="00DD15A3">
            <w:r>
              <w:t>.061</w:t>
            </w:r>
          </w:p>
        </w:tc>
      </w:tr>
      <w:tr w:rsidR="00E001FD" w14:paraId="219820FD" w14:textId="77777777" w:rsidTr="00DD15A3">
        <w:tc>
          <w:tcPr>
            <w:tcW w:w="4678" w:type="dxa"/>
          </w:tcPr>
          <w:p w14:paraId="1BB04BF7" w14:textId="77777777" w:rsidR="00E001FD" w:rsidRDefault="00E001FD" w:rsidP="00DD15A3">
            <w:r>
              <w:lastRenderedPageBreak/>
              <w:t>Lower secondary grades (</w:t>
            </w:r>
            <w:r w:rsidRPr="00B177C2">
              <w:rPr>
                <w:i/>
              </w:rPr>
              <w:t xml:space="preserve">n </w:t>
            </w:r>
            <w:r>
              <w:t>= 615)</w:t>
            </w:r>
          </w:p>
        </w:tc>
        <w:tc>
          <w:tcPr>
            <w:tcW w:w="1559" w:type="dxa"/>
          </w:tcPr>
          <w:p w14:paraId="555F057E" w14:textId="77777777" w:rsidR="00E001FD" w:rsidRDefault="00E001FD" w:rsidP="00DD15A3">
            <w:r>
              <w:t>501.688***</w:t>
            </w:r>
          </w:p>
        </w:tc>
        <w:tc>
          <w:tcPr>
            <w:tcW w:w="709" w:type="dxa"/>
          </w:tcPr>
          <w:p w14:paraId="3962868B" w14:textId="77777777" w:rsidR="00E001FD" w:rsidRDefault="00E001FD" w:rsidP="00DD15A3">
            <w:r>
              <w:t>116</w:t>
            </w:r>
          </w:p>
        </w:tc>
        <w:tc>
          <w:tcPr>
            <w:tcW w:w="851" w:type="dxa"/>
          </w:tcPr>
          <w:p w14:paraId="13D05F2F" w14:textId="3BDE4E7E" w:rsidR="00E001FD" w:rsidRDefault="00E001FD" w:rsidP="00DD15A3">
            <w:r>
              <w:t>.934</w:t>
            </w:r>
          </w:p>
        </w:tc>
        <w:tc>
          <w:tcPr>
            <w:tcW w:w="1086" w:type="dxa"/>
          </w:tcPr>
          <w:p w14:paraId="3BE05C00" w14:textId="59B4FC64" w:rsidR="00E001FD" w:rsidRDefault="00E001FD" w:rsidP="00DD15A3">
            <w:r>
              <w:t>.081</w:t>
            </w:r>
          </w:p>
        </w:tc>
        <w:tc>
          <w:tcPr>
            <w:tcW w:w="884" w:type="dxa"/>
          </w:tcPr>
          <w:p w14:paraId="2936423F" w14:textId="65725A2E" w:rsidR="00E001FD" w:rsidRDefault="00E001FD" w:rsidP="00DD15A3">
            <w:r>
              <w:t>.073</w:t>
            </w:r>
          </w:p>
        </w:tc>
      </w:tr>
      <w:tr w:rsidR="00E001FD" w14:paraId="636E0257" w14:textId="77777777" w:rsidTr="00DD15A3">
        <w:tc>
          <w:tcPr>
            <w:tcW w:w="4678" w:type="dxa"/>
          </w:tcPr>
          <w:p w14:paraId="643642EE" w14:textId="77777777" w:rsidR="00E001FD" w:rsidRDefault="00E001FD" w:rsidP="00DD15A3">
            <w:r>
              <w:t>All grades (</w:t>
            </w:r>
            <w:r w:rsidRPr="00B177C2">
              <w:rPr>
                <w:i/>
              </w:rPr>
              <w:t xml:space="preserve">n </w:t>
            </w:r>
            <w:r>
              <w:t>= 2343)</w:t>
            </w:r>
          </w:p>
        </w:tc>
        <w:tc>
          <w:tcPr>
            <w:tcW w:w="1559" w:type="dxa"/>
          </w:tcPr>
          <w:p w14:paraId="10B28712" w14:textId="77777777" w:rsidR="00E001FD" w:rsidRDefault="00E001FD" w:rsidP="00DD15A3">
            <w:r>
              <w:t>1147.748***</w:t>
            </w:r>
          </w:p>
        </w:tc>
        <w:tc>
          <w:tcPr>
            <w:tcW w:w="709" w:type="dxa"/>
          </w:tcPr>
          <w:p w14:paraId="2BF47284" w14:textId="77777777" w:rsidR="00E001FD" w:rsidRDefault="00E001FD" w:rsidP="00DD15A3">
            <w:r>
              <w:t>116</w:t>
            </w:r>
          </w:p>
        </w:tc>
        <w:tc>
          <w:tcPr>
            <w:tcW w:w="851" w:type="dxa"/>
          </w:tcPr>
          <w:p w14:paraId="5BD9F589" w14:textId="288C705F" w:rsidR="00E001FD" w:rsidRDefault="00E001FD" w:rsidP="00DD15A3">
            <w:r>
              <w:t>.937</w:t>
            </w:r>
          </w:p>
        </w:tc>
        <w:tc>
          <w:tcPr>
            <w:tcW w:w="1086" w:type="dxa"/>
          </w:tcPr>
          <w:p w14:paraId="53AD82D4" w14:textId="1F1BB4DD" w:rsidR="00E001FD" w:rsidRDefault="00E001FD" w:rsidP="00DD15A3">
            <w:r>
              <w:t>.071</w:t>
            </w:r>
          </w:p>
        </w:tc>
        <w:tc>
          <w:tcPr>
            <w:tcW w:w="884" w:type="dxa"/>
          </w:tcPr>
          <w:p w14:paraId="4280D4BC" w14:textId="734952FA" w:rsidR="00E001FD" w:rsidRDefault="00E001FD" w:rsidP="00DD15A3">
            <w:r>
              <w:t>.071</w:t>
            </w:r>
          </w:p>
        </w:tc>
      </w:tr>
      <w:tr w:rsidR="00E001FD" w:rsidRPr="00283931" w14:paraId="173854BA" w14:textId="77777777" w:rsidTr="006F11CF">
        <w:tc>
          <w:tcPr>
            <w:tcW w:w="9767" w:type="dxa"/>
            <w:gridSpan w:val="6"/>
            <w:shd w:val="clear" w:color="auto" w:fill="D9D9D9" w:themeFill="background1" w:themeFillShade="D9"/>
          </w:tcPr>
          <w:p w14:paraId="0E5CBFD7" w14:textId="77777777" w:rsidR="00E001FD" w:rsidRPr="00283931" w:rsidRDefault="00E001FD" w:rsidP="00DD15A3">
            <w:pPr>
              <w:rPr>
                <w:b/>
              </w:rPr>
            </w:pPr>
            <w:r w:rsidRPr="00283931">
              <w:rPr>
                <w:b/>
              </w:rPr>
              <w:t>Recreational Writing Motivation</w:t>
            </w:r>
          </w:p>
        </w:tc>
      </w:tr>
      <w:tr w:rsidR="00E001FD" w14:paraId="5AF25E78" w14:textId="77777777" w:rsidTr="00DD15A3">
        <w:tc>
          <w:tcPr>
            <w:tcW w:w="4678" w:type="dxa"/>
          </w:tcPr>
          <w:p w14:paraId="67173132" w14:textId="77777777" w:rsidR="00E001FD" w:rsidRDefault="00E001FD" w:rsidP="00DD15A3"/>
        </w:tc>
        <w:tc>
          <w:tcPr>
            <w:tcW w:w="1559" w:type="dxa"/>
          </w:tcPr>
          <w:p w14:paraId="7FC72BE5" w14:textId="76029DD3" w:rsidR="00E001FD" w:rsidRDefault="00DC6DFA" w:rsidP="00DD15A3">
            <w:r>
              <w:rPr>
                <w:rFonts w:cs="Times New Roman"/>
              </w:rPr>
              <w:t>YB</w:t>
            </w:r>
            <w:r w:rsidR="00E001FD">
              <w:rPr>
                <w:rFonts w:cs="Times New Roman"/>
              </w:rPr>
              <w:t>χ</w:t>
            </w:r>
            <w:r w:rsidR="00E001FD">
              <w:t>²</w:t>
            </w:r>
          </w:p>
        </w:tc>
        <w:tc>
          <w:tcPr>
            <w:tcW w:w="709" w:type="dxa"/>
          </w:tcPr>
          <w:p w14:paraId="16EBDD24" w14:textId="77777777" w:rsidR="00E001FD" w:rsidRPr="00A91DE4" w:rsidRDefault="00E001FD" w:rsidP="00DD15A3">
            <w:pPr>
              <w:rPr>
                <w:i/>
              </w:rPr>
            </w:pPr>
            <w:proofErr w:type="spellStart"/>
            <w:r w:rsidRPr="00A91DE4">
              <w:rPr>
                <w:i/>
              </w:rPr>
              <w:t>df</w:t>
            </w:r>
            <w:proofErr w:type="spellEnd"/>
          </w:p>
        </w:tc>
        <w:tc>
          <w:tcPr>
            <w:tcW w:w="851" w:type="dxa"/>
          </w:tcPr>
          <w:p w14:paraId="718F65BF" w14:textId="77777777" w:rsidR="00E001FD" w:rsidRDefault="00E001FD" w:rsidP="00DD15A3">
            <w:r>
              <w:t>CFI</w:t>
            </w:r>
          </w:p>
        </w:tc>
        <w:tc>
          <w:tcPr>
            <w:tcW w:w="1086" w:type="dxa"/>
          </w:tcPr>
          <w:p w14:paraId="253F4F04" w14:textId="77777777" w:rsidR="00E001FD" w:rsidRDefault="00E001FD" w:rsidP="00DD15A3">
            <w:r>
              <w:t>RMSEA</w:t>
            </w:r>
          </w:p>
        </w:tc>
        <w:tc>
          <w:tcPr>
            <w:tcW w:w="884" w:type="dxa"/>
          </w:tcPr>
          <w:p w14:paraId="08C72566" w14:textId="77777777" w:rsidR="00E001FD" w:rsidRDefault="00E001FD" w:rsidP="00DD15A3">
            <w:r>
              <w:t>SRMR</w:t>
            </w:r>
          </w:p>
        </w:tc>
      </w:tr>
      <w:tr w:rsidR="00E001FD" w14:paraId="3C543BE4" w14:textId="77777777" w:rsidTr="00DD15A3">
        <w:tc>
          <w:tcPr>
            <w:tcW w:w="4678" w:type="dxa"/>
          </w:tcPr>
          <w:p w14:paraId="1F1F0613" w14:textId="77777777" w:rsidR="00E001FD" w:rsidRDefault="00E001FD" w:rsidP="00DD15A3">
            <w:r>
              <w:t>Middle elementary grades (</w:t>
            </w:r>
            <w:r w:rsidRPr="00B177C2">
              <w:rPr>
                <w:i/>
              </w:rPr>
              <w:t xml:space="preserve">n </w:t>
            </w:r>
            <w:r>
              <w:t>= 885)</w:t>
            </w:r>
          </w:p>
        </w:tc>
        <w:tc>
          <w:tcPr>
            <w:tcW w:w="1559" w:type="dxa"/>
          </w:tcPr>
          <w:p w14:paraId="0438D0A3" w14:textId="77777777" w:rsidR="00E001FD" w:rsidRDefault="00E001FD" w:rsidP="00DD15A3">
            <w:r>
              <w:t>390.342***</w:t>
            </w:r>
          </w:p>
        </w:tc>
        <w:tc>
          <w:tcPr>
            <w:tcW w:w="709" w:type="dxa"/>
          </w:tcPr>
          <w:p w14:paraId="12A8A681" w14:textId="77777777" w:rsidR="00E001FD" w:rsidRDefault="00E001FD" w:rsidP="00DD15A3">
            <w:r>
              <w:t>116</w:t>
            </w:r>
          </w:p>
        </w:tc>
        <w:tc>
          <w:tcPr>
            <w:tcW w:w="851" w:type="dxa"/>
          </w:tcPr>
          <w:p w14:paraId="6B08598F" w14:textId="1E4A034B" w:rsidR="00E001FD" w:rsidRDefault="00E001FD" w:rsidP="00DD15A3">
            <w:r>
              <w:t>.905</w:t>
            </w:r>
          </w:p>
        </w:tc>
        <w:tc>
          <w:tcPr>
            <w:tcW w:w="1086" w:type="dxa"/>
          </w:tcPr>
          <w:p w14:paraId="3A60B3B8" w14:textId="04B3EB61" w:rsidR="00E001FD" w:rsidRDefault="00E001FD" w:rsidP="00DD15A3">
            <w:r>
              <w:t>.078</w:t>
            </w:r>
          </w:p>
        </w:tc>
        <w:tc>
          <w:tcPr>
            <w:tcW w:w="884" w:type="dxa"/>
          </w:tcPr>
          <w:p w14:paraId="2ADB5B8F" w14:textId="079D9BA3" w:rsidR="00E001FD" w:rsidRDefault="00E001FD" w:rsidP="00DD15A3">
            <w:r>
              <w:t>.069</w:t>
            </w:r>
          </w:p>
        </w:tc>
      </w:tr>
      <w:tr w:rsidR="00E001FD" w14:paraId="4FA82295" w14:textId="77777777" w:rsidTr="00DD15A3">
        <w:tc>
          <w:tcPr>
            <w:tcW w:w="4678" w:type="dxa"/>
          </w:tcPr>
          <w:p w14:paraId="068A637D" w14:textId="77777777" w:rsidR="00E001FD" w:rsidRDefault="00E001FD" w:rsidP="00DD15A3">
            <w:r>
              <w:t>Upper elementary grades (</w:t>
            </w:r>
            <w:r w:rsidRPr="00B177C2">
              <w:rPr>
                <w:i/>
              </w:rPr>
              <w:t xml:space="preserve">n </w:t>
            </w:r>
            <w:r>
              <w:t>= 843)</w:t>
            </w:r>
          </w:p>
        </w:tc>
        <w:tc>
          <w:tcPr>
            <w:tcW w:w="1559" w:type="dxa"/>
          </w:tcPr>
          <w:p w14:paraId="061754BB" w14:textId="77777777" w:rsidR="00E001FD" w:rsidRDefault="00E001FD" w:rsidP="00DD15A3">
            <w:r>
              <w:t>396.432***</w:t>
            </w:r>
          </w:p>
        </w:tc>
        <w:tc>
          <w:tcPr>
            <w:tcW w:w="709" w:type="dxa"/>
          </w:tcPr>
          <w:p w14:paraId="481A44C1" w14:textId="77777777" w:rsidR="00E001FD" w:rsidRDefault="00E001FD" w:rsidP="00DD15A3">
            <w:r>
              <w:t>116</w:t>
            </w:r>
          </w:p>
        </w:tc>
        <w:tc>
          <w:tcPr>
            <w:tcW w:w="851" w:type="dxa"/>
          </w:tcPr>
          <w:p w14:paraId="32CC6A25" w14:textId="1EF8583B" w:rsidR="00E001FD" w:rsidRDefault="00E001FD" w:rsidP="00DD15A3">
            <w:r>
              <w:t>.910</w:t>
            </w:r>
          </w:p>
        </w:tc>
        <w:tc>
          <w:tcPr>
            <w:tcW w:w="1086" w:type="dxa"/>
          </w:tcPr>
          <w:p w14:paraId="6710D299" w14:textId="0E5C4C5D" w:rsidR="00E001FD" w:rsidRDefault="00E001FD" w:rsidP="00DD15A3">
            <w:r>
              <w:t>.087</w:t>
            </w:r>
          </w:p>
        </w:tc>
        <w:tc>
          <w:tcPr>
            <w:tcW w:w="884" w:type="dxa"/>
          </w:tcPr>
          <w:p w14:paraId="0B6C2A87" w14:textId="4982BE29" w:rsidR="00E001FD" w:rsidRDefault="00E001FD" w:rsidP="00DD15A3">
            <w:r>
              <w:t>.078</w:t>
            </w:r>
          </w:p>
        </w:tc>
      </w:tr>
      <w:tr w:rsidR="00E001FD" w14:paraId="490DB68D" w14:textId="77777777" w:rsidTr="00DD15A3">
        <w:tc>
          <w:tcPr>
            <w:tcW w:w="4678" w:type="dxa"/>
          </w:tcPr>
          <w:p w14:paraId="0043880C" w14:textId="77777777" w:rsidR="00E001FD" w:rsidRDefault="00E001FD" w:rsidP="00DD15A3">
            <w:r>
              <w:t>Lower secondary grades (</w:t>
            </w:r>
            <w:r w:rsidRPr="00B177C2">
              <w:rPr>
                <w:i/>
              </w:rPr>
              <w:t xml:space="preserve">n </w:t>
            </w:r>
            <w:r>
              <w:t>= 615)</w:t>
            </w:r>
          </w:p>
        </w:tc>
        <w:tc>
          <w:tcPr>
            <w:tcW w:w="1559" w:type="dxa"/>
          </w:tcPr>
          <w:p w14:paraId="39C6E6A3" w14:textId="77777777" w:rsidR="00E001FD" w:rsidRDefault="00E001FD" w:rsidP="00DD15A3">
            <w:r>
              <w:t>261.111***</w:t>
            </w:r>
          </w:p>
        </w:tc>
        <w:tc>
          <w:tcPr>
            <w:tcW w:w="709" w:type="dxa"/>
          </w:tcPr>
          <w:p w14:paraId="1E8AD07D" w14:textId="77777777" w:rsidR="00E001FD" w:rsidRDefault="00E001FD" w:rsidP="00DD15A3">
            <w:r>
              <w:t>116</w:t>
            </w:r>
          </w:p>
        </w:tc>
        <w:tc>
          <w:tcPr>
            <w:tcW w:w="851" w:type="dxa"/>
          </w:tcPr>
          <w:p w14:paraId="4E6D0208" w14:textId="05E26923" w:rsidR="00E001FD" w:rsidRDefault="00E001FD" w:rsidP="00DD15A3">
            <w:r>
              <w:t>.906</w:t>
            </w:r>
          </w:p>
        </w:tc>
        <w:tc>
          <w:tcPr>
            <w:tcW w:w="1086" w:type="dxa"/>
          </w:tcPr>
          <w:p w14:paraId="46F3D6B4" w14:textId="370C5533" w:rsidR="00E001FD" w:rsidRDefault="00E001FD" w:rsidP="00DD15A3">
            <w:r>
              <w:t>.103</w:t>
            </w:r>
          </w:p>
        </w:tc>
        <w:tc>
          <w:tcPr>
            <w:tcW w:w="884" w:type="dxa"/>
          </w:tcPr>
          <w:p w14:paraId="1380A384" w14:textId="2D6704EE" w:rsidR="00E001FD" w:rsidRDefault="00E001FD" w:rsidP="00DD15A3">
            <w:r>
              <w:t>.074</w:t>
            </w:r>
          </w:p>
        </w:tc>
      </w:tr>
      <w:tr w:rsidR="00E001FD" w14:paraId="077DE934" w14:textId="77777777" w:rsidTr="00DD15A3">
        <w:tc>
          <w:tcPr>
            <w:tcW w:w="4678" w:type="dxa"/>
          </w:tcPr>
          <w:p w14:paraId="2E211085" w14:textId="77777777" w:rsidR="00E001FD" w:rsidRDefault="00E001FD" w:rsidP="00DD15A3">
            <w:r>
              <w:t>All grades (</w:t>
            </w:r>
            <w:r w:rsidRPr="00B177C2">
              <w:rPr>
                <w:i/>
              </w:rPr>
              <w:t xml:space="preserve">n </w:t>
            </w:r>
            <w:r>
              <w:t>= 2343)</w:t>
            </w:r>
          </w:p>
        </w:tc>
        <w:tc>
          <w:tcPr>
            <w:tcW w:w="1559" w:type="dxa"/>
          </w:tcPr>
          <w:p w14:paraId="45839B3A" w14:textId="77777777" w:rsidR="00E001FD" w:rsidRDefault="00E001FD" w:rsidP="00DD15A3">
            <w:r>
              <w:t>687.707***</w:t>
            </w:r>
          </w:p>
        </w:tc>
        <w:tc>
          <w:tcPr>
            <w:tcW w:w="709" w:type="dxa"/>
          </w:tcPr>
          <w:p w14:paraId="64E6E2E6" w14:textId="77777777" w:rsidR="00E001FD" w:rsidRDefault="00E001FD" w:rsidP="00DD15A3">
            <w:r>
              <w:t>116</w:t>
            </w:r>
          </w:p>
        </w:tc>
        <w:tc>
          <w:tcPr>
            <w:tcW w:w="851" w:type="dxa"/>
          </w:tcPr>
          <w:p w14:paraId="089B81CD" w14:textId="5EE360CA" w:rsidR="00E001FD" w:rsidRDefault="00E001FD" w:rsidP="00DD15A3">
            <w:r>
              <w:t>.918</w:t>
            </w:r>
          </w:p>
        </w:tc>
        <w:tc>
          <w:tcPr>
            <w:tcW w:w="1086" w:type="dxa"/>
          </w:tcPr>
          <w:p w14:paraId="50CF4CB2" w14:textId="50179531" w:rsidR="00E001FD" w:rsidRDefault="00E001FD" w:rsidP="00DD15A3">
            <w:r>
              <w:t>.080</w:t>
            </w:r>
          </w:p>
        </w:tc>
        <w:tc>
          <w:tcPr>
            <w:tcW w:w="884" w:type="dxa"/>
          </w:tcPr>
          <w:p w14:paraId="3BBE1D7C" w14:textId="0FB2A6DB" w:rsidR="00E001FD" w:rsidRDefault="00E001FD" w:rsidP="00DD15A3">
            <w:bookmarkStart w:id="0" w:name="_GoBack"/>
            <w:bookmarkEnd w:id="0"/>
            <w:r>
              <w:t>.064</w:t>
            </w:r>
          </w:p>
        </w:tc>
      </w:tr>
    </w:tbl>
    <w:p w14:paraId="04E7E1F0" w14:textId="77777777" w:rsidR="00E001FD" w:rsidRPr="001549D3" w:rsidRDefault="00E001FD" w:rsidP="002E4231">
      <w:pPr>
        <w:spacing w:before="240"/>
      </w:pPr>
    </w:p>
    <w:sectPr w:rsidR="00E001FD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9AF64" w16cex:dateUtc="2020-04-09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92232F" w16cid:durableId="2239AF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966B" w14:textId="77777777" w:rsidR="00A703D0" w:rsidRDefault="00A703D0" w:rsidP="00117666">
      <w:pPr>
        <w:spacing w:after="0"/>
      </w:pPr>
      <w:r>
        <w:separator/>
      </w:r>
    </w:p>
  </w:endnote>
  <w:endnote w:type="continuationSeparator" w:id="0">
    <w:p w14:paraId="127BE0EB" w14:textId="77777777" w:rsidR="00A703D0" w:rsidRDefault="00A703D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C3F7850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66CE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C3F7850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66CE5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70D5FF5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E423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70D5FF5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E4231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3219" w14:textId="77777777" w:rsidR="00A703D0" w:rsidRDefault="00A703D0" w:rsidP="00117666">
      <w:pPr>
        <w:spacing w:after="0"/>
      </w:pPr>
      <w:r>
        <w:separator/>
      </w:r>
    </w:p>
  </w:footnote>
  <w:footnote w:type="continuationSeparator" w:id="0">
    <w:p w14:paraId="531C06F4" w14:textId="77777777" w:rsidR="00A703D0" w:rsidRDefault="00A703D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nl-BE" w:eastAsia="nl-B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43214"/>
    <w:rsid w:val="00052A14"/>
    <w:rsid w:val="00077D53"/>
    <w:rsid w:val="000E2207"/>
    <w:rsid w:val="00105FD9"/>
    <w:rsid w:val="00117666"/>
    <w:rsid w:val="001549D3"/>
    <w:rsid w:val="00160065"/>
    <w:rsid w:val="00177D84"/>
    <w:rsid w:val="002305E2"/>
    <w:rsid w:val="00267D18"/>
    <w:rsid w:val="00274347"/>
    <w:rsid w:val="002868E2"/>
    <w:rsid w:val="002869C3"/>
    <w:rsid w:val="002936E4"/>
    <w:rsid w:val="002B4A57"/>
    <w:rsid w:val="002C74CA"/>
    <w:rsid w:val="002E4231"/>
    <w:rsid w:val="003123F4"/>
    <w:rsid w:val="003544FB"/>
    <w:rsid w:val="00366CE5"/>
    <w:rsid w:val="003A03A7"/>
    <w:rsid w:val="003B2108"/>
    <w:rsid w:val="003D2F2D"/>
    <w:rsid w:val="003E241A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F11CF"/>
    <w:rsid w:val="006F74CF"/>
    <w:rsid w:val="00701727"/>
    <w:rsid w:val="0070566C"/>
    <w:rsid w:val="00714C50"/>
    <w:rsid w:val="00725A7D"/>
    <w:rsid w:val="007501BE"/>
    <w:rsid w:val="00790BB3"/>
    <w:rsid w:val="007C206C"/>
    <w:rsid w:val="008160C3"/>
    <w:rsid w:val="00817DD6"/>
    <w:rsid w:val="0083759F"/>
    <w:rsid w:val="00885156"/>
    <w:rsid w:val="008C14C7"/>
    <w:rsid w:val="009151AA"/>
    <w:rsid w:val="00931F04"/>
    <w:rsid w:val="0093429D"/>
    <w:rsid w:val="00943573"/>
    <w:rsid w:val="00964134"/>
    <w:rsid w:val="00970F7D"/>
    <w:rsid w:val="00994A3D"/>
    <w:rsid w:val="009C2B12"/>
    <w:rsid w:val="009C36A5"/>
    <w:rsid w:val="00A174D9"/>
    <w:rsid w:val="00A703D0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C6DFA"/>
    <w:rsid w:val="00DE23E8"/>
    <w:rsid w:val="00DF4A0B"/>
    <w:rsid w:val="00E001FD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Kop1">
    <w:name w:val="heading 1"/>
    <w:basedOn w:val="Lijstalinea"/>
    <w:next w:val="Standaard"/>
    <w:link w:val="Kop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Kop2">
    <w:name w:val="heading 2"/>
    <w:basedOn w:val="Kop1"/>
    <w:next w:val="Standaard"/>
    <w:link w:val="Kop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Kop3">
    <w:name w:val="heading 3"/>
    <w:basedOn w:val="Standaard"/>
    <w:next w:val="Standaard"/>
    <w:link w:val="Kop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Kop3"/>
    <w:next w:val="Standaard"/>
    <w:link w:val="Kop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Kop5">
    <w:name w:val="heading 5"/>
    <w:basedOn w:val="Kop4"/>
    <w:next w:val="Standaard"/>
    <w:link w:val="Kop5Char"/>
    <w:uiPriority w:val="2"/>
    <w:qFormat/>
    <w:rsid w:val="00AB6715"/>
    <w:pPr>
      <w:numPr>
        <w:ilvl w:val="4"/>
      </w:numPr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Ondertitel"/>
    <w:next w:val="Standaard"/>
    <w:uiPriority w:val="1"/>
    <w:qFormat/>
    <w:rsid w:val="00AB6715"/>
  </w:style>
  <w:style w:type="paragraph" w:styleId="Ballontekst">
    <w:name w:val="Balloon Text"/>
    <w:basedOn w:val="Standaard"/>
    <w:link w:val="Ballonteks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elvanboek">
    <w:name w:val="Book Title"/>
    <w:basedOn w:val="Standaardalinea-lettertype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ijschrift">
    <w:name w:val="caption"/>
    <w:basedOn w:val="Standaard"/>
    <w:next w:val="Geenafstand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Geenafstand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67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671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67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AB6715"/>
    <w:rPr>
      <w:rFonts w:ascii="Times New Roman" w:hAnsi="Times New Roman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AB6715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6715"/>
    <w:rPr>
      <w:rFonts w:ascii="Times New Roman" w:hAnsi="Times New Roman"/>
      <w:sz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671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tekstChar">
    <w:name w:val="Koptekst Char"/>
    <w:basedOn w:val="Standaardalinea-lettertype"/>
    <w:link w:val="Koptekst"/>
    <w:uiPriority w:val="99"/>
    <w:rsid w:val="00AB6715"/>
    <w:rPr>
      <w:rFonts w:ascii="Times New Roman" w:hAnsi="Times New Roman"/>
      <w:b/>
      <w:sz w:val="24"/>
    </w:rPr>
  </w:style>
  <w:style w:type="paragraph" w:styleId="Lijstalinea">
    <w:name w:val="List Paragraph"/>
    <w:basedOn w:val="Standa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Standaardalinea-lettertype"/>
    <w:uiPriority w:val="99"/>
    <w:unhideWhenUsed/>
    <w:rsid w:val="00AB6715"/>
    <w:rPr>
      <w:color w:val="0000FF"/>
      <w:u w:val="single"/>
    </w:rPr>
  </w:style>
  <w:style w:type="character" w:styleId="Intensievebenadrukking">
    <w:name w:val="Intense Emphasis"/>
    <w:basedOn w:val="Standaardalinea-lettertype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eveverwijzing">
    <w:name w:val="Intense Reference"/>
    <w:basedOn w:val="Standaardalinea-lettertype"/>
    <w:uiPriority w:val="32"/>
    <w:qFormat/>
    <w:rsid w:val="00AB6715"/>
    <w:rPr>
      <w:b/>
      <w:bCs/>
      <w:smallCaps/>
      <w:color w:val="auto"/>
      <w:spacing w:val="5"/>
    </w:rPr>
  </w:style>
  <w:style w:type="character" w:styleId="Regelnummer">
    <w:name w:val="line number"/>
    <w:basedOn w:val="Standaardalinea-lettertype"/>
    <w:uiPriority w:val="99"/>
    <w:semiHidden/>
    <w:unhideWhenUsed/>
    <w:rsid w:val="00AB6715"/>
  </w:style>
  <w:style w:type="character" w:customStyle="1" w:styleId="Kop3Char">
    <w:name w:val="Kop 3 Char"/>
    <w:basedOn w:val="Standaardalinea-lettertype"/>
    <w:link w:val="Kop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Zwaar">
    <w:name w:val="Strong"/>
    <w:basedOn w:val="Standaardalinea-lettertype"/>
    <w:uiPriority w:val="22"/>
    <w:qFormat/>
    <w:rsid w:val="00AB6715"/>
    <w:rPr>
      <w:rFonts w:ascii="Times New Roman" w:hAnsi="Times New Roman"/>
      <w:b/>
      <w:bCs/>
    </w:rPr>
  </w:style>
  <w:style w:type="character" w:styleId="Subtielebenadrukking">
    <w:name w:val="Subtle Emphasis"/>
    <w:basedOn w:val="Standaardalinea-lettertype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raster">
    <w:name w:val="Table Grid"/>
    <w:basedOn w:val="Standaardtabe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paragraph" w:styleId="Revisie">
    <w:name w:val="Revision"/>
    <w:hidden/>
    <w:uiPriority w:val="99"/>
    <w:semiHidden/>
    <w:rsid w:val="008160C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A3C423-90D1-468B-8019-CE166C26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29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Fien De Smedt</cp:lastModifiedBy>
  <cp:revision>16</cp:revision>
  <cp:lastPrinted>2013-10-03T12:51:00Z</cp:lastPrinted>
  <dcterms:created xsi:type="dcterms:W3CDTF">2018-11-23T08:58:00Z</dcterms:created>
  <dcterms:modified xsi:type="dcterms:W3CDTF">2020-06-08T13:02:00Z</dcterms:modified>
</cp:coreProperties>
</file>