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8B11" w14:textId="67A4DDD6" w:rsidR="004D4562" w:rsidRPr="009C0D45" w:rsidRDefault="0054549B" w:rsidP="009C0D4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9C0D45">
        <w:rPr>
          <w:rFonts w:ascii="Times New Roman" w:hAnsi="Times New Roman" w:cs="Times New Roman"/>
          <w:b/>
          <w:bCs/>
          <w:sz w:val="24"/>
          <w:szCs w:val="24"/>
        </w:rPr>
        <w:t>Supplementary table S1.  Characteristics of the conserved domain as analyzed by the CD-search of NCBI</w:t>
      </w:r>
    </w:p>
    <w:tbl>
      <w:tblPr>
        <w:tblpPr w:leftFromText="180" w:rightFromText="180" w:vertAnchor="page" w:horzAnchor="margin" w:tblpY="2386"/>
        <w:tblW w:w="12930" w:type="dxa"/>
        <w:tblLook w:val="04A0" w:firstRow="1" w:lastRow="0" w:firstColumn="1" w:lastColumn="0" w:noHBand="0" w:noVBand="1"/>
      </w:tblPr>
      <w:tblGrid>
        <w:gridCol w:w="1444"/>
        <w:gridCol w:w="1105"/>
        <w:gridCol w:w="987"/>
        <w:gridCol w:w="697"/>
        <w:gridCol w:w="648"/>
        <w:gridCol w:w="1499"/>
        <w:gridCol w:w="892"/>
        <w:gridCol w:w="1261"/>
        <w:gridCol w:w="2154"/>
        <w:gridCol w:w="1076"/>
        <w:gridCol w:w="1167"/>
      </w:tblGrid>
      <w:tr w:rsidR="009C0D45" w:rsidRPr="009C0D45" w14:paraId="5C67D5CA" w14:textId="77777777" w:rsidTr="009C0D45">
        <w:trPr>
          <w:trHeight w:val="234"/>
        </w:trPr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588C" w14:textId="77777777" w:rsidR="009C0D45" w:rsidRPr="009C0D45" w:rsidRDefault="009C0D45" w:rsidP="009C0D45">
            <w:pPr>
              <w:widowControl/>
              <w:spacing w:line="240" w:lineRule="exact"/>
              <w:ind w:leftChars="15" w:left="31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bookmarkStart w:id="0" w:name="_Hlk39383651"/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Query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FC5A" w14:textId="77777777" w:rsidR="009C0D45" w:rsidRPr="009C0D45" w:rsidRDefault="009C0D45" w:rsidP="009C0D45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Hit type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EE86" w14:textId="77777777" w:rsidR="009C0D45" w:rsidRPr="009C0D45" w:rsidRDefault="009C0D45" w:rsidP="009C0D45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PSSM-ID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5EBF" w14:textId="77777777" w:rsidR="009C0D45" w:rsidRPr="009C0D45" w:rsidRDefault="009C0D45" w:rsidP="009C0D45">
            <w:pPr>
              <w:widowControl/>
              <w:spacing w:line="240" w:lineRule="exact"/>
              <w:jc w:val="righ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From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BDF3" w14:textId="77777777" w:rsidR="009C0D45" w:rsidRPr="009C0D45" w:rsidRDefault="009C0D45" w:rsidP="009C0D45">
            <w:pPr>
              <w:widowControl/>
              <w:spacing w:line="240" w:lineRule="exact"/>
              <w:jc w:val="righ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To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D0CB" w14:textId="77777777" w:rsidR="009C0D45" w:rsidRPr="009C0D45" w:rsidRDefault="009C0D45" w:rsidP="009C0D45">
            <w:pPr>
              <w:widowControl/>
              <w:spacing w:line="240" w:lineRule="exact"/>
              <w:ind w:firstLineChars="100" w:firstLine="180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E-Value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DA76" w14:textId="77777777" w:rsidR="009C0D45" w:rsidRPr="009C0D45" w:rsidRDefault="009C0D45" w:rsidP="009C0D45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Bitscore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A84C2" w14:textId="77777777" w:rsidR="009C0D45" w:rsidRPr="009C0D45" w:rsidRDefault="009C0D45" w:rsidP="009C0D45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bookmarkStart w:id="1" w:name="_Hlk36154849"/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Accession</w:t>
            </w:r>
            <w:bookmarkEnd w:id="1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E08A" w14:textId="77777777" w:rsidR="009C0D45" w:rsidRPr="009C0D45" w:rsidRDefault="009C0D45" w:rsidP="009C0D45">
            <w:pPr>
              <w:widowControl/>
              <w:spacing w:line="240" w:lineRule="exact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Short name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F4B5" w14:textId="77777777" w:rsidR="009C0D45" w:rsidRPr="009C0D45" w:rsidRDefault="009C0D45" w:rsidP="009C0D45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Incomplete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DB724" w14:textId="77777777" w:rsidR="009C0D45" w:rsidRPr="009C0D45" w:rsidRDefault="009C0D45" w:rsidP="009C0D45">
            <w:pPr>
              <w:widowControl/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b/>
                <w:bCs/>
                <w:kern w:val="0"/>
                <w:sz w:val="18"/>
                <w:szCs w:val="18"/>
              </w:rPr>
              <w:t>Superfamily</w:t>
            </w:r>
          </w:p>
        </w:tc>
      </w:tr>
      <w:tr w:rsidR="009C0D45" w:rsidRPr="009C0D45" w14:paraId="6561D85B" w14:textId="77777777" w:rsidTr="009C0D45">
        <w:trPr>
          <w:trHeight w:val="234"/>
        </w:trPr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8E03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gene08538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C496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6A83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334000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EA07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CF21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14DA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4.3922E-132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F6A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374.219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C12E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pfam00314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F15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Thaumatin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FC4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65C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0E7523DD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1830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gene09390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D050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760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185757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2376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712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FF26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3.4079E-124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2B1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351.543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11DA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cd09218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B44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TLP-PA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110F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63AA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3643D670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841E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gene11122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3A8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3FC2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185757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D2D7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4205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9154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6.9739E-115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49B6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334.595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B13F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cd09218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878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TLP-PA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A82E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A78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2C4C1A31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4BD8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gene11122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9069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D80B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340465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1E47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3C12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53D0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1.69608E-52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FACD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169.547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52B3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cd01766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A121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Ubl_UFM1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2B76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F162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cl28922</w:t>
            </w:r>
          </w:p>
        </w:tc>
      </w:tr>
      <w:tr w:rsidR="009C0D45" w:rsidRPr="009C0D45" w14:paraId="3979EEBF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3B8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gene26336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135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E737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334000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176D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808C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4D6E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2.1884E-106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553E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307.58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1506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pfam00314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576E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Thaumatin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DF0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78C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4385853C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EEA1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gene26336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56C7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E44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352111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B61D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381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EE73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0.00118493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83AD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39.4543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574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cl04109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35A2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Methyltransf_7 superfamily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3E7A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91C1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</w:tr>
      <w:tr w:rsidR="009C0D45" w:rsidRPr="009C0D45" w14:paraId="1751DE74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2CC1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gene07623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DFC7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8BEB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334000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79CE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D6F5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7069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2.5943E-118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4C33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339.936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3B7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pfam00314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E0BD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Thaumatin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5A3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12F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4D109EB0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CA61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gene09812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B49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FE63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185757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0DA1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C861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2AD9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1.2869E-127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991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361.558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653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cd09218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E8F7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TLP-PA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1A7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B6DA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4F0FA5D1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A972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gene14602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3647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4703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334000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3CC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1782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8F1A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5.3632E-124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86C0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352.648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5755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pfam00314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1AB6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Thaumatin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B939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71F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44272217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1187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gene07621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3046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CB2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334000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ED04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755D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527E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3.5265E-126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8037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356.5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B305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pfam00314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960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Thaumatin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F111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FC4E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38BE8F0C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9975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gene20955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F3D3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A2B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334000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481C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16CB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1B32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1.1776E-101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48DE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299.491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6895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pfam00314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E06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Thaumatin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220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A415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5F3D43ED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9BE6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gene20955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868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60FB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354810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6467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6BB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B423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4.67598E-21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55F6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91.5654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C7D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cl21453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28C0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PKc_like</w:t>
            </w:r>
            <w:proofErr w:type="spellEnd"/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superfamily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21D1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477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</w:tr>
      <w:tr w:rsidR="009C0D45" w:rsidRPr="009C0D45" w14:paraId="3824AFA9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B9CE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gene18459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047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B035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334000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A177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459E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B41D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1.8193E-115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7DB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328.381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FD1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pfam00314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6839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Thaumatin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18C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EAA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45C8A42A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C4CD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gene12420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E79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0364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185757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D904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1F14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3E0B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7.0168E-116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2EE5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332.283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ED9E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cd09218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ABE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TLP-PA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81A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ECDD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14AF40D5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BCD8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gene32423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7F4A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050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128501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0B3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8B8F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BE79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4.2085E-114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F36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326.72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D99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smart00205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270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7DA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5366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3C76DEB6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D784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gene00110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95E7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AC8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351780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FA16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CA33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E6D0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1.7361E-105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7CB3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305.149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AF47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FEE0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GH64-TLP-SF superfamily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A72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2DF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- </w:t>
            </w:r>
          </w:p>
        </w:tc>
      </w:tr>
      <w:tr w:rsidR="009C0D45" w:rsidRPr="009C0D45" w14:paraId="5A3CC5D1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AE81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gene32420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622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6376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351780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71EB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2C38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5742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4.44083E-90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3CA4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271.637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4C39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0F3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GH64-TLP-SF superfamily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332F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698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- </w:t>
            </w:r>
          </w:p>
        </w:tc>
      </w:tr>
      <w:tr w:rsidR="009C0D45" w:rsidRPr="009C0D45" w14:paraId="6E1990BB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CD19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gene32420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20AF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A2EE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215538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57A2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D2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A010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7.22073E-90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590F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280.439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66B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cl33620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8B9E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PLN02996 superfamily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001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6E70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</w:tr>
      <w:tr w:rsidR="009C0D45" w:rsidRPr="009C0D45" w14:paraId="18C14B9C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522A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gene21955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F56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D8E4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185757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7B51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C01F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3C1B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1.1857E-109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9F4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314.564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BEAA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cd09218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3F00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TLP-PA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A22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03D2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64F58A7E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5B9D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gene22542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7BD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A15C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185757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F268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4B2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3365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2.1592E-107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78D0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308.786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BC92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cd09218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145E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TLP-PA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2022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84D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619B7BCF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E1CF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gene01308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9A77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A005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185757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C305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838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0E1E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2.1549E-114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453B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327.276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A1FA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cd09218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E0D7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TLP-PA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7CF6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AF93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685C8C9E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9323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gene14139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5E83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954B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185757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1F95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7FF4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91F9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3.1136E-106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F198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307.631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42E3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cd09218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E33E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TLP-PA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A733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3C06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52B8611D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6C74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gene09941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7CED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6151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185757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5CBB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58F6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A5D8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1.8452E-99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0618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288.371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8A2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cd09218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E64A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TLP-PA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82D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69C4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164C1019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85F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gene20947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7806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specific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8222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334000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00E2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B03A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578B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2.61101E-93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4B5B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282.542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D66B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pfam00314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CA73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Thaumatin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4FC1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7EE0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</w:tr>
      <w:tr w:rsidR="009C0D45" w:rsidRPr="009C0D45" w14:paraId="42281403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55D0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gene20947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F862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B020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354810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A472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AE0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7C98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1.63245E-59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8739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197.495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4B6F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cl21453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9DDD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PKc_like</w:t>
            </w:r>
            <w:proofErr w:type="spellEnd"/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superfamily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E80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C7AD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</w:tr>
      <w:tr w:rsidR="009C0D45" w:rsidRPr="009C0D45" w14:paraId="2652EE83" w14:textId="77777777" w:rsidTr="009C0D45">
        <w:trPr>
          <w:trHeight w:val="234"/>
        </w:trPr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919B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gene21956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AAF8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C6C1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351780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6D214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F552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437F" w14:textId="77777777" w:rsidR="009C0D45" w:rsidRPr="009C0D45" w:rsidRDefault="009C0D45" w:rsidP="009C0D45">
            <w:pPr>
              <w:widowControl/>
              <w:spacing w:line="160" w:lineRule="exac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2.84291E-77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50F4" w14:textId="77777777" w:rsidR="009C0D45" w:rsidRPr="009C0D45" w:rsidRDefault="009C0D45" w:rsidP="009C0D45">
            <w:pPr>
              <w:widowControl/>
              <w:spacing w:line="160" w:lineRule="exact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230.976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9771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cl02511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382C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GH64-TLP-SF superfamily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E95F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9EE1" w14:textId="77777777" w:rsidR="009C0D45" w:rsidRPr="009C0D45" w:rsidRDefault="009C0D45" w:rsidP="009C0D45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-</w:t>
            </w:r>
          </w:p>
        </w:tc>
      </w:tr>
      <w:bookmarkEnd w:id="0"/>
    </w:tbl>
    <w:p w14:paraId="7E926926" w14:textId="51D8C805" w:rsidR="001261DD" w:rsidRDefault="001261DD"/>
    <w:p w14:paraId="047E5358" w14:textId="17C1B3D0" w:rsidR="001261DD" w:rsidRDefault="001261DD"/>
    <w:p w14:paraId="7D1BEBCE" w14:textId="42DF776E" w:rsidR="001261DD" w:rsidRDefault="001261DD"/>
    <w:p w14:paraId="11F5A03D" w14:textId="2578C160" w:rsidR="001261DD" w:rsidRDefault="001261DD"/>
    <w:p w14:paraId="249F4F14" w14:textId="7B5273D0" w:rsidR="001261DD" w:rsidRDefault="001261DD"/>
    <w:p w14:paraId="2531E5F4" w14:textId="296286C2" w:rsidR="001261DD" w:rsidRDefault="001261DD"/>
    <w:p w14:paraId="43D8809E" w14:textId="737B11A1" w:rsidR="001261DD" w:rsidRDefault="001261DD"/>
    <w:p w14:paraId="53605256" w14:textId="4365DE85" w:rsidR="001261DD" w:rsidRDefault="001261DD"/>
    <w:p w14:paraId="36166C48" w14:textId="4330CD50" w:rsidR="001261DD" w:rsidRDefault="001261DD"/>
    <w:p w14:paraId="42414D21" w14:textId="5D3DAB9C" w:rsidR="001261DD" w:rsidRDefault="001261DD"/>
    <w:p w14:paraId="21ED5AA3" w14:textId="0A300634" w:rsidR="001261DD" w:rsidRDefault="001261DD"/>
    <w:p w14:paraId="6F6AB62F" w14:textId="341FEF10" w:rsidR="001261DD" w:rsidRDefault="001261DD"/>
    <w:p w14:paraId="4822FF05" w14:textId="78F9FBBC" w:rsidR="001261DD" w:rsidRDefault="001261DD"/>
    <w:p w14:paraId="293B5ADD" w14:textId="37B2FA37" w:rsidR="001261DD" w:rsidRDefault="001261DD"/>
    <w:p w14:paraId="6835D3DD" w14:textId="47A5114A" w:rsidR="001261DD" w:rsidRDefault="001261DD"/>
    <w:p w14:paraId="22953208" w14:textId="2B933F2A" w:rsidR="001261DD" w:rsidRDefault="001261DD"/>
    <w:p w14:paraId="4AEAFEBB" w14:textId="276FC2BF" w:rsidR="001261DD" w:rsidRDefault="001261DD"/>
    <w:p w14:paraId="058ED0FD" w14:textId="6D901F11" w:rsidR="001261DD" w:rsidRDefault="001261DD"/>
    <w:p w14:paraId="4D04BF7E" w14:textId="45500F66" w:rsidR="001261DD" w:rsidRDefault="001261DD"/>
    <w:p w14:paraId="2B6B99DE" w14:textId="32EDABD2" w:rsidR="001261DD" w:rsidRDefault="001261DD"/>
    <w:p w14:paraId="62E56849" w14:textId="4A104151" w:rsidR="001261DD" w:rsidRDefault="001261DD"/>
    <w:p w14:paraId="6CA6AC18" w14:textId="77777777" w:rsidR="001261DD" w:rsidRDefault="001261DD"/>
    <w:p w14:paraId="4665F9C5" w14:textId="77777777" w:rsidR="003E32A3" w:rsidRDefault="003E32A3" w:rsidP="00C7757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noProof/>
          <w:szCs w:val="21"/>
        </w:rPr>
      </w:pPr>
      <w:bookmarkStart w:id="2" w:name="_Hlk39382044"/>
    </w:p>
    <w:p w14:paraId="19E2270F" w14:textId="77777777" w:rsidR="003E32A3" w:rsidRDefault="003E32A3" w:rsidP="00C7757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noProof/>
          <w:szCs w:val="21"/>
        </w:rPr>
      </w:pPr>
    </w:p>
    <w:p w14:paraId="20D336AC" w14:textId="512BD6F4" w:rsidR="00C7757C" w:rsidRPr="009C0D45" w:rsidRDefault="00C7757C" w:rsidP="009C0D4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9C0D4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S</w:t>
      </w:r>
      <w:r w:rsidR="000F49BA" w:rsidRPr="009C0D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D45">
        <w:rPr>
          <w:rFonts w:ascii="Times New Roman" w:hAnsi="Times New Roman" w:cs="Times New Roman"/>
          <w:b/>
          <w:bCs/>
          <w:sz w:val="24"/>
          <w:szCs w:val="24"/>
        </w:rPr>
        <w:t>：</w:t>
      </w:r>
      <w:r w:rsidRPr="009C0D45">
        <w:rPr>
          <w:rFonts w:ascii="Times New Roman" w:hAnsi="Times New Roman" w:cs="Times New Roman"/>
          <w:b/>
          <w:bCs/>
          <w:sz w:val="24"/>
          <w:szCs w:val="24"/>
        </w:rPr>
        <w:t xml:space="preserve">Quantitative PCR primers used to analyze the expression of ripening-related marker genes </w:t>
      </w:r>
    </w:p>
    <w:tbl>
      <w:tblPr>
        <w:tblW w:w="5000" w:type="pct"/>
        <w:tblInd w:w="-106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404"/>
        <w:gridCol w:w="4098"/>
        <w:gridCol w:w="204"/>
        <w:gridCol w:w="4363"/>
        <w:gridCol w:w="1022"/>
        <w:gridCol w:w="2867"/>
      </w:tblGrid>
      <w:tr w:rsidR="00C7757C" w:rsidRPr="009C0D45" w14:paraId="189EF1F4" w14:textId="77777777" w:rsidTr="0066168C">
        <w:tc>
          <w:tcPr>
            <w:tcW w:w="50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E52BBD" w14:textId="77777777" w:rsidR="00C7757C" w:rsidRPr="009C0D45" w:rsidRDefault="00C7757C" w:rsidP="006616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zh-CN"/>
              </w:rPr>
              <w:t>Gene</w:t>
            </w:r>
          </w:p>
        </w:tc>
        <w:tc>
          <w:tcPr>
            <w:tcW w:w="146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FCBE7E6" w14:textId="77777777" w:rsidR="00C7757C" w:rsidRPr="009C0D45" w:rsidRDefault="00C7757C" w:rsidP="006616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zh-CN"/>
              </w:rPr>
              <w:t>Forward primers (5’-3’)</w:t>
            </w:r>
          </w:p>
        </w:tc>
        <w:tc>
          <w:tcPr>
            <w:tcW w:w="1636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C8C2E28" w14:textId="77777777" w:rsidR="00C7757C" w:rsidRPr="009C0D45" w:rsidRDefault="00C7757C" w:rsidP="0066168C">
            <w:pPr>
              <w:ind w:firstLineChars="98" w:firstLine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zh-CN"/>
              </w:rPr>
              <w:t>Reverse primers (5’-3’)</w:t>
            </w:r>
          </w:p>
        </w:tc>
        <w:tc>
          <w:tcPr>
            <w:tcW w:w="1393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8D398EF" w14:textId="77777777" w:rsidR="00C7757C" w:rsidRPr="009C0D45" w:rsidRDefault="00C7757C" w:rsidP="006616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zh-CN"/>
              </w:rPr>
              <w:t>Genbank accession numbers</w:t>
            </w:r>
          </w:p>
        </w:tc>
      </w:tr>
      <w:tr w:rsidR="00C7757C" w:rsidRPr="009C0D45" w14:paraId="41F1F54D" w14:textId="77777777" w:rsidTr="0066168C"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B4CB0D" w14:textId="77777777" w:rsidR="00C7757C" w:rsidRPr="009C0D45" w:rsidRDefault="00C7757C" w:rsidP="0066168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FaCHS</w:t>
            </w:r>
            <w:proofErr w:type="spellEnd"/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DE680C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CATACCCCGACTACTACTTTCGT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4A6249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CGCACATACTGGGATTCTCTT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A960C4" w14:textId="77777777" w:rsidR="00C7757C" w:rsidRPr="009C0D45" w:rsidRDefault="00C7757C" w:rsidP="0066168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sz w:val="18"/>
                <w:szCs w:val="18"/>
              </w:rPr>
              <w:t>AY997297.1</w:t>
            </w:r>
          </w:p>
        </w:tc>
      </w:tr>
      <w:tr w:rsidR="00C7757C" w:rsidRPr="009C0D45" w14:paraId="1ED08DD1" w14:textId="77777777" w:rsidTr="0066168C"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5C6A5A" w14:textId="77777777" w:rsidR="00C7757C" w:rsidRPr="009C0D45" w:rsidRDefault="00C7757C" w:rsidP="0066168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FaCHI</w:t>
            </w:r>
            <w:proofErr w:type="spellEnd"/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6907AA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AGCGAAAGCCATTGAAAAGT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57E018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CATTTGGTGATTGTGTGAAGAG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CE2AB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AB437286.1</w:t>
            </w:r>
          </w:p>
        </w:tc>
      </w:tr>
      <w:tr w:rsidR="00C7757C" w:rsidRPr="009C0D45" w14:paraId="6790296B" w14:textId="77777777" w:rsidTr="0066168C"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DD60A5" w14:textId="77777777" w:rsidR="00C7757C" w:rsidRPr="009C0D45" w:rsidRDefault="00C7757C" w:rsidP="0066168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FaPE</w:t>
            </w:r>
            <w:proofErr w:type="spellEnd"/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D16BFC" w14:textId="77777777" w:rsidR="00C7757C" w:rsidRPr="009C0D45" w:rsidRDefault="00C7757C" w:rsidP="0066168C">
            <w:pPr>
              <w:rPr>
                <w:rStyle w:val="2"/>
                <w:rFonts w:ascii="Times New Roman" w:hAnsi="Times New Roman" w:cs="Times New Roman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sz w:val="18"/>
                <w:szCs w:val="18"/>
              </w:rPr>
              <w:t>GGTTTCTACTGGTGCTGGTTTT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289EC7" w14:textId="77777777" w:rsidR="00C7757C" w:rsidRPr="009C0D45" w:rsidRDefault="00C7757C" w:rsidP="00661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sz w:val="18"/>
                <w:szCs w:val="18"/>
              </w:rPr>
              <w:t>CTCGGACTGTATCGTGTTGC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601847" w14:textId="77777777" w:rsidR="00C7757C" w:rsidRPr="009C0D45" w:rsidRDefault="00C7757C" w:rsidP="0066168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sz w:val="18"/>
                <w:szCs w:val="18"/>
              </w:rPr>
              <w:t>AY324809.1</w:t>
            </w:r>
          </w:p>
        </w:tc>
      </w:tr>
      <w:tr w:rsidR="00C7757C" w:rsidRPr="009C0D45" w14:paraId="223FFA3C" w14:textId="77777777" w:rsidTr="0066168C"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CE9B" w14:textId="77777777" w:rsidR="00C7757C" w:rsidRPr="009C0D45" w:rsidRDefault="00C7757C" w:rsidP="0066168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FaPG</w:t>
            </w:r>
            <w:proofErr w:type="spellEnd"/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AFD6E5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GCAAGTAGAGTCGCACAGTTTT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D3C6B7" w14:textId="77777777" w:rsidR="00C7757C" w:rsidRPr="009C0D45" w:rsidRDefault="00C7757C" w:rsidP="00661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sz w:val="18"/>
                <w:szCs w:val="18"/>
              </w:rPr>
              <w:t>TCAGTATTAGGCTTCCCACCA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7B24D0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DQ45899.1</w:t>
            </w:r>
          </w:p>
        </w:tc>
      </w:tr>
      <w:tr w:rsidR="00C7757C" w:rsidRPr="009C0D45" w14:paraId="6A30645A" w14:textId="77777777" w:rsidTr="0066168C"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F8BE5" w14:textId="77777777" w:rsidR="00C7757C" w:rsidRPr="009C0D45" w:rsidRDefault="00C7757C" w:rsidP="0066168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FaCEL</w:t>
            </w:r>
            <w:proofErr w:type="spellEnd"/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56773A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GCTCTGTTTTGCCTGGACTT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DE42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GCGTGGCTTAGATAGTTGGAAT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3834A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sz w:val="18"/>
                <w:szCs w:val="18"/>
              </w:rPr>
              <w:t>AF051346.1</w:t>
            </w:r>
          </w:p>
        </w:tc>
      </w:tr>
      <w:tr w:rsidR="00C7757C" w:rsidRPr="009C0D45" w14:paraId="0C281B70" w14:textId="77777777" w:rsidTr="0066168C"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86D2EB" w14:textId="77777777" w:rsidR="00C7757C" w:rsidRPr="009C0D45" w:rsidRDefault="00C7757C" w:rsidP="0066168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FaXYL1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5675BD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ATGGAAAGCCTACTTGTGCTG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EF8A82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CTGGTGTAATGTTGTTGGTCGT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A17591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AY486104.2</w:t>
            </w:r>
          </w:p>
        </w:tc>
      </w:tr>
      <w:tr w:rsidR="00C7757C" w:rsidRPr="009C0D45" w14:paraId="098B75D2" w14:textId="77777777" w:rsidTr="0066168C"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B15068" w14:textId="77777777" w:rsidR="00C7757C" w:rsidRPr="009C0D45" w:rsidRDefault="00C7757C" w:rsidP="0066168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FaQR</w:t>
            </w:r>
            <w:proofErr w:type="spellEnd"/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6692E1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CACTGACTCTCCCCTACCTACAAT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1D8732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ATACACTTCATCCCCCACCTTA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8719E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AY048861.1</w:t>
            </w:r>
          </w:p>
        </w:tc>
      </w:tr>
      <w:tr w:rsidR="00C7757C" w:rsidRPr="009C0D45" w14:paraId="65DEFD4E" w14:textId="77777777" w:rsidTr="0066168C"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33AE57" w14:textId="77777777" w:rsidR="00C7757C" w:rsidRPr="009C0D45" w:rsidRDefault="00C7757C" w:rsidP="0066168C">
            <w:pPr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>FaSPS1</w:t>
            </w:r>
          </w:p>
          <w:p w14:paraId="47B40A29" w14:textId="77777777" w:rsidR="00C7757C" w:rsidRPr="009C0D45" w:rsidRDefault="00C7757C" w:rsidP="0066168C">
            <w:pPr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SimSun" w:hAnsi="Times New Roman" w:cs="Times New Roman"/>
                <w:i/>
                <w:iCs/>
                <w:kern w:val="0"/>
                <w:sz w:val="18"/>
                <w:szCs w:val="18"/>
              </w:rPr>
              <w:t>FaSS1</w:t>
            </w:r>
          </w:p>
          <w:p w14:paraId="6EF74FAF" w14:textId="2AB54DE5" w:rsidR="00C7757C" w:rsidRPr="009C0D45" w:rsidRDefault="00C7757C" w:rsidP="0066168C">
            <w:pPr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C0D45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  <w:t>FaACTIN</w:t>
            </w:r>
            <w:proofErr w:type="spellEnd"/>
            <w:r w:rsidRPr="009C0D45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B8E177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eastAsia="STKaiti" w:hAnsi="Times New Roman" w:cs="Times New Roman"/>
                <w:sz w:val="18"/>
                <w:szCs w:val="18"/>
              </w:rPr>
            </w:pPr>
            <w:r w:rsidRPr="009C0D45">
              <w:rPr>
                <w:rFonts w:ascii="Times New Roman" w:eastAsia="STKaiti" w:hAnsi="Times New Roman" w:cs="Times New Roman"/>
                <w:sz w:val="18"/>
                <w:szCs w:val="18"/>
              </w:rPr>
              <w:t>CGTAGATTGGAGTTATGGAGAGC</w:t>
            </w:r>
          </w:p>
          <w:p w14:paraId="6FAE537E" w14:textId="77777777" w:rsidR="00C7757C" w:rsidRPr="009C0D45" w:rsidRDefault="00C7757C" w:rsidP="0066168C">
            <w:pPr>
              <w:widowControl/>
              <w:tabs>
                <w:tab w:val="decimal" w:pos="360"/>
              </w:tabs>
              <w:spacing w:line="360" w:lineRule="exact"/>
              <w:jc w:val="left"/>
              <w:rPr>
                <w:rFonts w:ascii="Times New Roman" w:eastAsia="STKaiti" w:hAnsi="Times New Roman" w:cs="Times New Roman"/>
                <w:kern w:val="0"/>
                <w:sz w:val="18"/>
                <w:szCs w:val="18"/>
              </w:rPr>
            </w:pPr>
            <w:r w:rsidRPr="009C0D45">
              <w:rPr>
                <w:rFonts w:ascii="Times New Roman" w:eastAsia="STKaiti" w:hAnsi="Times New Roman" w:cs="Times New Roman"/>
                <w:kern w:val="0"/>
                <w:sz w:val="18"/>
                <w:szCs w:val="18"/>
              </w:rPr>
              <w:t>CCCTGATTCTGACCTTTACTGG</w:t>
            </w:r>
          </w:p>
          <w:p w14:paraId="0DC5EAA2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highlight w:val="yellow"/>
              </w:rPr>
            </w:pPr>
            <w:r w:rsidRPr="009C0D45">
              <w:rPr>
                <w:rFonts w:ascii="Times New Roman" w:eastAsia="SimSun" w:hAnsi="Times New Roman" w:cs="Times New Roman"/>
                <w:sz w:val="18"/>
                <w:szCs w:val="18"/>
              </w:rPr>
              <w:t>GCCAACCGTGAGAAGATG</w:t>
            </w:r>
          </w:p>
        </w:tc>
        <w:tc>
          <w:tcPr>
            <w:tcW w:w="192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C70504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eastAsia="STKaiti" w:hAnsi="Times New Roman" w:cs="Times New Roman"/>
                <w:sz w:val="18"/>
                <w:szCs w:val="18"/>
              </w:rPr>
            </w:pPr>
            <w:r w:rsidRPr="009C0D45">
              <w:rPr>
                <w:rFonts w:ascii="Times New Roman" w:eastAsia="STKaiti" w:hAnsi="Times New Roman" w:cs="Times New Roman"/>
                <w:sz w:val="18"/>
                <w:szCs w:val="18"/>
              </w:rPr>
              <w:t>CGAATGATGTAAGAACCACTGC</w:t>
            </w:r>
          </w:p>
          <w:p w14:paraId="7A18652F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eastAsia="STKaiti" w:hAnsi="Times New Roman" w:cs="Times New Roman"/>
                <w:sz w:val="18"/>
                <w:szCs w:val="18"/>
              </w:rPr>
            </w:pPr>
            <w:r w:rsidRPr="009C0D45">
              <w:rPr>
                <w:rFonts w:ascii="Times New Roman" w:eastAsia="STKaiti" w:hAnsi="Times New Roman" w:cs="Times New Roman"/>
                <w:sz w:val="18"/>
                <w:szCs w:val="18"/>
              </w:rPr>
              <w:t>GATGATGAAGTCGGTGTGGTT</w:t>
            </w:r>
          </w:p>
          <w:p w14:paraId="14EEAA4C" w14:textId="77777777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highlight w:val="yellow"/>
              </w:rPr>
            </w:pPr>
            <w:r w:rsidRPr="009C0D45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TCCAGAGTCAAGAACAATACCAG                                       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07E094" w14:textId="5E198E00" w:rsidR="00C7757C" w:rsidRPr="009C0D45" w:rsidRDefault="00C7757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highlight w:val="yellow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XM_004292927</w:t>
            </w:r>
          </w:p>
          <w:p w14:paraId="003F65BC" w14:textId="675843DB" w:rsidR="00C7757C" w:rsidRPr="009C0D45" w:rsidRDefault="00DC38E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XM_004303343</w:t>
            </w:r>
          </w:p>
          <w:p w14:paraId="1B2E9A37" w14:textId="31B36F42" w:rsidR="00C7757C" w:rsidRPr="009C0D45" w:rsidRDefault="0089642B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highlight w:val="yellow"/>
              </w:rPr>
            </w:pPr>
            <w:r w:rsidRPr="009C0D45">
              <w:rPr>
                <w:rFonts w:ascii="Times New Roman" w:hAnsi="Times New Roman" w:cs="Times New Roman"/>
                <w:kern w:val="2"/>
                <w:sz w:val="18"/>
                <w:szCs w:val="18"/>
              </w:rPr>
              <w:t>XM_011472557.1</w:t>
            </w:r>
          </w:p>
        </w:tc>
      </w:tr>
      <w:bookmarkEnd w:id="2"/>
    </w:tbl>
    <w:p w14:paraId="7AE61CCC" w14:textId="77777777" w:rsidR="00144574" w:rsidRDefault="00144574"/>
    <w:p w14:paraId="3608A734" w14:textId="050342C5" w:rsidR="0066168C" w:rsidRDefault="0066168C"/>
    <w:p w14:paraId="17F9DA6F" w14:textId="5591CEEB" w:rsidR="00B15803" w:rsidRDefault="00B15803"/>
    <w:p w14:paraId="55BBF8AB" w14:textId="273F9628" w:rsidR="000F49BA" w:rsidRDefault="000F49BA"/>
    <w:p w14:paraId="4D7054CC" w14:textId="6971EEE6" w:rsidR="000F49BA" w:rsidRDefault="000F49BA"/>
    <w:p w14:paraId="52E6D0C2" w14:textId="7BE38F32" w:rsidR="000F49BA" w:rsidRDefault="000F49BA"/>
    <w:p w14:paraId="63F96081" w14:textId="70F83211" w:rsidR="000F49BA" w:rsidRDefault="000F49BA"/>
    <w:p w14:paraId="7CA5A404" w14:textId="799238BE" w:rsidR="000F49BA" w:rsidRDefault="000F49BA"/>
    <w:p w14:paraId="7997C4A2" w14:textId="4E5F858B" w:rsidR="000F49BA" w:rsidRDefault="000F49BA"/>
    <w:p w14:paraId="419307BA" w14:textId="409C496E" w:rsidR="000F49BA" w:rsidRDefault="000F49BA"/>
    <w:p w14:paraId="46B9D927" w14:textId="0DE8E4F6" w:rsidR="000F49BA" w:rsidRDefault="000F49BA"/>
    <w:p w14:paraId="3AA46F69" w14:textId="5152D1E8" w:rsidR="003E32A3" w:rsidRDefault="003E32A3"/>
    <w:p w14:paraId="11E1B6F4" w14:textId="256CAF67" w:rsidR="0066168C" w:rsidRPr="009C0D45" w:rsidRDefault="0066168C" w:rsidP="009C0D4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9C0D4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S</w:t>
      </w:r>
      <w:r w:rsidR="000F49BA" w:rsidRPr="009C0D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0D45">
        <w:rPr>
          <w:rFonts w:ascii="Times New Roman" w:hAnsi="Times New Roman" w:cs="Times New Roman"/>
          <w:b/>
          <w:bCs/>
          <w:sz w:val="24"/>
          <w:szCs w:val="24"/>
        </w:rPr>
        <w:t>：</w:t>
      </w:r>
      <w:r w:rsidRPr="009C0D45">
        <w:rPr>
          <w:rFonts w:ascii="Times New Roman" w:hAnsi="Times New Roman" w:cs="Times New Roman"/>
          <w:b/>
          <w:bCs/>
          <w:sz w:val="24"/>
          <w:szCs w:val="24"/>
        </w:rPr>
        <w:t xml:space="preserve">Quantitative PCR primers used to analyze the expression of </w:t>
      </w:r>
      <w:r w:rsidR="00B15803" w:rsidRPr="009C0D45">
        <w:rPr>
          <w:rFonts w:ascii="Times New Roman" w:hAnsi="Times New Roman" w:cs="Times New Roman"/>
          <w:b/>
          <w:bCs/>
          <w:sz w:val="24"/>
          <w:szCs w:val="24"/>
        </w:rPr>
        <w:t>OLP</w:t>
      </w:r>
      <w:r w:rsidRPr="009C0D45">
        <w:rPr>
          <w:rFonts w:ascii="Times New Roman" w:hAnsi="Times New Roman" w:cs="Times New Roman"/>
          <w:b/>
          <w:bCs/>
          <w:sz w:val="24"/>
          <w:szCs w:val="24"/>
        </w:rPr>
        <w:t xml:space="preserve"> genes </w:t>
      </w:r>
    </w:p>
    <w:tbl>
      <w:tblPr>
        <w:tblW w:w="6639" w:type="pct"/>
        <w:tblInd w:w="-106" w:type="dxa"/>
        <w:tblBorders>
          <w:top w:val="single" w:sz="12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2"/>
        <w:gridCol w:w="319"/>
        <w:gridCol w:w="4611"/>
        <w:gridCol w:w="537"/>
        <w:gridCol w:w="3692"/>
        <w:gridCol w:w="70"/>
        <w:gridCol w:w="237"/>
        <w:gridCol w:w="5575"/>
      </w:tblGrid>
      <w:tr w:rsidR="0066168C" w:rsidRPr="009C0D45" w14:paraId="4F0BB048" w14:textId="77777777" w:rsidTr="009C0D45">
        <w:trPr>
          <w:gridAfter w:val="1"/>
          <w:wAfter w:w="1504" w:type="pct"/>
        </w:trPr>
        <w:tc>
          <w:tcPr>
            <w:tcW w:w="1028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B346737" w14:textId="77777777" w:rsidR="0066168C" w:rsidRPr="009C0D45" w:rsidRDefault="0066168C" w:rsidP="006616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zh-CN"/>
              </w:rPr>
              <w:t>Gene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46861C7" w14:textId="77777777" w:rsidR="0066168C" w:rsidRPr="009C0D45" w:rsidRDefault="0066168C" w:rsidP="00B15803">
            <w:pPr>
              <w:ind w:leftChars="82" w:left="17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zh-CN"/>
              </w:rPr>
              <w:t>Forward primers (5’-3’)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37BDCFE" w14:textId="77777777" w:rsidR="0066168C" w:rsidRPr="009C0D45" w:rsidRDefault="0066168C" w:rsidP="0066168C">
            <w:pPr>
              <w:ind w:firstLineChars="98" w:firstLine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D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zh-CN"/>
              </w:rPr>
              <w:t>Reverse primers (5’-3’)</w:t>
            </w:r>
          </w:p>
        </w:tc>
        <w:tc>
          <w:tcPr>
            <w:tcW w:w="6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1D9E3F9" w14:textId="222DC98B" w:rsidR="0066168C" w:rsidRPr="009C0D45" w:rsidRDefault="0066168C" w:rsidP="006616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168C" w:rsidRPr="009C0D45" w14:paraId="19C414F8" w14:textId="77777777" w:rsidTr="009C0D45">
        <w:tc>
          <w:tcPr>
            <w:tcW w:w="10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76987F" w14:textId="7455637B" w:rsidR="0066168C" w:rsidRPr="009C0D45" w:rsidRDefault="0066168C" w:rsidP="0066168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C4E78C" w14:textId="0AD6563B" w:rsidR="0066168C" w:rsidRPr="009C0D45" w:rsidRDefault="0066168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F3D486" w14:textId="5BB6C250" w:rsidR="0066168C" w:rsidRPr="009C0D45" w:rsidRDefault="0066168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D23D2" w14:textId="271350FC" w:rsidR="0066168C" w:rsidRPr="009C0D45" w:rsidRDefault="0066168C" w:rsidP="0066168C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6168C" w:rsidRPr="009C0D45" w14:paraId="473791EF" w14:textId="77777777" w:rsidTr="009C0D45">
        <w:trPr>
          <w:gridAfter w:val="3"/>
          <w:wAfter w:w="1587" w:type="pct"/>
        </w:trPr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09473B" w14:textId="77777777" w:rsidR="0047331A" w:rsidRPr="009C0D45" w:rsidRDefault="004733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8560" w:type="dxa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47331A" w:rsidRPr="009C0D45" w14:paraId="68FE8273" w14:textId="77777777" w:rsidTr="0047331A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5049C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b/>
                      <w:bCs/>
                      <w:kern w:val="0"/>
                      <w:sz w:val="18"/>
                      <w:szCs w:val="18"/>
                    </w:rPr>
                    <w:t>gene08538</w:t>
                  </w:r>
                </w:p>
              </w:tc>
            </w:tr>
            <w:tr w:rsidR="0047331A" w:rsidRPr="009C0D45" w14:paraId="45A41105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F754F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gene09390</w:t>
                  </w:r>
                </w:p>
              </w:tc>
            </w:tr>
            <w:tr w:rsidR="0047331A" w:rsidRPr="009C0D45" w14:paraId="70E8CFAD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DC4EF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gene07623</w:t>
                  </w:r>
                </w:p>
              </w:tc>
            </w:tr>
            <w:tr w:rsidR="0047331A" w:rsidRPr="009C0D45" w14:paraId="34E2285E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40B4C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gene09812</w:t>
                  </w:r>
                </w:p>
              </w:tc>
            </w:tr>
            <w:tr w:rsidR="0047331A" w:rsidRPr="009C0D45" w14:paraId="492D0F78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37C1B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gene08539</w:t>
                  </w:r>
                </w:p>
              </w:tc>
            </w:tr>
            <w:tr w:rsidR="0047331A" w:rsidRPr="009C0D45" w14:paraId="72D876B1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B74B81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gene11122</w:t>
                  </w:r>
                </w:p>
              </w:tc>
            </w:tr>
            <w:tr w:rsidR="0047331A" w:rsidRPr="009C0D45" w14:paraId="590E363B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E548A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gene14602</w:t>
                  </w:r>
                </w:p>
              </w:tc>
            </w:tr>
            <w:tr w:rsidR="0047331A" w:rsidRPr="009C0D45" w14:paraId="5F9DF295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35844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gene07621</w:t>
                  </w:r>
                </w:p>
              </w:tc>
            </w:tr>
            <w:tr w:rsidR="0047331A" w:rsidRPr="009C0D45" w14:paraId="6CE4104C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701BB7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gene20955</w:t>
                  </w:r>
                </w:p>
              </w:tc>
            </w:tr>
            <w:tr w:rsidR="0047331A" w:rsidRPr="009C0D45" w14:paraId="5E671DA8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22521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gene18459</w:t>
                  </w:r>
                </w:p>
              </w:tc>
            </w:tr>
            <w:tr w:rsidR="0047331A" w:rsidRPr="009C0D45" w14:paraId="008BC0D1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E9987D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gene32423</w:t>
                  </w:r>
                </w:p>
              </w:tc>
            </w:tr>
            <w:tr w:rsidR="0047331A" w:rsidRPr="009C0D45" w14:paraId="5B384A46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70B765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gene00110</w:t>
                  </w:r>
                </w:p>
              </w:tc>
            </w:tr>
            <w:tr w:rsidR="0047331A" w:rsidRPr="009C0D45" w14:paraId="4F7934CE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647B2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gene22542</w:t>
                  </w:r>
                </w:p>
              </w:tc>
            </w:tr>
            <w:tr w:rsidR="0047331A" w:rsidRPr="009C0D45" w14:paraId="26285C09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BA510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gene01308</w:t>
                  </w:r>
                </w:p>
              </w:tc>
            </w:tr>
            <w:tr w:rsidR="0047331A" w:rsidRPr="009C0D45" w14:paraId="702E496D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F9D9B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 26336</w:t>
                  </w:r>
                </w:p>
              </w:tc>
            </w:tr>
            <w:tr w:rsidR="0047331A" w:rsidRPr="009C0D45" w14:paraId="077CB2E9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C3E032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gene14139</w:t>
                  </w:r>
                </w:p>
              </w:tc>
            </w:tr>
            <w:tr w:rsidR="0047331A" w:rsidRPr="009C0D45" w14:paraId="4DA4A218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858D4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gene20947</w:t>
                  </w:r>
                </w:p>
              </w:tc>
            </w:tr>
            <w:tr w:rsidR="0047331A" w:rsidRPr="009C0D45" w14:paraId="4115B96C" w14:textId="77777777" w:rsidTr="0047331A">
              <w:trPr>
                <w:trHeight w:val="6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B4DD5" w14:textId="77777777" w:rsidR="0066168C" w:rsidRPr="009C0D45" w:rsidRDefault="0066168C" w:rsidP="0066168C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gene21956</w:t>
                  </w:r>
                </w:p>
              </w:tc>
            </w:tr>
          </w:tbl>
          <w:p w14:paraId="1A0783EE" w14:textId="77777777" w:rsidR="0066168C" w:rsidRPr="009C0D45" w:rsidRDefault="0066168C" w:rsidP="0066168C">
            <w:pPr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9611" w:type="dxa"/>
              <w:tblLayout w:type="fixed"/>
              <w:tblLook w:val="04A0" w:firstRow="1" w:lastRow="0" w:firstColumn="1" w:lastColumn="0" w:noHBand="0" w:noVBand="1"/>
            </w:tblPr>
            <w:tblGrid>
              <w:gridCol w:w="9611"/>
            </w:tblGrid>
            <w:tr w:rsidR="0047331A" w:rsidRPr="009C0D45" w14:paraId="5D1826F9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AB17F" w14:textId="77777777" w:rsidR="0047331A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14:paraId="1FF4616D" w14:textId="34993B74" w:rsidR="0047331A" w:rsidRPr="009C0D45" w:rsidRDefault="0047331A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GCTTCGCAAGGCCAAACCAC</w:t>
                  </w:r>
                </w:p>
                <w:p w14:paraId="41971BF4" w14:textId="01FE9DB2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GCCTAGCCTCACTCTCCTC</w:t>
                  </w:r>
                </w:p>
              </w:tc>
            </w:tr>
            <w:tr w:rsidR="0047331A" w:rsidRPr="009C0D45" w14:paraId="341E5275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BF54E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TATACGGTGACGTTTTGCCCTT</w:t>
                  </w:r>
                </w:p>
              </w:tc>
            </w:tr>
            <w:tr w:rsidR="0047331A" w:rsidRPr="009C0D45" w14:paraId="6FEC03F9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E10ED" w14:textId="0405451A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ACGACCAAAACAAGGATGAAGCC</w:t>
                  </w:r>
                </w:p>
              </w:tc>
            </w:tr>
            <w:tr w:rsidR="0047331A" w:rsidRPr="009C0D45" w14:paraId="50372BB0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616A48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CCGCCGCCAACAGAAACA</w:t>
                  </w:r>
                </w:p>
              </w:tc>
            </w:tr>
            <w:tr w:rsidR="0047331A" w:rsidRPr="009C0D45" w14:paraId="195714C8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3EF7A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CACTCTGACCTCCGATCCA</w:t>
                  </w:r>
                </w:p>
              </w:tc>
            </w:tr>
            <w:tr w:rsidR="0047331A" w:rsidRPr="009C0D45" w14:paraId="6CC6BCCB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50111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TAGTCGCTCTCGGTCTCGTTC</w:t>
                  </w:r>
                </w:p>
              </w:tc>
            </w:tr>
            <w:tr w:rsidR="0047331A" w:rsidRPr="009C0D45" w14:paraId="4F054A2A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5ACDD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AGTCGGCATCGTTCAAGA</w:t>
                  </w:r>
                </w:p>
              </w:tc>
            </w:tr>
            <w:tr w:rsidR="0047331A" w:rsidRPr="009C0D45" w14:paraId="71B0B73A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B09B9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TACAGCGTTGTTTTCTGCCCTA</w:t>
                  </w:r>
                </w:p>
              </w:tc>
            </w:tr>
            <w:tr w:rsidR="0047331A" w:rsidRPr="009C0D45" w14:paraId="69A9DE2F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20EAE" w14:textId="59389863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GAGGATGGGGCTCAACTCAT</w:t>
                  </w:r>
                </w:p>
              </w:tc>
            </w:tr>
            <w:tr w:rsidR="0047331A" w:rsidRPr="009C0D45" w14:paraId="68F108DF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D9B06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TGTACCCGAACAGGTTCCTT</w:t>
                  </w:r>
                </w:p>
              </w:tc>
            </w:tr>
            <w:tr w:rsidR="0047331A" w:rsidRPr="009C0D45" w14:paraId="2E5D1DC4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E4F19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CTTCCACAAAAGCCTCGCAGT</w:t>
                  </w:r>
                </w:p>
              </w:tc>
            </w:tr>
            <w:tr w:rsidR="0047331A" w:rsidRPr="009C0D45" w14:paraId="05C7AF87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BBE13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GAGCGTGATCGGCTGCATGAG</w:t>
                  </w:r>
                </w:p>
              </w:tc>
            </w:tr>
            <w:tr w:rsidR="0047331A" w:rsidRPr="009C0D45" w14:paraId="62F5FF80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5929A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TGCAGGCCATATGGGAAA</w:t>
                  </w:r>
                </w:p>
              </w:tc>
            </w:tr>
            <w:tr w:rsidR="0047331A" w:rsidRPr="009C0D45" w14:paraId="4B2F196E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57BE60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CACAGGCAATGATTTCAATACCCT</w:t>
                  </w:r>
                </w:p>
              </w:tc>
            </w:tr>
            <w:tr w:rsidR="0047331A" w:rsidRPr="009C0D45" w14:paraId="422C1FCD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F5F69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CACAGGCAATGATTTCAATACCCT</w:t>
                  </w:r>
                </w:p>
              </w:tc>
            </w:tr>
            <w:tr w:rsidR="0047331A" w:rsidRPr="009C0D45" w14:paraId="1BF1DAC9" w14:textId="77777777" w:rsidTr="00B15803">
              <w:trPr>
                <w:trHeight w:val="27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CE174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ACCAGCAGAAACACCATCC</w:t>
                  </w:r>
                </w:p>
              </w:tc>
            </w:tr>
            <w:tr w:rsidR="0047331A" w:rsidRPr="009C0D45" w14:paraId="7D0EA702" w14:textId="77777777" w:rsidTr="00B15803">
              <w:trPr>
                <w:trHeight w:val="59"/>
              </w:trPr>
              <w:tc>
                <w:tcPr>
                  <w:tcW w:w="9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31AFA" w14:textId="77777777" w:rsidR="0066168C" w:rsidRPr="009C0D45" w:rsidRDefault="0066168C" w:rsidP="0066168C">
                  <w:pPr>
                    <w:widowControl/>
                    <w:ind w:leftChars="54" w:left="113"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ATGCTGATAATCCGAGTGTTCC</w:t>
                  </w:r>
                </w:p>
              </w:tc>
            </w:tr>
          </w:tbl>
          <w:p w14:paraId="6FD758EC" w14:textId="1A68F9DA" w:rsidR="0066168C" w:rsidRPr="009C0D45" w:rsidRDefault="0066168C" w:rsidP="0066168C">
            <w:pPr>
              <w:pStyle w:val="DecimalAligned"/>
              <w:spacing w:after="0" w:line="240" w:lineRule="auto"/>
              <w:ind w:leftChars="54" w:left="113" w:rightChars="789" w:right="165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C8459A" w14:textId="77777777" w:rsidR="0047331A" w:rsidRPr="009C0D45" w:rsidRDefault="004733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8560" w:type="dxa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47331A" w:rsidRPr="009C0D45" w14:paraId="2BA37F74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BE467" w14:textId="534C63B0" w:rsidR="0047331A" w:rsidRPr="009C0D45" w:rsidRDefault="0047331A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GCCAAACAGCCACCGTGAC</w:t>
                  </w:r>
                </w:p>
                <w:p w14:paraId="6A17BC66" w14:textId="3743C4A6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GGAGAGTGAAGCCGCCTTTG</w:t>
                  </w:r>
                </w:p>
              </w:tc>
            </w:tr>
            <w:tr w:rsidR="0047331A" w:rsidRPr="009C0D45" w14:paraId="2AAA1983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D5C48" w14:textId="6B3AF2AB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CCAGAAGAGCCTCCTGACCC</w:t>
                  </w:r>
                </w:p>
              </w:tc>
            </w:tr>
            <w:tr w:rsidR="0047331A" w:rsidRPr="009C0D45" w14:paraId="0259E735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18AE2" w14:textId="4F7C68C1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AATCGAGCTCCTCCGAATAAGGT</w:t>
                  </w:r>
                </w:p>
              </w:tc>
            </w:tr>
            <w:tr w:rsidR="0047331A" w:rsidRPr="009C0D45" w14:paraId="12C5CEC0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78D55" w14:textId="72CB9DD6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AGATTGATGAAGCAGCCATT</w:t>
                  </w:r>
                </w:p>
              </w:tc>
            </w:tr>
            <w:tr w:rsidR="0047331A" w:rsidRPr="009C0D45" w14:paraId="19A69410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95033" w14:textId="77777777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GGAATACATTGCCTGCACT</w:t>
                  </w:r>
                </w:p>
              </w:tc>
            </w:tr>
            <w:tr w:rsidR="0047331A" w:rsidRPr="009C0D45" w14:paraId="3BBF2A5F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AF3FE" w14:textId="77777777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CCATAAACGACCCGACCAAGC</w:t>
                  </w:r>
                </w:p>
              </w:tc>
            </w:tr>
            <w:tr w:rsidR="0047331A" w:rsidRPr="009C0D45" w14:paraId="57164B7C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C942D9" w14:textId="77777777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CCGACCATGAATTGGGTACTGAT</w:t>
                  </w:r>
                </w:p>
              </w:tc>
            </w:tr>
            <w:tr w:rsidR="0047331A" w:rsidRPr="009C0D45" w14:paraId="69C25B29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AA6EC" w14:textId="77777777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CTCTTCCTTCTACTGCTCCAT</w:t>
                  </w:r>
                </w:p>
              </w:tc>
            </w:tr>
            <w:tr w:rsidR="0047331A" w:rsidRPr="009C0D45" w14:paraId="342BD62D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03345" w14:textId="0872FFE6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AAGGAGCAACCCTGCCTG</w:t>
                  </w:r>
                </w:p>
              </w:tc>
            </w:tr>
            <w:tr w:rsidR="0047331A" w:rsidRPr="009C0D45" w14:paraId="582555DB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45CB5" w14:textId="77777777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TCGACCATCGTCCAACTCC</w:t>
                  </w:r>
                </w:p>
              </w:tc>
            </w:tr>
            <w:tr w:rsidR="0047331A" w:rsidRPr="009C0D45" w14:paraId="75D7AC2D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BA50D" w14:textId="3ECFD66C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CTGGTTAAGCTGTTTGCCTCC</w:t>
                  </w:r>
                </w:p>
              </w:tc>
            </w:tr>
            <w:tr w:rsidR="0047331A" w:rsidRPr="009C0D45" w14:paraId="71CBBC73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52CFC" w14:textId="77777777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CCTTTCTTGTCATCATAAGCG</w:t>
                  </w:r>
                </w:p>
              </w:tc>
            </w:tr>
            <w:tr w:rsidR="0047331A" w:rsidRPr="009C0D45" w14:paraId="77878761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98030" w14:textId="77777777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TGCAGGCCATATGGGAAA</w:t>
                  </w:r>
                </w:p>
              </w:tc>
            </w:tr>
            <w:tr w:rsidR="0047331A" w:rsidRPr="009C0D45" w14:paraId="27BFD075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17B31" w14:textId="4661CC18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GCAGTTGTTCACTATGATGAGTTG</w:t>
                  </w:r>
                </w:p>
              </w:tc>
            </w:tr>
            <w:tr w:rsidR="0047331A" w:rsidRPr="009C0D45" w14:paraId="7747A941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CE130" w14:textId="30DF8CE9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GCAGTTGTTCACTATGATGAGTTG</w:t>
                  </w:r>
                </w:p>
              </w:tc>
            </w:tr>
            <w:tr w:rsidR="0047331A" w:rsidRPr="009C0D45" w14:paraId="7626F8E2" w14:textId="77777777" w:rsidTr="0047331A">
              <w:trPr>
                <w:trHeight w:val="28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51302" w14:textId="77777777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TCGACCATCCTCCAACTCC</w:t>
                  </w:r>
                </w:p>
              </w:tc>
            </w:tr>
            <w:tr w:rsidR="0047331A" w:rsidRPr="009C0D45" w14:paraId="7FC7170B" w14:textId="77777777" w:rsidTr="0047331A">
              <w:trPr>
                <w:trHeight w:val="60"/>
              </w:trPr>
              <w:tc>
                <w:tcPr>
                  <w:tcW w:w="8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65448" w14:textId="77777777" w:rsidR="00B15803" w:rsidRPr="009C0D45" w:rsidRDefault="00B15803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  <w:r w:rsidRPr="009C0D45"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  <w:t>TTGTACGGCCCCAGAAGTGA</w:t>
                  </w:r>
                </w:p>
                <w:p w14:paraId="5026E90A" w14:textId="65798092" w:rsidR="00CD3AAB" w:rsidRPr="009C0D45" w:rsidRDefault="00CD3AAB" w:rsidP="00B15803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60AB2C" w14:textId="59230A19" w:rsidR="0066168C" w:rsidRPr="009C0D45" w:rsidRDefault="0066168C" w:rsidP="0066168C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</w:tbl>
    <w:p w14:paraId="4616AF2D" w14:textId="77777777" w:rsidR="0066168C" w:rsidRDefault="0066168C"/>
    <w:sectPr w:rsidR="0066168C" w:rsidSect="00CE5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88B9" w14:textId="77777777" w:rsidR="00653AC2" w:rsidRDefault="00653AC2" w:rsidP="004D4562">
      <w:r>
        <w:separator/>
      </w:r>
    </w:p>
  </w:endnote>
  <w:endnote w:type="continuationSeparator" w:id="0">
    <w:p w14:paraId="25EE2D5D" w14:textId="77777777" w:rsidR="00653AC2" w:rsidRDefault="00653AC2" w:rsidP="004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01557" w14:textId="77777777" w:rsidR="00653AC2" w:rsidRDefault="00653AC2" w:rsidP="004D4562">
      <w:r>
        <w:separator/>
      </w:r>
    </w:p>
  </w:footnote>
  <w:footnote w:type="continuationSeparator" w:id="0">
    <w:p w14:paraId="089A96B1" w14:textId="77777777" w:rsidR="00653AC2" w:rsidRDefault="00653AC2" w:rsidP="004D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49"/>
    <w:rsid w:val="00005A50"/>
    <w:rsid w:val="000A34CB"/>
    <w:rsid w:val="000F49BA"/>
    <w:rsid w:val="001261DD"/>
    <w:rsid w:val="00135E97"/>
    <w:rsid w:val="00144574"/>
    <w:rsid w:val="001732CD"/>
    <w:rsid w:val="0017510B"/>
    <w:rsid w:val="00212A2E"/>
    <w:rsid w:val="00220050"/>
    <w:rsid w:val="002A3F6C"/>
    <w:rsid w:val="002C19D7"/>
    <w:rsid w:val="002E11A9"/>
    <w:rsid w:val="00300E49"/>
    <w:rsid w:val="00393767"/>
    <w:rsid w:val="003C34C2"/>
    <w:rsid w:val="003D5086"/>
    <w:rsid w:val="003E302B"/>
    <w:rsid w:val="003E32A3"/>
    <w:rsid w:val="00430F2B"/>
    <w:rsid w:val="00457505"/>
    <w:rsid w:val="0047331A"/>
    <w:rsid w:val="00481B2C"/>
    <w:rsid w:val="004C487B"/>
    <w:rsid w:val="004D4562"/>
    <w:rsid w:val="004F2AE9"/>
    <w:rsid w:val="004F357C"/>
    <w:rsid w:val="00522E7A"/>
    <w:rsid w:val="0054549B"/>
    <w:rsid w:val="00562DBF"/>
    <w:rsid w:val="00631A8E"/>
    <w:rsid w:val="00653AC2"/>
    <w:rsid w:val="0066168C"/>
    <w:rsid w:val="00667800"/>
    <w:rsid w:val="00673581"/>
    <w:rsid w:val="006E51C4"/>
    <w:rsid w:val="00701912"/>
    <w:rsid w:val="0073592D"/>
    <w:rsid w:val="007A4897"/>
    <w:rsid w:val="0080305D"/>
    <w:rsid w:val="0089642B"/>
    <w:rsid w:val="00897C86"/>
    <w:rsid w:val="00901B21"/>
    <w:rsid w:val="009110D4"/>
    <w:rsid w:val="009507D6"/>
    <w:rsid w:val="009C0D45"/>
    <w:rsid w:val="00A72133"/>
    <w:rsid w:val="00A82F05"/>
    <w:rsid w:val="00A95D1E"/>
    <w:rsid w:val="00AB2884"/>
    <w:rsid w:val="00AB4CA1"/>
    <w:rsid w:val="00B15803"/>
    <w:rsid w:val="00BE1349"/>
    <w:rsid w:val="00BF1042"/>
    <w:rsid w:val="00BF2892"/>
    <w:rsid w:val="00C7757C"/>
    <w:rsid w:val="00CD3AAB"/>
    <w:rsid w:val="00CE546A"/>
    <w:rsid w:val="00D918A3"/>
    <w:rsid w:val="00DC38EC"/>
    <w:rsid w:val="00E66E73"/>
    <w:rsid w:val="00EE0E2B"/>
    <w:rsid w:val="00F160A5"/>
    <w:rsid w:val="00F84F59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1726"/>
  <w15:chartTrackingRefBased/>
  <w15:docId w15:val="{049E3166-41AC-41DF-8865-1B2B492E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8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45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456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1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050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99"/>
    <w:rsid w:val="00667800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 w:cs="Calibri"/>
      <w:kern w:val="0"/>
      <w:sz w:val="22"/>
    </w:rPr>
  </w:style>
  <w:style w:type="character" w:customStyle="1" w:styleId="2">
    <w:name w:val="不明显强调2"/>
    <w:uiPriority w:val="99"/>
    <w:rsid w:val="00667800"/>
    <w:rPr>
      <w:i/>
      <w:iCs/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E42</dc:creator>
  <cp:keywords/>
  <dc:description/>
  <cp:lastModifiedBy>Yan Jiaqi</cp:lastModifiedBy>
  <cp:revision>52</cp:revision>
  <dcterms:created xsi:type="dcterms:W3CDTF">2020-03-26T08:48:00Z</dcterms:created>
  <dcterms:modified xsi:type="dcterms:W3CDTF">2020-05-05T18:57:00Z</dcterms:modified>
</cp:coreProperties>
</file>