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F9B04" w14:textId="52B0ECC5" w:rsidR="000A2D81" w:rsidRDefault="00965C05">
      <w:pPr>
        <w:spacing w:after="190"/>
        <w:ind w:left="0" w:firstLine="0"/>
      </w:pPr>
      <w:r>
        <w:rPr>
          <w:sz w:val="40"/>
        </w:rPr>
        <w:t>Data Sheet</w:t>
      </w:r>
      <w:r>
        <w:rPr>
          <w:sz w:val="40"/>
        </w:rPr>
        <w:t xml:space="preserve"> 1 </w:t>
      </w:r>
    </w:p>
    <w:p w14:paraId="6B3AC117" w14:textId="77777777" w:rsidR="000A2D81" w:rsidRDefault="00965C05">
      <w:pPr>
        <w:pStyle w:val="Heading1"/>
        <w:ind w:left="-5"/>
      </w:pPr>
      <w:r>
        <w:t xml:space="preserve">Terms and Files Referenced  </w:t>
      </w:r>
    </w:p>
    <w:p w14:paraId="480E8AFD" w14:textId="77777777" w:rsidR="000A2D81" w:rsidRDefault="00965C05">
      <w:pPr>
        <w:tabs>
          <w:tab w:val="center" w:pos="5584"/>
        </w:tabs>
        <w:spacing w:after="77"/>
        <w:ind w:left="-15" w:firstLine="0"/>
      </w:pPr>
      <w:r>
        <w:rPr>
          <w:b/>
        </w:rPr>
        <w:t>DDVUtils</w:t>
      </w:r>
      <w:r>
        <w:t>.py - copy, fetch, filter, sort long lists of contigs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</w:p>
    <w:p w14:paraId="70F6DAA8" w14:textId="77777777" w:rsidR="000A2D81" w:rsidRDefault="00965C05">
      <w:pPr>
        <w:tabs>
          <w:tab w:val="center" w:pos="7691"/>
        </w:tabs>
        <w:spacing w:after="76"/>
        <w:ind w:left="-15" w:firstLine="0"/>
      </w:pPr>
      <w:r>
        <w:rPr>
          <w:b/>
        </w:rPr>
        <w:t>Fluentdna</w:t>
      </w:r>
      <w:r>
        <w:t>.py - server architecture, rendering modes, table of user input options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</w:p>
    <w:p w14:paraId="492F5B90" w14:textId="77777777" w:rsidR="000A2D81" w:rsidRDefault="00965C05">
      <w:pPr>
        <w:tabs>
          <w:tab w:val="center" w:pos="10286"/>
        </w:tabs>
        <w:spacing w:after="77"/>
        <w:ind w:left="-15" w:firstLine="0"/>
      </w:pPr>
      <w:r>
        <w:rPr>
          <w:b/>
        </w:rPr>
        <w:t>Layouts</w:t>
      </w:r>
      <w:r>
        <w:t>.py - modular layout design enables mouseover sequence for any layout style, user defined layouts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</w:p>
    <w:p w14:paraId="38D878F5" w14:textId="77777777" w:rsidR="000A2D81" w:rsidRDefault="00965C05">
      <w:pPr>
        <w:spacing w:line="356" w:lineRule="auto"/>
        <w:ind w:left="-5"/>
      </w:pPr>
      <w:r>
        <w:rPr>
          <w:b/>
        </w:rPr>
        <w:t>TileLayout</w:t>
      </w:r>
      <w:r>
        <w:t>.py - Standard rectangular layout visualization. Default is Pow</w:t>
      </w:r>
      <w:r>
        <w:t>ers of 10 Layout (Figs. 2, 4 &amp; 5</w:t>
      </w:r>
      <w:proofErr w:type="gramStart"/>
      <w:r>
        <w:t>).</w:t>
      </w:r>
      <w:r>
        <w:rPr>
          <w:rFonts w:ascii="Gautami" w:eastAsia="Gautami" w:hAnsi="Gautami" w:cs="Gautami"/>
        </w:rPr>
        <w:t>​</w:t>
      </w:r>
      <w:proofErr w:type="gramEnd"/>
      <w:r>
        <w:rPr>
          <w:rFonts w:ascii="Gautami" w:eastAsia="Gautami" w:hAnsi="Gautami" w:cs="Gautami"/>
        </w:rPr>
        <w:tab/>
      </w:r>
      <w:r>
        <w:t xml:space="preserve"> </w:t>
      </w:r>
      <w:r>
        <w:rPr>
          <w:b/>
        </w:rPr>
        <w:t>Index.html</w:t>
      </w:r>
      <w:r>
        <w:t xml:space="preserve"> - what is packaged inside a </w:t>
      </w:r>
      <w:proofErr w:type="spellStart"/>
      <w:r>
        <w:t>FluentDNA</w:t>
      </w:r>
      <w:proofErr w:type="spellEnd"/>
      <w:r>
        <w:t xml:space="preserve"> visualization. Contig Spacing JSON, layout </w:t>
      </w:r>
      <w:proofErr w:type="gramStart"/>
      <w:r>
        <w:t>JSON.</w:t>
      </w:r>
      <w:r>
        <w:rPr>
          <w:rFonts w:ascii="Gautami" w:eastAsia="Gautami" w:hAnsi="Gautami" w:cs="Gautami"/>
        </w:rPr>
        <w:t>​</w:t>
      </w:r>
      <w:proofErr w:type="gramEnd"/>
      <w:r>
        <w:rPr>
          <w:rFonts w:ascii="Gautami" w:eastAsia="Gautami" w:hAnsi="Gautami" w:cs="Gautami"/>
        </w:rPr>
        <w:tab/>
      </w:r>
      <w:r>
        <w:t xml:space="preserve"> nucleotideNumber.js - Inverse algorithm for each layout, chromosome sequence streaming </w:t>
      </w:r>
    </w:p>
    <w:p w14:paraId="63A51A15" w14:textId="77777777" w:rsidR="000A2D81" w:rsidRDefault="00965C05">
      <w:pPr>
        <w:spacing w:line="408" w:lineRule="auto"/>
        <w:ind w:left="-5"/>
      </w:pPr>
      <w:r>
        <w:rPr>
          <w:b/>
        </w:rPr>
        <w:t>Annotations</w:t>
      </w:r>
      <w:r>
        <w:t>.py - Read Annotatio</w:t>
      </w:r>
      <w:r>
        <w:t xml:space="preserve">n GFF2 and GFF3. Filtering annotation types. Generate </w:t>
      </w:r>
      <w:proofErr w:type="spellStart"/>
      <w:r>
        <w:t>pseudosequence</w:t>
      </w:r>
      <w:proofErr w:type="spellEnd"/>
      <w:r>
        <w:t xml:space="preserve"> from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a GFF. </w:t>
      </w:r>
    </w:p>
    <w:p w14:paraId="4FE6719E" w14:textId="77777777" w:rsidR="000A2D81" w:rsidRDefault="00965C05">
      <w:pPr>
        <w:spacing w:line="347" w:lineRule="auto"/>
        <w:ind w:left="-5"/>
      </w:pPr>
      <w:r>
        <w:rPr>
          <w:b/>
        </w:rPr>
        <w:t>HighlightedAnnotation</w:t>
      </w:r>
      <w:r>
        <w:t xml:space="preserve">.py - Uses shading in alpha channel to highlight regions covered by an </w:t>
      </w:r>
      <w:proofErr w:type="gramStart"/>
      <w:r>
        <w:t>annotation.</w:t>
      </w:r>
      <w:r>
        <w:rPr>
          <w:rFonts w:ascii="Gautami" w:eastAsia="Gautami" w:hAnsi="Gautami" w:cs="Gautami"/>
        </w:rPr>
        <w:t>​</w:t>
      </w:r>
      <w:proofErr w:type="gramEnd"/>
      <w:r>
        <w:rPr>
          <w:rFonts w:ascii="Gautami" w:eastAsia="Gautami" w:hAnsi="Gautami" w:cs="Gautami"/>
        </w:rPr>
        <w:tab/>
      </w:r>
      <w:r>
        <w:t xml:space="preserve"> Labels lay over top the sequence and scale by the area available. </w:t>
      </w:r>
      <w:r>
        <w:t xml:space="preserve">Larger annotations get bigger labels (Figs. 4 &amp; 5). </w:t>
      </w:r>
    </w:p>
    <w:p w14:paraId="56A19A02" w14:textId="77777777" w:rsidR="000A2D81" w:rsidRDefault="00965C05">
      <w:pPr>
        <w:spacing w:line="408" w:lineRule="auto"/>
        <w:ind w:left="-5"/>
      </w:pPr>
      <w:r>
        <w:rPr>
          <w:b/>
        </w:rPr>
        <w:t>AnnotatedTrackLayout</w:t>
      </w:r>
      <w:r>
        <w:t>.py - More traditional rectangles with gene name labels to run alongside sequence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visualization (Fig. 3 &amp; 8).  </w:t>
      </w:r>
    </w:p>
    <w:p w14:paraId="109E0FE1" w14:textId="77777777" w:rsidR="000A2D81" w:rsidRDefault="00965C05">
      <w:pPr>
        <w:spacing w:line="408" w:lineRule="auto"/>
        <w:ind w:left="-5"/>
      </w:pPr>
      <w:r>
        <w:rPr>
          <w:b/>
        </w:rPr>
        <w:t>MultipleAlignmentLayout.py</w:t>
      </w:r>
      <w:r>
        <w:t xml:space="preserve"> - Proteome MSA gallery. Each </w:t>
      </w:r>
      <w:proofErr w:type="spellStart"/>
      <w:r>
        <w:t>Fasta</w:t>
      </w:r>
      <w:proofErr w:type="spellEnd"/>
      <w:r>
        <w:t xml:space="preserve"> file ge</w:t>
      </w:r>
      <w:r>
        <w:t>ts one MSA and one block of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visualization. MSA blocks are arranged in rows and laid out in 2D according to size (Fig. 6).  </w:t>
      </w:r>
    </w:p>
    <w:p w14:paraId="1AD3D35A" w14:textId="77777777" w:rsidR="000A2D81" w:rsidRDefault="00965C05">
      <w:pPr>
        <w:spacing w:line="347" w:lineRule="auto"/>
        <w:ind w:left="-5"/>
      </w:pPr>
      <w:r>
        <w:rPr>
          <w:b/>
        </w:rPr>
        <w:t>ParallelGenomeLayout</w:t>
      </w:r>
      <w:r>
        <w:t>.py - Handles the interlacing of multiple files for Annotation Tracks or Whole Genome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Alignments. Renders bo</w:t>
      </w:r>
      <w:r>
        <w:t xml:space="preserve">xes for columns of aligned genome pairs. Whole Genome Alignments are rendered from </w:t>
      </w:r>
      <w:proofErr w:type="spellStart"/>
      <w:r>
        <w:t>pseudosequences</w:t>
      </w:r>
      <w:proofErr w:type="spellEnd"/>
      <w:r>
        <w:t xml:space="preserve"> produced by ChainParser.py (Figs. 3, 7 &amp; 8). </w:t>
      </w:r>
    </w:p>
    <w:p w14:paraId="4B5FE867" w14:textId="77777777" w:rsidR="000A2D81" w:rsidRDefault="00965C05">
      <w:pPr>
        <w:spacing w:line="408" w:lineRule="auto"/>
        <w:ind w:left="-5"/>
      </w:pPr>
      <w:r>
        <w:rPr>
          <w:b/>
        </w:rPr>
        <w:t>ChainFiles</w:t>
      </w:r>
      <w:r>
        <w:t xml:space="preserve">.py - parser for UCSC Chained </w:t>
      </w:r>
      <w:proofErr w:type="spellStart"/>
      <w:r>
        <w:t>LiftOver</w:t>
      </w:r>
      <w:proofErr w:type="spellEnd"/>
      <w:r>
        <w:t xml:space="preserve"> files. A Chain contiguous alignment represented by a series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  <w:r>
        <w:t xml:space="preserve">of Chain entries which each have a size, </w:t>
      </w:r>
      <w:proofErr w:type="spellStart"/>
      <w:r>
        <w:t>gap_query</w:t>
      </w:r>
      <w:proofErr w:type="spellEnd"/>
      <w:r>
        <w:t xml:space="preserve">, and </w:t>
      </w:r>
      <w:proofErr w:type="spellStart"/>
      <w:r>
        <w:t>gap_ref</w:t>
      </w:r>
      <w:proofErr w:type="spellEnd"/>
      <w:r>
        <w:t xml:space="preserve">. </w:t>
      </w:r>
    </w:p>
    <w:p w14:paraId="3963A6E9" w14:textId="77777777" w:rsidR="000A2D81" w:rsidRDefault="00965C05">
      <w:pPr>
        <w:spacing w:line="347" w:lineRule="auto"/>
        <w:ind w:left="-5"/>
      </w:pPr>
      <w:r>
        <w:rPr>
          <w:b/>
        </w:rPr>
        <w:t>ChainParser</w:t>
      </w:r>
      <w:r>
        <w:t>.py - Handles the main logic of parsing whole genome alignments into a visualization. It generates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two gapped sequences from reference and query genomes, then computes the diffe</w:t>
      </w:r>
      <w:r>
        <w:t xml:space="preserve">rences between the two genomes (Figs. 3, 7 &amp; 8).  </w:t>
      </w:r>
    </w:p>
    <w:p w14:paraId="3F071D46" w14:textId="77777777" w:rsidR="000A2D81" w:rsidRDefault="00965C05">
      <w:pPr>
        <w:tabs>
          <w:tab w:val="center" w:pos="9587"/>
        </w:tabs>
        <w:spacing w:after="76"/>
        <w:ind w:left="-15" w:firstLine="0"/>
      </w:pPr>
      <w:r>
        <w:rPr>
          <w:b/>
        </w:rPr>
        <w:t>AnnotatedAlignment</w:t>
      </w:r>
      <w:r>
        <w:t xml:space="preserve">.py - Apply gaps to GFF </w:t>
      </w:r>
      <w:proofErr w:type="spellStart"/>
      <w:r>
        <w:t>pseudosequence</w:t>
      </w:r>
      <w:proofErr w:type="spellEnd"/>
      <w:r>
        <w:t xml:space="preserve"> as a </w:t>
      </w:r>
      <w:proofErr w:type="spellStart"/>
      <w:r>
        <w:t>LiftOver</w:t>
      </w:r>
      <w:proofErr w:type="spellEnd"/>
      <w:r>
        <w:t xml:space="preserve"> visualization (Fig. 7</w:t>
      </w:r>
      <w:proofErr w:type="gramStart"/>
      <w:r>
        <w:t>).</w:t>
      </w:r>
      <w:r>
        <w:rPr>
          <w:rFonts w:ascii="Gautami" w:eastAsia="Gautami" w:hAnsi="Gautami" w:cs="Gautami"/>
        </w:rPr>
        <w:t>​</w:t>
      </w:r>
      <w:proofErr w:type="gramEnd"/>
      <w:r>
        <w:rPr>
          <w:rFonts w:ascii="Gautami" w:eastAsia="Gautami" w:hAnsi="Gautami" w:cs="Gautami"/>
        </w:rPr>
        <w:tab/>
      </w:r>
      <w:r>
        <w:t xml:space="preserve"> </w:t>
      </w:r>
    </w:p>
    <w:p w14:paraId="0EFADE19" w14:textId="77777777" w:rsidR="000A2D81" w:rsidRDefault="00965C05">
      <w:pPr>
        <w:tabs>
          <w:tab w:val="center" w:pos="8853"/>
        </w:tabs>
        <w:spacing w:after="77"/>
        <w:ind w:left="-15" w:firstLine="0"/>
      </w:pPr>
      <w:r>
        <w:rPr>
          <w:b/>
        </w:rPr>
        <w:t>Span</w:t>
      </w:r>
      <w:r>
        <w:t xml:space="preserve">.py - Utility class for intersecting ranges of coordinates and handling gaps inside </w:t>
      </w:r>
      <w:proofErr w:type="gramStart"/>
      <w:r>
        <w:t>them.</w:t>
      </w:r>
      <w:r>
        <w:rPr>
          <w:rFonts w:ascii="Gautami" w:eastAsia="Gautami" w:hAnsi="Gautami" w:cs="Gautami"/>
        </w:rPr>
        <w:t>​</w:t>
      </w:r>
      <w:proofErr w:type="gramEnd"/>
      <w:r>
        <w:rPr>
          <w:rFonts w:ascii="Gautami" w:eastAsia="Gautami" w:hAnsi="Gautami" w:cs="Gautami"/>
        </w:rPr>
        <w:tab/>
      </w:r>
      <w:r>
        <w:t xml:space="preserve"> </w:t>
      </w:r>
    </w:p>
    <w:p w14:paraId="49272C7D" w14:textId="77777777" w:rsidR="000A2D81" w:rsidRDefault="00965C05">
      <w:pPr>
        <w:spacing w:after="306" w:line="332" w:lineRule="auto"/>
        <w:ind w:left="-5"/>
      </w:pPr>
      <w:r>
        <w:rPr>
          <w:b/>
        </w:rPr>
        <w:t>UniqueOnlyChainParser</w:t>
      </w:r>
      <w:r>
        <w:t xml:space="preserve">.py - See Unique sequence content by subtracting one genome from </w:t>
      </w:r>
      <w:proofErr w:type="gramStart"/>
      <w:r>
        <w:t>another.</w:t>
      </w:r>
      <w:r>
        <w:rPr>
          <w:rFonts w:ascii="Gautami" w:eastAsia="Gautami" w:hAnsi="Gautami" w:cs="Gautami"/>
        </w:rPr>
        <w:t>​</w:t>
      </w:r>
      <w:proofErr w:type="gramEnd"/>
      <w:r>
        <w:rPr>
          <w:rFonts w:ascii="Gautami" w:eastAsia="Gautami" w:hAnsi="Gautami" w:cs="Gautami"/>
        </w:rPr>
        <w:tab/>
      </w:r>
      <w:r>
        <w:t xml:space="preserve"> </w:t>
      </w:r>
      <w:r>
        <w:rPr>
          <w:b/>
        </w:rPr>
        <w:t>Ideogram</w:t>
      </w:r>
      <w:r>
        <w:t xml:space="preserve">.py - </w:t>
      </w:r>
      <w:proofErr w:type="spellStart"/>
      <w:r>
        <w:t>Peano</w:t>
      </w:r>
      <w:proofErr w:type="spellEnd"/>
      <w:r>
        <w:t xml:space="preserve"> curve layout designed to look like a packed chromosome under the microscope. This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layout preserves locality, causing gene regions to appe</w:t>
      </w:r>
      <w:r>
        <w:t xml:space="preserve">ar as bumpy regions like counties on a map (Figs. 2B &amp; 4B). </w:t>
      </w:r>
    </w:p>
    <w:p w14:paraId="7EE29538" w14:textId="77777777" w:rsidR="000A2D81" w:rsidRDefault="00965C05">
      <w:pPr>
        <w:pStyle w:val="Heading1"/>
        <w:ind w:left="-5"/>
      </w:pPr>
      <w:r>
        <w:lastRenderedPageBreak/>
        <w:t xml:space="preserve">Processing Scripts </w:t>
      </w:r>
    </w:p>
    <w:p w14:paraId="55836F11" w14:textId="77777777" w:rsidR="000A2D81" w:rsidRDefault="00965C05">
      <w:pPr>
        <w:spacing w:line="408" w:lineRule="auto"/>
        <w:ind w:left="-5"/>
      </w:pPr>
      <w:r>
        <w:rPr>
          <w:b/>
        </w:rPr>
        <w:t>Image_resize_script</w:t>
      </w:r>
      <w:r>
        <w:t>.py - Set the level of magnification for any image. Useful for generating figures upscaled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larger than screen display size. </w:t>
      </w:r>
      <w:proofErr w:type="spellStart"/>
      <w:r>
        <w:t>Downsample</w:t>
      </w:r>
      <w:proofErr w:type="spellEnd"/>
      <w:r>
        <w:t xml:space="preserve"> Genome posters for </w:t>
      </w:r>
      <w:r>
        <w:t xml:space="preserve">printing. </w:t>
      </w:r>
    </w:p>
    <w:p w14:paraId="2E48C468" w14:textId="77777777" w:rsidR="000A2D81" w:rsidRDefault="00965C05">
      <w:pPr>
        <w:tabs>
          <w:tab w:val="center" w:pos="9453"/>
        </w:tabs>
        <w:spacing w:after="77"/>
        <w:ind w:left="-15" w:firstLine="0"/>
      </w:pPr>
      <w:proofErr w:type="spellStart"/>
      <w:r>
        <w:rPr>
          <w:b/>
        </w:rPr>
        <w:t>Stats_Aggregator</w:t>
      </w:r>
      <w:r>
        <w:t>.ipynb</w:t>
      </w:r>
      <w:proofErr w:type="spellEnd"/>
      <w:r>
        <w:t xml:space="preserve"> - Collect stats on a whole genome alignment across many </w:t>
      </w:r>
      <w:proofErr w:type="gramStart"/>
      <w:r>
        <w:t>chromosomes.</w:t>
      </w:r>
      <w:r>
        <w:rPr>
          <w:rFonts w:ascii="Gautami" w:eastAsia="Gautami" w:hAnsi="Gautami" w:cs="Gautami"/>
        </w:rPr>
        <w:t>​</w:t>
      </w:r>
      <w:proofErr w:type="gramEnd"/>
      <w:r>
        <w:rPr>
          <w:rFonts w:ascii="Gautami" w:eastAsia="Gautami" w:hAnsi="Gautami" w:cs="Gautami"/>
        </w:rPr>
        <w:tab/>
      </w:r>
      <w:r>
        <w:t xml:space="preserve"> </w:t>
      </w:r>
    </w:p>
    <w:p w14:paraId="38A38C78" w14:textId="77777777" w:rsidR="000A2D81" w:rsidRDefault="00965C05">
      <w:pPr>
        <w:spacing w:line="408" w:lineRule="auto"/>
        <w:ind w:left="-5"/>
      </w:pPr>
      <w:r>
        <w:rPr>
          <w:b/>
        </w:rPr>
        <w:t>RepeatAnnotations</w:t>
      </w:r>
      <w:r>
        <w:t xml:space="preserve">.py - Fetch all sequences from </w:t>
      </w:r>
      <w:proofErr w:type="spellStart"/>
      <w:r>
        <w:t>RepeatMasker</w:t>
      </w:r>
      <w:proofErr w:type="spellEnd"/>
      <w:r>
        <w:t xml:space="preserve"> output - Show Repeat Diversity within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Human  </w:t>
      </w:r>
    </w:p>
    <w:p w14:paraId="7550A464" w14:textId="77777777" w:rsidR="000A2D81" w:rsidRDefault="00965C05">
      <w:pPr>
        <w:tabs>
          <w:tab w:val="center" w:pos="9492"/>
        </w:tabs>
        <w:spacing w:after="78"/>
        <w:ind w:left="-15" w:firstLine="0"/>
      </w:pPr>
      <w:r>
        <w:rPr>
          <w:b/>
        </w:rPr>
        <w:t>AnnotationAlignment</w:t>
      </w:r>
      <w:r>
        <w:t xml:space="preserve">.py - Use chain file to perform </w:t>
      </w:r>
      <w:proofErr w:type="spellStart"/>
      <w:r>
        <w:t>RepeatAnnotations</w:t>
      </w:r>
      <w:proofErr w:type="spellEnd"/>
      <w:r>
        <w:t xml:space="preserve"> fetch on a query genome</w:t>
      </w:r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t xml:space="preserve"> </w:t>
      </w:r>
    </w:p>
    <w:p w14:paraId="31BF9780" w14:textId="77777777" w:rsidR="000A2D81" w:rsidRDefault="00965C05">
      <w:pPr>
        <w:tabs>
          <w:tab w:val="center" w:pos="5371"/>
        </w:tabs>
        <w:ind w:left="-15" w:firstLine="0"/>
      </w:pPr>
      <w:r>
        <w:rPr>
          <w:b/>
        </w:rPr>
        <w:t>TransposonLayout</w:t>
      </w:r>
      <w:r>
        <w:t xml:space="preserve">.py - Layout for </w:t>
      </w:r>
      <w:proofErr w:type="spellStart"/>
      <w:r>
        <w:t>RepeatAnnotations</w:t>
      </w:r>
      <w:proofErr w:type="spellEnd"/>
      <w:r>
        <w:rPr>
          <w:rFonts w:ascii="Gautami" w:eastAsia="Gautami" w:hAnsi="Gautami" w:cs="Gautami"/>
        </w:rPr>
        <w:t>​</w:t>
      </w:r>
      <w:r>
        <w:rPr>
          <w:rFonts w:ascii="Gautami" w:eastAsia="Gautami" w:hAnsi="Gautami" w:cs="Gautami"/>
        </w:rPr>
        <w:tab/>
      </w:r>
      <w:r>
        <w:rPr>
          <w:rFonts w:ascii="Arial" w:eastAsia="Arial" w:hAnsi="Arial" w:cs="Arial"/>
          <w:sz w:val="22"/>
        </w:rPr>
        <w:t xml:space="preserve"> </w:t>
      </w:r>
    </w:p>
    <w:sectPr w:rsidR="000A2D81">
      <w:pgSz w:w="11920" w:h="16860"/>
      <w:pgMar w:top="1440" w:right="592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81"/>
    <w:rsid w:val="000A2D81"/>
    <w:rsid w:val="009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DE77C"/>
  <w15:docId w15:val="{225E00D4-ACC9-D646-9081-54305958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6" w:line="259" w:lineRule="auto"/>
      <w:ind w:left="10" w:hanging="10"/>
      <w:outlineLvl w:val="0"/>
    </w:pPr>
    <w:rPr>
      <w:rFonts w:ascii="Times New Roman" w:eastAsia="Times New Roman" w:hAnsi="Times New Roman" w:cs="Times New Roman"/>
      <w:color w:val="43434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43434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Buggs</dc:creator>
  <cp:keywords/>
  <cp:lastModifiedBy>Richard Buggs</cp:lastModifiedBy>
  <cp:revision>2</cp:revision>
  <dcterms:created xsi:type="dcterms:W3CDTF">2020-03-27T17:44:00Z</dcterms:created>
  <dcterms:modified xsi:type="dcterms:W3CDTF">2020-03-27T17:44:00Z</dcterms:modified>
</cp:coreProperties>
</file>