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48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6385"/>
      </w:tblGrid>
      <w:tr w:rsidR="000032F8" w:rsidRPr="00A10B6D" w:rsidTr="000032F8">
        <w:trPr>
          <w:trHeight w:val="234"/>
        </w:trPr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032F8" w:rsidRPr="00406E74" w:rsidRDefault="000032F8" w:rsidP="000032F8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b/>
                <w:bCs/>
                <w:sz w:val="20"/>
                <w:szCs w:val="20"/>
              </w:rPr>
              <w:t>Fluorescence parameters</w:t>
            </w:r>
          </w:p>
        </w:tc>
        <w:tc>
          <w:tcPr>
            <w:tcW w:w="6385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0032F8" w:rsidRPr="00406E74" w:rsidRDefault="000032F8" w:rsidP="000032F8">
            <w:pPr>
              <w:ind w:firstLineChars="588" w:firstLine="1181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Physiological significance</w:t>
            </w:r>
          </w:p>
        </w:tc>
      </w:tr>
      <w:tr w:rsidR="000032F8" w:rsidRPr="00A10B6D" w:rsidTr="000032F8">
        <w:trPr>
          <w:trHeight w:val="234"/>
        </w:trPr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0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≡ 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20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µ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63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Minimal fluorescence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when all the reaction centers are open</w:t>
            </w:r>
          </w:p>
        </w:tc>
      </w:tr>
      <w:tr w:rsidR="000032F8" w:rsidRPr="00A10B6D" w:rsidTr="000032F8">
        <w:trPr>
          <w:trHeight w:val="234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K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≡ 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300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µ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Fluorescence  intensity at 300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µ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s</w:t>
            </w:r>
          </w:p>
        </w:tc>
      </w:tr>
      <w:tr w:rsidR="000032F8" w:rsidRPr="00A10B6D" w:rsidTr="000032F8">
        <w:trPr>
          <w:trHeight w:val="234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J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≡ 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2ms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jc w:val="left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Fluorescence intensity at the J-step (2 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ms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 of OJIP</w:t>
            </w:r>
          </w:p>
        </w:tc>
      </w:tr>
      <w:tr w:rsidR="000032F8" w:rsidRPr="00A10B6D" w:rsidTr="000032F8">
        <w:trPr>
          <w:trHeight w:val="234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I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≡ 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30ms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Fluorescence intensity at the I-step (30 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ms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 of OJIP</w:t>
            </w:r>
          </w:p>
        </w:tc>
      </w:tr>
      <w:tr w:rsidR="000032F8" w:rsidRPr="00A10B6D" w:rsidTr="000032F8">
        <w:trPr>
          <w:trHeight w:val="374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(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≡ 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P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Maximal recorded fluorescence intensity, at the peak P of OJIP  when all PSII reaction centers are closed</w:t>
            </w:r>
          </w:p>
        </w:tc>
      </w:tr>
      <w:tr w:rsidR="000032F8" w:rsidRPr="00A10B6D" w:rsidTr="000032F8">
        <w:trPr>
          <w:trHeight w:val="374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v</w:t>
            </w:r>
            <w:proofErr w:type="spellEnd"/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= (F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-F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Variable chlorophyll fluorescence</w:t>
            </w:r>
          </w:p>
        </w:tc>
      </w:tr>
      <w:tr w:rsidR="000032F8" w:rsidRPr="00A10B6D" w:rsidTr="000032F8">
        <w:trPr>
          <w:trHeight w:val="292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proofErr w:type="spellStart"/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Fm</w:t>
            </w:r>
            <w:proofErr w:type="spellEnd"/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Time to reach the maximal fluorescence intensity 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</w:p>
        </w:tc>
      </w:tr>
      <w:tr w:rsidR="000032F8" w:rsidRPr="00A10B6D" w:rsidTr="000032F8">
        <w:trPr>
          <w:trHeight w:val="264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406E74">
              <w:rPr>
                <w:rFonts w:ascii="Times New Roman" w:hAnsi="Times New Roman" w:cs="Times New Roman"/>
                <w:sz w:val="20"/>
                <w:szCs w:val="20"/>
              </w:rPr>
              <w:t xml:space="preserve"> = (F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t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− F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)/(</w:t>
            </w:r>
            <w:proofErr w:type="spellStart"/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  <w:r w:rsidRPr="00406E74">
              <w:rPr>
                <w:rFonts w:ascii="Times New Roman" w:hAnsi="Times New Roman" w:cs="Times New Roman"/>
                <w:sz w:val="20"/>
                <w:szCs w:val="20"/>
              </w:rPr>
              <w:t xml:space="preserve"> − F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Relative variable fluorescence at time t</w:t>
            </w:r>
          </w:p>
        </w:tc>
      </w:tr>
      <w:tr w:rsidR="000032F8" w:rsidRPr="00A10B6D" w:rsidTr="000032F8">
        <w:trPr>
          <w:trHeight w:val="482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I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= (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I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– 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0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)/(</w:t>
            </w:r>
            <w:proofErr w:type="spellStart"/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– 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0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Relative variable fluorescence at the I-step</w:t>
            </w:r>
          </w:p>
        </w:tc>
      </w:tr>
      <w:tr w:rsidR="000032F8" w:rsidRPr="00A10B6D" w:rsidTr="000032F8">
        <w:trPr>
          <w:trHeight w:val="482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J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= (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J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– 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0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)/(</w:t>
            </w:r>
            <w:proofErr w:type="spellStart"/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– 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0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jc w:val="left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Relative variable fluorescence at the J-step</w:t>
            </w:r>
          </w:p>
        </w:tc>
      </w:tr>
      <w:tr w:rsidR="000032F8" w:rsidRPr="00A10B6D" w:rsidTr="000032F8">
        <w:trPr>
          <w:trHeight w:val="482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= (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∆V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∆t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4(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300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µ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s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– 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0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)/(</w:t>
            </w:r>
            <w:proofErr w:type="spellStart"/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– 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0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Approximated initial slope (in ms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perscript"/>
              </w:rPr>
              <w:t>1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 of induction curve </w:t>
            </w:r>
            <w:proofErr w:type="spellStart"/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(for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0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=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20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µ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s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</w:t>
            </w:r>
          </w:p>
        </w:tc>
      </w:tr>
      <w:tr w:rsidR="000032F8" w:rsidRPr="00A10B6D" w:rsidTr="000032F8">
        <w:trPr>
          <w:trHeight w:val="437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Area 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 xml:space="preserve">Integrated area between the induction curve and 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the line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F=</w:t>
            </w:r>
            <w:proofErr w:type="spellStart"/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relates to the pool size of PSII electron transport acceptors</w:t>
            </w:r>
          </w:p>
        </w:tc>
      </w:tr>
      <w:tr w:rsidR="000032F8" w:rsidRPr="00A10B6D" w:rsidTr="000032F8">
        <w:trPr>
          <w:trHeight w:val="733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= Area/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V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Normalized area (reflecting multiple turnover Q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A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reduction events and representing energy necessary for the closure of all reaction centers</w:t>
            </w:r>
          </w:p>
        </w:tc>
      </w:tr>
      <w:tr w:rsidR="000032F8" w:rsidRPr="00A10B6D" w:rsidTr="000032F8">
        <w:trPr>
          <w:trHeight w:val="234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=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(1/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J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Number of Q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A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redox turn over until </w:t>
            </w:r>
            <w:proofErr w:type="spellStart"/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is reached</w:t>
            </w:r>
          </w:p>
        </w:tc>
      </w:tr>
      <w:tr w:rsidR="000032F8" w:rsidRPr="00A10B6D" w:rsidTr="000032F8">
        <w:trPr>
          <w:trHeight w:val="496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ABS/RC = M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(1/V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J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 (1/ᵠ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Po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Absorption flux (for PSII antenna</w:t>
            </w: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 xml:space="preserve"> chlorophylls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 per reaction center (RC) </w:t>
            </w:r>
          </w:p>
        </w:tc>
      </w:tr>
      <w:tr w:rsidR="000032F8" w:rsidRPr="00A10B6D" w:rsidTr="000032F8">
        <w:trPr>
          <w:trHeight w:val="234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TR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/RC = M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(1/V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J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406E74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Trapped 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energy 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flux (leading to Q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fr-FR"/>
              </w:rPr>
              <w:t>A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reduction) per</w:t>
            </w:r>
            <w:r w:rsidRPr="00406E74">
              <w:rPr>
                <w:rFonts w:ascii="Times New Roman" w:eastAsia="GulliverRM" w:hAnsi="Times New Roman" w:cs="Times New Roman"/>
                <w:sz w:val="20"/>
                <w:szCs w:val="20"/>
                <w:lang w:eastAsia="fr-FR"/>
              </w:rPr>
              <w:t xml:space="preserve"> reaction center 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RC</w:t>
            </w:r>
          </w:p>
        </w:tc>
      </w:tr>
      <w:tr w:rsidR="000032F8" w:rsidRPr="00A10B6D" w:rsidTr="000032F8">
        <w:trPr>
          <w:trHeight w:val="284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ET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/RC = M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(1/V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J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ψ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jc w:val="left"/>
              <w:rPr>
                <w:rFonts w:ascii="Times New Roman" w:eastAsia="GulliverRM" w:hAnsi="Times New Roman" w:cs="Times New Roman"/>
                <w:sz w:val="20"/>
                <w:szCs w:val="20"/>
                <w:lang w:eastAsia="fr-FR"/>
              </w:rPr>
            </w:pPr>
            <w:r w:rsidRPr="00406E74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Electron transport flux (further than Q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fr-FR"/>
              </w:rPr>
              <w:t>A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fr-FR"/>
              </w:rPr>
              <w:t>–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) per </w:t>
            </w:r>
            <w:r w:rsidRPr="00406E74">
              <w:rPr>
                <w:rFonts w:ascii="Times New Roman" w:eastAsia="GulliverRM" w:hAnsi="Times New Roman" w:cs="Times New Roman"/>
                <w:sz w:val="20"/>
                <w:szCs w:val="20"/>
                <w:lang w:eastAsia="fr-FR"/>
              </w:rPr>
              <w:t xml:space="preserve">PSII 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RC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(at t = 0)</w:t>
            </w:r>
          </w:p>
        </w:tc>
      </w:tr>
      <w:tr w:rsidR="000032F8" w:rsidRPr="00A10B6D" w:rsidTr="000032F8">
        <w:trPr>
          <w:trHeight w:val="482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DI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/RC = (ABS/RC) - (TR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/RC) 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Dissipated energy flux per </w:t>
            </w:r>
            <w:r w:rsidRPr="00406E74">
              <w:rPr>
                <w:rFonts w:ascii="Times New Roman" w:eastAsia="GulliverRM" w:hAnsi="Times New Roman" w:cs="Times New Roman"/>
                <w:sz w:val="20"/>
                <w:szCs w:val="20"/>
                <w:lang w:eastAsia="fr-FR"/>
              </w:rPr>
              <w:t xml:space="preserve">reaction center 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RC (at t = 0)</w:t>
            </w:r>
          </w:p>
        </w:tc>
      </w:tr>
      <w:tr w:rsidR="000032F8" w:rsidRPr="00A10B6D" w:rsidTr="000032F8">
        <w:trPr>
          <w:trHeight w:val="284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ᵠ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Po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= TR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/ABS = 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V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= [1 - (F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0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)] 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Maximum quantum yield of primary photochemistry (at t = 0)</w:t>
            </w:r>
          </w:p>
        </w:tc>
      </w:tr>
      <w:tr w:rsidR="000032F8" w:rsidRPr="00A10B6D" w:rsidTr="000032F8">
        <w:trPr>
          <w:trHeight w:val="234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ψ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= ET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/TR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= (1 - V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J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406E74">
              <w:rPr>
                <w:rFonts w:ascii="Times New Roman" w:hAnsi="Times New Roman" w:cs="Times New Roman"/>
                <w:sz w:val="20"/>
                <w:szCs w:val="20"/>
              </w:rPr>
              <w:t xml:space="preserve">Probability that a </w:t>
            </w:r>
            <w:proofErr w:type="spellStart"/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traped</w:t>
            </w:r>
            <w:proofErr w:type="spellEnd"/>
            <w:r w:rsidRPr="00406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E74">
              <w:rPr>
                <w:rFonts w:ascii="Times New Roman" w:hAnsi="Times New Roman" w:cs="Times New Roman"/>
                <w:sz w:val="20"/>
                <w:szCs w:val="20"/>
              </w:rPr>
              <w:t>exciton</w:t>
            </w:r>
            <w:proofErr w:type="spellEnd"/>
            <w:r w:rsidRPr="00406E74">
              <w:rPr>
                <w:rFonts w:ascii="Times New Roman" w:hAnsi="Times New Roman" w:cs="Times New Roman"/>
                <w:sz w:val="20"/>
                <w:szCs w:val="20"/>
              </w:rPr>
              <w:t xml:space="preserve"> moves an electron further than 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Q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fr-FR"/>
              </w:rPr>
              <w:t>A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fr-FR"/>
              </w:rPr>
              <w:t>–</w:t>
            </w:r>
          </w:p>
        </w:tc>
      </w:tr>
      <w:tr w:rsidR="000032F8" w:rsidRPr="00A10B6D" w:rsidTr="000032F8">
        <w:trPr>
          <w:trHeight w:val="482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ᵠ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Eo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= ET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/ABS = [1 - (F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0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)] 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ψ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Probability that an absorbed photon moves an electron further than 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Q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fr-FR"/>
              </w:rPr>
              <w:t>A</w:t>
            </w:r>
            <w:r w:rsidRPr="00406E7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fr-FR"/>
              </w:rPr>
              <w:t>–</w:t>
            </w:r>
          </w:p>
        </w:tc>
      </w:tr>
      <w:tr w:rsidR="000032F8" w:rsidRPr="00A10B6D" w:rsidTr="000032F8">
        <w:trPr>
          <w:trHeight w:val="482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ABS/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CSm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(at t = 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t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Fm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Absorption flux per excited cross section, approximated by 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</w:p>
        </w:tc>
      </w:tr>
      <w:tr w:rsidR="000032F8" w:rsidRPr="00A10B6D" w:rsidTr="000032F8">
        <w:trPr>
          <w:trHeight w:val="482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TR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CSm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= ᵠ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Po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(ABS/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CSm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 (at t = 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t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Fm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Trapped energy flux per excited cross section, approximated by 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</w:p>
        </w:tc>
      </w:tr>
      <w:tr w:rsidR="000032F8" w:rsidRPr="00A10B6D" w:rsidTr="000032F8">
        <w:trPr>
          <w:trHeight w:val="284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DI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CSm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= (ABS/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CSm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 - (TR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CSm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 (at t = 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t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Fm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Dissipated energy flux per excited cross section, approximated by 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</w:p>
        </w:tc>
      </w:tr>
      <w:tr w:rsidR="000032F8" w:rsidRPr="00A10B6D" w:rsidTr="000032F8">
        <w:trPr>
          <w:trHeight w:val="251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ET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CSm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= ᵠ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Eo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(ABS/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CSm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 (at t = 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t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Fm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Electron transport flux per excited cross section, approximated by 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</w:p>
        </w:tc>
      </w:tr>
      <w:tr w:rsidR="000032F8" w:rsidRPr="00A10B6D" w:rsidTr="000032F8">
        <w:trPr>
          <w:trHeight w:val="284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RC/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CSm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ψ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(V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J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/M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)(ABS/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CSm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Density of reaction centers per excited cross-section (at t = 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tF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</w:t>
            </w:r>
          </w:p>
        </w:tc>
      </w:tr>
      <w:tr w:rsidR="000032F8" w:rsidRPr="00A10B6D" w:rsidTr="000032F8">
        <w:trPr>
          <w:trHeight w:val="284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RC/ABS = [(F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2ms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- 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0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)/4(F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300µs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- 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0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)](F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V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F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Density of reaction centers per chlorophyll</w:t>
            </w:r>
          </w:p>
        </w:tc>
      </w:tr>
      <w:tr w:rsidR="000032F8" w:rsidRPr="00A10B6D" w:rsidTr="000032F8">
        <w:trPr>
          <w:trHeight w:val="284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PI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(ABS)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= (RC/ABS) (ᵠ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Po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/(1-ᵠ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Po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))-(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ψ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/(1-ψ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)) 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Performance index on absorption basis</w:t>
            </w:r>
          </w:p>
        </w:tc>
      </w:tr>
      <w:tr w:rsidR="000032F8" w:rsidRPr="00A10B6D" w:rsidTr="000032F8">
        <w:trPr>
          <w:trHeight w:val="284"/>
        </w:trPr>
        <w:tc>
          <w:tcPr>
            <w:tcW w:w="3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PI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CSm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)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= (RC/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CSm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 (ᵠ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Po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/(1-ᵠ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Po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))-(</w:t>
            </w:r>
            <w:proofErr w:type="spellStart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ψ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proofErr w:type="spellEnd"/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/(1-ψ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  <w:vertAlign w:val="subscript"/>
              </w:rPr>
              <w:t>o</w:t>
            </w: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)) 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032F8" w:rsidRPr="00406E74" w:rsidRDefault="000032F8" w:rsidP="0000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74">
              <w:rPr>
                <w:rFonts w:ascii="Times New Roman" w:eastAsia="AdvGulliv-R" w:hAnsi="Times New Roman" w:cs="Times New Roman"/>
                <w:sz w:val="20"/>
                <w:szCs w:val="20"/>
              </w:rPr>
              <w:t>Performance index on cross section basis</w:t>
            </w:r>
          </w:p>
        </w:tc>
      </w:tr>
    </w:tbl>
    <w:p w:rsidR="003B1657" w:rsidRPr="003B1657" w:rsidRDefault="003B1657" w:rsidP="000032F8">
      <w:pPr>
        <w:pStyle w:val="NoSpacing"/>
        <w:spacing w:beforeLines="30" w:before="93" w:line="360" w:lineRule="auto"/>
        <w:ind w:left="282" w:hangingChars="117" w:hanging="28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0AE8">
        <w:rPr>
          <w:rFonts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1</w:t>
      </w:r>
      <w:r w:rsidRPr="00610AE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0AE8">
        <w:rPr>
          <w:rFonts w:ascii="Times New Roman" w:hAnsi="Times New Roman" w:cs="Times New Roman"/>
          <w:sz w:val="24"/>
          <w:szCs w:val="24"/>
        </w:rPr>
        <w:t>Definitions and explanations of selected JIP-test parameters used in the present study</w:t>
      </w:r>
      <w:r w:rsidRPr="00610AE8">
        <w:rPr>
          <w:rFonts w:ascii="Times New Roman" w:hAnsi="Times New Roman" w:cs="Times New Roman"/>
          <w:sz w:val="24"/>
          <w:szCs w:val="24"/>
          <w:lang w:eastAsia="fr-FR"/>
        </w:rPr>
        <w:t xml:space="preserve"> (modified from </w:t>
      </w:r>
      <w:proofErr w:type="spellStart"/>
      <w:r w:rsidRPr="00610AE8">
        <w:rPr>
          <w:rFonts w:ascii="Times New Roman" w:hAnsi="Times New Roman" w:cs="Times New Roman"/>
          <w:sz w:val="24"/>
          <w:szCs w:val="24"/>
          <w:lang w:eastAsia="fr-FR"/>
        </w:rPr>
        <w:t>Strasser</w:t>
      </w:r>
      <w:proofErr w:type="spellEnd"/>
      <w:r w:rsidRPr="00610AE8">
        <w:rPr>
          <w:rFonts w:ascii="Times New Roman" w:hAnsi="Times New Roman" w:cs="Times New Roman"/>
          <w:sz w:val="24"/>
          <w:szCs w:val="24"/>
          <w:lang w:eastAsia="fr-FR"/>
        </w:rPr>
        <w:t xml:space="preserve"> et al.</w:t>
      </w:r>
      <w:r w:rsidRPr="00610AE8">
        <w:rPr>
          <w:rFonts w:ascii="Times New Roman" w:hAnsi="Times New Roman" w:cs="Times New Roman"/>
          <w:sz w:val="24"/>
          <w:szCs w:val="24"/>
        </w:rPr>
        <w:t>,</w:t>
      </w:r>
      <w:r w:rsidRPr="00610AE8">
        <w:rPr>
          <w:rFonts w:ascii="Times New Roman" w:hAnsi="Times New Roman" w:cs="Times New Roman"/>
          <w:sz w:val="24"/>
          <w:szCs w:val="24"/>
          <w:lang w:eastAsia="fr-FR"/>
        </w:rPr>
        <w:t xml:space="preserve"> 2004)</w:t>
      </w:r>
    </w:p>
    <w:p w:rsidR="00E52715" w:rsidRPr="00FB459D" w:rsidRDefault="00E52715" w:rsidP="00E52715">
      <w:pPr>
        <w:pStyle w:val="NoSpacing"/>
        <w:spacing w:beforeLines="30" w:before="9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45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* </w:t>
      </w:r>
      <w:r w:rsidR="00E30AE8" w:rsidRPr="00FB45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Sequences used for the synthesis of a</w:t>
      </w:r>
      <w:r w:rsidR="00E127F2" w:rsidRPr="00FB45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ntibod</w:t>
      </w:r>
      <w:r w:rsidR="00E30AE8" w:rsidRPr="00FB45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</w:t>
      </w:r>
      <w:r w:rsidR="00E127F2" w:rsidRPr="00FB45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30AE8" w:rsidRPr="00FB45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raise </w:t>
      </w:r>
      <w:r w:rsidR="00E127F2" w:rsidRPr="00FB45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against PTOX</w:t>
      </w:r>
    </w:p>
    <w:p w:rsidR="00E30AE8" w:rsidRPr="00FB459D" w:rsidRDefault="00E30AE8" w:rsidP="00E52715">
      <w:pPr>
        <w:pStyle w:val="NoSpacing"/>
        <w:spacing w:beforeLines="30" w:before="9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35B7C" w:rsidRPr="00FB459D" w:rsidRDefault="00E52715" w:rsidP="00E30AE8">
      <w:pPr>
        <w:pStyle w:val="NoSpacing"/>
        <w:spacing w:beforeLines="30" w:before="93"/>
        <w:ind w:firstLineChars="135" w:firstLine="3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E127F2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26B0D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ynthesis of </w:t>
      </w:r>
      <w:r w:rsidR="002622C5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>antibodies</w:t>
      </w:r>
      <w:r w:rsidR="00135B7C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raised against PTOX in both </w:t>
      </w:r>
      <w:r w:rsidR="00726B0D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>species</w:t>
      </w:r>
      <w:r w:rsidR="00135B7C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were designed </w:t>
      </w:r>
      <w:r w:rsidR="00726B0D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using the </w:t>
      </w:r>
      <w:r w:rsidR="00A10ECE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>protein</w:t>
      </w:r>
      <w:r w:rsidR="00726B0D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sequence o</w:t>
      </w:r>
      <w:r w:rsidR="00754FA6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 PTOX for </w:t>
      </w:r>
      <w:proofErr w:type="spellStart"/>
      <w:r w:rsidR="00754FA6" w:rsidRPr="00FB45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Setaria</w:t>
      </w:r>
      <w:proofErr w:type="spellEnd"/>
      <w:r w:rsidR="00754FA6" w:rsidRPr="00FB45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54FA6" w:rsidRPr="00FB45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viridis</w:t>
      </w:r>
      <w:proofErr w:type="spellEnd"/>
      <w:r w:rsidR="00754FA6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</w:t>
      </w:r>
      <w:r w:rsidR="00726B0D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>hat of M</w:t>
      </w:r>
      <w:r w:rsidR="00754FA6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aize for </w:t>
      </w:r>
      <w:proofErr w:type="spellStart"/>
      <w:r w:rsidR="00754FA6" w:rsidRPr="00FB45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Spartina</w:t>
      </w:r>
      <w:proofErr w:type="spellEnd"/>
      <w:r w:rsidR="00754FA6" w:rsidRPr="00FB45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54FA6" w:rsidRPr="00FB45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alterniflora</w:t>
      </w:r>
      <w:proofErr w:type="spellEnd"/>
      <w:r w:rsidR="00754FA6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</w:t>
      </w:r>
      <w:r w:rsidR="00726B0D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ased on the similarity degree </w:t>
      </w:r>
      <w:r w:rsidR="002622C5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726B0D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PTOX protein sequences (63%) </w:t>
      </w:r>
      <w:r w:rsidR="002622C5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>between</w:t>
      </w:r>
      <w:r w:rsidR="00726B0D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5FCA" w:rsidRPr="00FB45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Zea</w:t>
      </w:r>
      <w:proofErr w:type="spellEnd"/>
      <w:r w:rsidR="009F5FCA" w:rsidRPr="00FB45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mays</w:t>
      </w:r>
      <w:r w:rsidR="00726B0D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="009F5FCA" w:rsidRPr="00FB45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Spartina</w:t>
      </w:r>
      <w:proofErr w:type="spellEnd"/>
      <w:r w:rsidR="009F5FCA" w:rsidRPr="00FB45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9F5FCA" w:rsidRPr="00FB45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alterniflora</w:t>
      </w:r>
      <w:proofErr w:type="spellEnd"/>
      <w:r w:rsidR="00726B0D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since </w:t>
      </w:r>
      <w:r w:rsidR="00E127F2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>the latter</w:t>
      </w:r>
      <w:r w:rsidR="00726B0D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not yet sequenced </w:t>
      </w:r>
      <w:r w:rsidR="00E127F2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726B0D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>date.</w:t>
      </w:r>
      <w:r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0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So, we </w:t>
      </w:r>
      <w:r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>not have</w:t>
      </w:r>
      <w:r w:rsidR="003A0847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complete </w:t>
      </w:r>
      <w:r w:rsidR="003A0847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available </w:t>
      </w:r>
      <w:r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sequence </w:t>
      </w:r>
      <w:r w:rsidR="003A0847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</w:t>
      </w:r>
      <w:proofErr w:type="spellStart"/>
      <w:r w:rsidR="003A0847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>Spartina’s</w:t>
      </w:r>
      <w:proofErr w:type="spellEnd"/>
      <w:r w:rsidR="003A0847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PTOX</w:t>
      </w:r>
      <w:r w:rsidR="00726B0D" w:rsidRPr="00FB4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C5053" w:rsidRPr="00FB459D" w:rsidRDefault="008805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###</w:t>
      </w:r>
    </w:p>
    <w:p w:rsidR="00201BC7" w:rsidRPr="00E52715" w:rsidRDefault="00201BC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54FA6" w:rsidRDefault="00F677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27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&gt;GRMZM2G102349|GRM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ZM2G102349_T0|maize</w:t>
      </w:r>
      <w:r w:rsidR="004122A5">
        <w:rPr>
          <w:rFonts w:ascii="Arial" w:hAnsi="Arial" w:cs="Arial"/>
          <w:color w:val="000000"/>
          <w:sz w:val="20"/>
          <w:szCs w:val="20"/>
          <w:shd w:val="clear" w:color="auto" w:fill="FFFFFF"/>
        </w:rPr>
        <w:t>: CDS</w:t>
      </w:r>
    </w:p>
    <w:p w:rsidR="00DE60F9" w:rsidRDefault="00DE60F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C6DAE" w:rsidRDefault="00F677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GGCGGTGGCTTCGACCTCGCCGCTATCCGCCACGGCCCCCTCGCCGCCCGCTCCGGTGTCCGGGTTCCTCGCTCTCCCCGCCCGCCGCGGCTGCGCAACGCGCCTCGGCTCCGCCGCCGCGTGGAGGAGGCTTCGCGTGGAGGCGATCTGGAAGCAGCAGGAGAAGCAGCGGGCAGAGGTGTCCGTCGAGGAACCCGCCCCCGTCAGGGAGGCCGCCGCGCCCCTGGACGGAGTCGGAGCTGACGACCCCATGGTTCCTTCCTCGGACGAGAGCTGGGTGGTCAGGCTCGAGCAGTCGGTCAACATTTTCCTCACGGAATCGGTGATTATACTACTCAATACCGTGTACCGTGATCGGAACTACGCCAGGTTTTTTGTGCTGGAGACGATTGCCAGGGTGCCGTATTTCGCGTTCATATCGGTGCTTCACATGTATGAAACCTTTGGCTGGTGGAGACGAGCTGATTATCTAAAAGTTCACTTTGCGCAGAGCTTGAACGAGTTTCATCATCTCTTGATCATGGAAGAATTGGGTGGCAACGCTATATGGATTGATTGTTTCCTTGCTCGATTTATGGCGTTTTTTTACTACTTCATGACTGTTGCGATGTACATGTTGAGCCCACGAATGGCATATCACTTCTCTGAATGTGTGGAGAGACATGCGTACTCCACCTATGATAAGTTCCTCAAGCTCCATGAAGAGGAATTGAAAACACTACCAGCTCCAGAGGCAGCATTGAACTATTACCTGAATGAGGACCTTTACTTATTTGATGAGTTTCAGACAACAAGAATTCCATGTTCTAGGAGGCCTAAAATAGATAACTTGTATGATGTATTCGTCAATATACGAGATGACGAGGCAGAGCACTGCAAGACAATGAAGGCATGTCAAACACATGGAACTCTTCGTTCTCCTCACTCAATGCCGAACTGCTTAGAAGCTGCTACAGAATGTGTAATACCTGAAAACGATTGTGAAGGTATTGTGGACTGTGTCAAAAAGTCCCTTACAAAGTAA</w:t>
      </w:r>
    </w:p>
    <w:p w:rsidR="00201BC7" w:rsidRDefault="00201BC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01B32" w:rsidRDefault="00CA10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###</w:t>
      </w:r>
    </w:p>
    <w:p w:rsidR="00754FA6" w:rsidRDefault="00CA10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&gt;Spartina_PTOX|Contig2: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cDNA</w:t>
      </w:r>
      <w:proofErr w:type="spellEnd"/>
    </w:p>
    <w:p w:rsidR="00DE60F9" w:rsidRDefault="00DE60F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1BC7" w:rsidRDefault="00CA10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2715">
        <w:rPr>
          <w:rFonts w:ascii="Arial" w:hAnsi="Arial" w:cs="Arial"/>
          <w:color w:val="000000"/>
          <w:sz w:val="20"/>
          <w:szCs w:val="20"/>
          <w:shd w:val="clear" w:color="auto" w:fill="FFFFFF"/>
        </w:rPr>
        <w:t>CTCACATCTCATTTCCACCCCACAAACGCCCACGAAACCGCAGCATG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CGGTGGCAGCCTCCACCTCCTCCTCCCCCCTCCCGGTCGCGTGCTCGCACCGGCGGGGCCCTTCCGGGTTCCTCCCGCTCCACGGCCACCGCGCCGCCACCGCCGCCACATGGAGGAGGAGGAGGCTCCACGCGGGGGCGATGAAGACGCAGCAGGAGAAGGAGCAGGCGGAGGCGACCGTCGAGGAGTCCTTCCCCGTGAGAGAGGCCGCGCCTTTGGGCGGAGCGGACGACCAGGCGGTTCCCACGGACGACAGCAGCTGGGTGGTGAATCTCGAGCAGTCCGTGAACATCTTCCTCGTGGATTCGGTGGTGACGATACTCGACAGTCTCTACCGTGACCGCAGTTACGCCAGGTTCTTTGTGTTGGAGACGATTGCTAGGGTGCCGTATTTCGCATTTATTTCCGTGCTTCACTTGTACGAGACCTTTGGCTGGTCGAGAAGAGCTGATTATATAAAGGTTCACTTTGCTGAGAGCATGAACGAGTTCCATCACCTCATGATC</w:t>
      </w:r>
      <w:r w:rsidRPr="00E52715">
        <w:rPr>
          <w:rFonts w:ascii="Arial" w:hAnsi="Arial" w:cs="Arial"/>
          <w:color w:val="000000"/>
          <w:sz w:val="20"/>
          <w:szCs w:val="20"/>
          <w:shd w:val="clear" w:color="auto" w:fill="FFFFFF"/>
        </w:rPr>
        <w:t>ATGGAAGAACTGGGCGGCAACTCT</w:t>
      </w:r>
      <w:r w:rsidRPr="00E52715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GTATGGAGTGATCGTTTTCTGGCACGGTTTCTGGGCGTTTTTTTACTATTTCATGACTGTTGGGATGTACATGCTGAGCCCAAGAATGGCTTATCACTTTTCTGAATGCGTAGAGAGACATGCATACTCAACATATGACAAGTTTCTCAAGCTCAATGAAGAGGAGTTGAAAGGACTACCAGCTCCGGAGGCAGCTATAAACTATTATCTGAATGAGGATCTTTACTTATTTGACGAGTTTCAGACAGCAAGAGTTCCATGTTCAAGGAGGCCTAAAATCGATAACTTATACGATGTATTTATCAATGTACGAGATGATGAGGCGGAACATTGCAAGACAATGAAGGCCTGTCAAACAGATGGGAATCTTCAATCCCCGCACTCCACGAAGAGCTTAGAAATTGATACATAATGTGTAATACCTGCAAGCGATTGTGAAGTGTTCGGACATATGACATTGACATCACAAATACAATGTCCAATGGCGAAGTCAACGAATTCTATGATCAGGAGGCACAATGCTATCCGTCACCAGAGCTGTAGCAATGAGAGCACTGTCACCATGTAATGTCTTTCCACACAACTAGTGTAGAGGCAATCACCATTTCAACAAGCCTTTACATTTTTACCAGCTATCATCGGAACTGTTGTCATACCACCGTACGATCGTGTAACGTTAAGACCATCTGTGAATGTACCTATCTAAGCATATGCAGAAGTGTTATGTAGCAGAATAGACCAATCTTTTN</w:t>
      </w:r>
    </w:p>
    <w:p w:rsidR="00CA1054" w:rsidRDefault="00CA10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###</w:t>
      </w:r>
    </w:p>
    <w:p w:rsidR="00754FA6" w:rsidRDefault="00F677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&gt;Sevir.3G032600|Sevir.3G032600.1|seteria_viridis</w:t>
      </w:r>
      <w:r w:rsidR="004122A5">
        <w:rPr>
          <w:rFonts w:ascii="Arial" w:hAnsi="Arial" w:cs="Arial"/>
          <w:color w:val="000000"/>
          <w:sz w:val="20"/>
          <w:szCs w:val="20"/>
          <w:shd w:val="clear" w:color="auto" w:fill="FFFFFF"/>
        </w:rPr>
        <w:t>: CDS</w:t>
      </w:r>
    </w:p>
    <w:p w:rsidR="00DE60F9" w:rsidRDefault="00DE60F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E60F9" w:rsidRDefault="00F677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GGCGGTGGCCTCCACCTCCATCCCGCCCCTCCCCGTGGCGCTGCCCGCCGCCGCCGCCGCCCGCTTCCTCCCGCTCCGCGGCCGCCGCGCCGCAGACCCGCGCCTCGGTCCCGTCGCCACGTGGAGGAGGTTCCGCGCGGAGGCGATTAAGACGCAGCGGGAGAAGCAGCAGACGGAGGTGCCCGTCGAGGAGTCCTTCCCCGCGAGGGAGGCCGCGCCGCTGGACGGAGCGGACGACCCGATGGTTCCATCGGATGAGGGCTGGGTGGTGAAGCTCGAGCAGTCGGTCAACATTTTGCTCACGGATTCGGTGATCATGGTACTCAATGGTGTTTACCGTGACCGGAGCTACGCCAGATTTTTTGTGCTGGAGACGATTGCTAGGGTGCCGTATTTTGCATTTATATCGGTGCTTCACTTGTATGAGACCTTTGGCTGGTCGAGGAGAGCTGATTATATAAAGGTTCACTTCGCTGAAAGCTGGAACGAGTTCCATCACCTCTTGATCATGGAAGAATTGGGTGGCAACGCTTTATTTTTTGATCGTTTCCTTGCTCGGTTCATGGCATTTTTTTACTACTTCATGACTGTTGGGATGTACATGCTGAGCCCAAGAATGGCATATCATTTTTCTGAATGTGTGGAGAGACATGCGTATTCAACTTATGACAAGTTTCTCAAGCTCCATGAAGAGGAGTTGAAAAGACTACCAGCTCCAGAGGCAGCTCTAAACTATTACCTGAACGAGGACCTTTACTTATTTGATGAGTTTCAGACAGCAAGAGTTCCATGTTCTAGGAGGCCTAAAATAGATAACTTGTATGATGTGTTTGTCAATATAAGAGACGATGAGGCAGAGCACTGCAAGACAATGAAGGCCTGTCAAACGCATGGAAGTCTTCGCTCTCCTCACTCAACACAGAACTGCTTAGAAGCTGATACGGAAGGTGTAATACCCGAAAAATG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###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&gt;GRMZM2G102349|GRMZM2G102349_T01</w:t>
      </w:r>
    </w:p>
    <w:p w:rsidR="004C6DAE" w:rsidRPr="00754FA6" w:rsidRDefault="00F677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MAVASTSPLSATAPSPPAPVSGFLALPARRGCATRLGSAAAWRRLRVEAIWKQQEKQRAE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VSVEEPAPVREAAAPLDGVGADDPMVPSSDESWVVRLEQSVNIFLTESVIILLNTVYRDR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NYARFFVLETIARVPYFAFISVLHMYETFGWWRRADYLKVHFAQSLNEFHHLLIMEELGG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r w:rsidRPr="00726B0D">
        <w:rPr>
          <w:rFonts w:ascii="Arial" w:hAnsi="Arial" w:cs="Arial"/>
          <w:color w:val="000000"/>
          <w:sz w:val="20"/>
          <w:szCs w:val="20"/>
          <w:shd w:val="clear" w:color="auto" w:fill="FFFFFF"/>
        </w:rPr>
        <w:t>IWIDCFLARFMAFFYYFMTVAMYMLSPRMAYHFSECVERHAYSTYDKFLKLHEEELKT</w:t>
      </w:r>
      <w:r w:rsidRPr="00726B0D">
        <w:rPr>
          <w:rFonts w:ascii="Arial" w:hAnsi="Arial" w:cs="Arial"/>
          <w:color w:val="000000"/>
          <w:sz w:val="20"/>
          <w:szCs w:val="20"/>
        </w:rPr>
        <w:br/>
      </w:r>
      <w:r w:rsidRPr="00726B0D">
        <w:rPr>
          <w:rFonts w:ascii="Arial" w:hAnsi="Arial" w:cs="Arial"/>
          <w:color w:val="000000"/>
          <w:sz w:val="20"/>
          <w:szCs w:val="20"/>
          <w:shd w:val="clear" w:color="auto" w:fill="FFFFFF"/>
        </w:rPr>
        <w:t>LPAPE</w:t>
      </w:r>
      <w:r w:rsidRPr="00754FA6">
        <w:rPr>
          <w:rFonts w:ascii="Arial" w:hAnsi="Arial" w:cs="Arial"/>
          <w:color w:val="000000"/>
          <w:sz w:val="20"/>
          <w:szCs w:val="20"/>
          <w:shd w:val="clear" w:color="auto" w:fill="FFFFFF"/>
        </w:rPr>
        <w:t>AALNYYLNEDLYLFDEFQTTRIPCSRRPKIDNLYDVFVNIRDDEAEHCKTMKACQ</w:t>
      </w:r>
      <w:r w:rsidRPr="00754FA6">
        <w:rPr>
          <w:rFonts w:ascii="Arial" w:hAnsi="Arial" w:cs="Arial"/>
          <w:color w:val="000000"/>
          <w:sz w:val="20"/>
          <w:szCs w:val="20"/>
        </w:rPr>
        <w:br/>
      </w:r>
      <w:r w:rsidRPr="00754FA6">
        <w:rPr>
          <w:rFonts w:ascii="Arial" w:hAnsi="Arial" w:cs="Arial"/>
          <w:color w:val="000000"/>
          <w:sz w:val="20"/>
          <w:szCs w:val="20"/>
          <w:shd w:val="clear" w:color="auto" w:fill="FFFFFF"/>
        </w:rPr>
        <w:t>THGTLRSPHSMPNCLEAATECVIPENDCEGIVDCVKKSLTK</w:t>
      </w:r>
      <w:r w:rsidRPr="00754FA6">
        <w:rPr>
          <w:rFonts w:ascii="Arial" w:hAnsi="Arial" w:cs="Arial"/>
          <w:color w:val="000000"/>
          <w:sz w:val="20"/>
          <w:szCs w:val="20"/>
        </w:rPr>
        <w:br/>
      </w:r>
      <w:r w:rsidR="00726B0D" w:rsidRPr="00754FA6">
        <w:rPr>
          <w:rFonts w:ascii="Arial" w:hAnsi="Arial" w:cs="Arial"/>
          <w:color w:val="000000"/>
          <w:sz w:val="20"/>
          <w:szCs w:val="20"/>
          <w:shd w:val="clear" w:color="auto" w:fill="FFFFFF"/>
        </w:rPr>
        <w:t>###</w:t>
      </w:r>
    </w:p>
    <w:p w:rsidR="00A1434B" w:rsidRPr="00754FA6" w:rsidRDefault="00135B7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4FA6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&gt; </w:t>
      </w:r>
      <w:proofErr w:type="spellStart"/>
      <w:r w:rsidRPr="00754FA6">
        <w:rPr>
          <w:rFonts w:ascii="Arial" w:hAnsi="Arial" w:cs="Arial"/>
          <w:color w:val="000000"/>
          <w:sz w:val="20"/>
          <w:szCs w:val="20"/>
          <w:shd w:val="clear" w:color="auto" w:fill="FFFFFF"/>
        </w:rPr>
        <w:t>Spartina</w:t>
      </w:r>
      <w:proofErr w:type="spellEnd"/>
      <w:r w:rsidRPr="00754F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54FA6">
        <w:rPr>
          <w:rFonts w:ascii="Arial" w:hAnsi="Arial" w:cs="Arial"/>
          <w:color w:val="000000"/>
          <w:sz w:val="20"/>
          <w:szCs w:val="20"/>
          <w:shd w:val="clear" w:color="auto" w:fill="FFFFFF"/>
        </w:rPr>
        <w:t>Alterni</w:t>
      </w:r>
      <w:proofErr w:type="spellEnd"/>
      <w:r w:rsidRPr="00754F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protein </w:t>
      </w:r>
      <w:proofErr w:type="spellStart"/>
      <w:r w:rsidRPr="00754FA6">
        <w:rPr>
          <w:rFonts w:ascii="Arial" w:hAnsi="Arial" w:cs="Arial"/>
          <w:color w:val="000000"/>
          <w:sz w:val="20"/>
          <w:szCs w:val="20"/>
          <w:shd w:val="clear" w:color="auto" w:fill="FFFFFF"/>
        </w:rPr>
        <w:t>seq</w:t>
      </w:r>
      <w:proofErr w:type="spellEnd"/>
      <w:r w:rsidRPr="00754FA6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</w:p>
    <w:p w:rsidR="00CA1054" w:rsidRPr="00754FA6" w:rsidRDefault="00135B7C" w:rsidP="004122A5">
      <w:pPr>
        <w:rPr>
          <w:rFonts w:ascii="Arial" w:hAnsi="Arial" w:cs="Arial"/>
          <w:sz w:val="20"/>
          <w:szCs w:val="20"/>
          <w:shd w:val="clear" w:color="auto" w:fill="F5A2A3"/>
        </w:rPr>
      </w:pPr>
      <w:r w:rsidRPr="00754FA6">
        <w:rPr>
          <w:rFonts w:ascii="Arial" w:hAnsi="Arial" w:cs="Arial"/>
          <w:bCs/>
          <w:sz w:val="20"/>
          <w:szCs w:val="20"/>
        </w:rPr>
        <w:t>M</w:t>
      </w:r>
      <w:r w:rsidR="00726B0D" w:rsidRPr="00E52715">
        <w:rPr>
          <w:rFonts w:ascii="Arial" w:hAnsi="Arial" w:cs="Arial"/>
          <w:sz w:val="20"/>
          <w:szCs w:val="20"/>
          <w:shd w:val="clear" w:color="auto" w:fill="F5A2A3"/>
        </w:rPr>
        <w:t>AVAASTSSSPLPVACSHRRGPSGFLPLHG</w:t>
      </w:r>
      <w:r w:rsidR="00726B0D" w:rsidRPr="00754FA6">
        <w:rPr>
          <w:rFonts w:ascii="Arial" w:hAnsi="Arial" w:cs="Arial"/>
          <w:sz w:val="20"/>
          <w:szCs w:val="20"/>
          <w:shd w:val="clear" w:color="auto" w:fill="F5A2A3"/>
        </w:rPr>
        <w:t>HRAAT</w:t>
      </w:r>
      <w:r w:rsidRPr="00754FA6">
        <w:rPr>
          <w:rFonts w:ascii="Arial" w:hAnsi="Arial" w:cs="Arial"/>
          <w:sz w:val="20"/>
          <w:szCs w:val="20"/>
          <w:shd w:val="clear" w:color="auto" w:fill="F5A2A3"/>
        </w:rPr>
        <w:t>A</w:t>
      </w:r>
      <w:r w:rsidR="00726B0D" w:rsidRPr="00754FA6">
        <w:rPr>
          <w:rFonts w:ascii="Arial" w:hAnsi="Arial" w:cs="Arial"/>
          <w:sz w:val="20"/>
          <w:szCs w:val="20"/>
          <w:shd w:val="clear" w:color="auto" w:fill="F5A2A3"/>
        </w:rPr>
        <w:t>ATWRRRRLHAG</w:t>
      </w:r>
      <w:r w:rsidRPr="00754FA6">
        <w:rPr>
          <w:rFonts w:ascii="Arial" w:hAnsi="Arial" w:cs="Arial"/>
          <w:sz w:val="20"/>
          <w:szCs w:val="20"/>
          <w:shd w:val="clear" w:color="auto" w:fill="F5A2A3"/>
        </w:rPr>
        <w:t>A</w:t>
      </w:r>
      <w:r w:rsidRPr="00754FA6">
        <w:rPr>
          <w:rFonts w:ascii="Arial" w:hAnsi="Arial" w:cs="Arial"/>
          <w:bCs/>
          <w:sz w:val="20"/>
          <w:szCs w:val="20"/>
        </w:rPr>
        <w:t>M</w:t>
      </w:r>
      <w:r w:rsidR="00726B0D" w:rsidRPr="00754FA6">
        <w:rPr>
          <w:rFonts w:ascii="Arial" w:hAnsi="Arial" w:cs="Arial"/>
          <w:sz w:val="20"/>
          <w:szCs w:val="20"/>
          <w:shd w:val="clear" w:color="auto" w:fill="F5A2A3"/>
        </w:rPr>
        <w:t>KTQQEKEQAE</w:t>
      </w:r>
      <w:r w:rsidRPr="00754FA6">
        <w:rPr>
          <w:rFonts w:ascii="Arial" w:hAnsi="Arial" w:cs="Arial"/>
          <w:sz w:val="20"/>
          <w:szCs w:val="20"/>
          <w:shd w:val="clear" w:color="auto" w:fill="F5A2A3"/>
        </w:rPr>
        <w:t>AT</w:t>
      </w:r>
      <w:r w:rsidR="00726B0D" w:rsidRPr="00754FA6">
        <w:rPr>
          <w:rFonts w:ascii="Arial" w:hAnsi="Arial" w:cs="Arial"/>
          <w:sz w:val="20"/>
          <w:szCs w:val="20"/>
          <w:shd w:val="clear" w:color="auto" w:fill="F5A2A3"/>
        </w:rPr>
        <w:t>VEESFPVREAAPLGGADDQAVPTDDSSWVVNLEQSVNIFLVDSVVTIL</w:t>
      </w:r>
      <w:r w:rsidR="00B2590A" w:rsidRPr="00754FA6">
        <w:rPr>
          <w:rFonts w:ascii="Arial" w:hAnsi="Arial" w:cs="Arial"/>
          <w:sz w:val="20"/>
          <w:szCs w:val="20"/>
          <w:shd w:val="clear" w:color="auto" w:fill="F5A2A3"/>
        </w:rPr>
        <w:t>DSLYRDRSYARFF</w:t>
      </w:r>
      <w:r w:rsidRPr="00754FA6">
        <w:rPr>
          <w:rFonts w:ascii="Arial" w:hAnsi="Arial" w:cs="Arial"/>
          <w:sz w:val="20"/>
          <w:szCs w:val="20"/>
          <w:shd w:val="clear" w:color="auto" w:fill="F5A2A3"/>
        </w:rPr>
        <w:t>VL</w:t>
      </w:r>
      <w:r w:rsidR="00B2590A" w:rsidRPr="00754FA6">
        <w:rPr>
          <w:rFonts w:ascii="Arial" w:hAnsi="Arial" w:cs="Arial"/>
          <w:sz w:val="20"/>
          <w:szCs w:val="20"/>
          <w:shd w:val="clear" w:color="auto" w:fill="F5A2A3"/>
        </w:rPr>
        <w:t>E</w:t>
      </w:r>
      <w:r w:rsidRPr="00754FA6">
        <w:rPr>
          <w:rFonts w:ascii="Arial" w:hAnsi="Arial" w:cs="Arial"/>
          <w:sz w:val="20"/>
          <w:szCs w:val="20"/>
          <w:shd w:val="clear" w:color="auto" w:fill="F5A2A3"/>
        </w:rPr>
        <w:t>T</w:t>
      </w:r>
      <w:r w:rsidR="00B2590A" w:rsidRPr="00754FA6">
        <w:rPr>
          <w:rFonts w:ascii="Arial" w:hAnsi="Arial" w:cs="Arial"/>
          <w:sz w:val="20"/>
          <w:szCs w:val="20"/>
          <w:shd w:val="clear" w:color="auto" w:fill="F5A2A3"/>
        </w:rPr>
        <w:t>IARVPYF</w:t>
      </w:r>
      <w:r w:rsidRPr="00754FA6">
        <w:rPr>
          <w:rFonts w:ascii="Arial" w:hAnsi="Arial" w:cs="Arial"/>
          <w:sz w:val="20"/>
          <w:szCs w:val="20"/>
          <w:shd w:val="clear" w:color="auto" w:fill="F5A2A3"/>
        </w:rPr>
        <w:t>AF</w:t>
      </w:r>
      <w:r w:rsidR="00B2590A" w:rsidRPr="00754FA6">
        <w:rPr>
          <w:rFonts w:ascii="Arial" w:hAnsi="Arial" w:cs="Arial"/>
          <w:sz w:val="20"/>
          <w:szCs w:val="20"/>
          <w:shd w:val="clear" w:color="auto" w:fill="F5A2A3"/>
        </w:rPr>
        <w:t>ISVLHLYETFGWSRRADYIKVHFAE</w:t>
      </w:r>
      <w:r w:rsidRPr="00754FA6">
        <w:rPr>
          <w:rFonts w:ascii="Arial" w:hAnsi="Arial" w:cs="Arial"/>
          <w:sz w:val="20"/>
          <w:szCs w:val="20"/>
          <w:shd w:val="clear" w:color="auto" w:fill="F5A2A3"/>
        </w:rPr>
        <w:t>S</w:t>
      </w:r>
      <w:r w:rsidRPr="00754FA6">
        <w:rPr>
          <w:rFonts w:ascii="Arial" w:hAnsi="Arial" w:cs="Arial"/>
          <w:bCs/>
          <w:sz w:val="20"/>
          <w:szCs w:val="20"/>
        </w:rPr>
        <w:t>M</w:t>
      </w:r>
      <w:r w:rsidR="00B2590A" w:rsidRPr="00754FA6">
        <w:rPr>
          <w:rFonts w:ascii="Arial" w:hAnsi="Arial" w:cs="Arial"/>
          <w:sz w:val="20"/>
          <w:szCs w:val="20"/>
          <w:shd w:val="clear" w:color="auto" w:fill="F5A2A3"/>
        </w:rPr>
        <w:t>NEFHH</w:t>
      </w:r>
      <w:r w:rsidRPr="00754FA6">
        <w:rPr>
          <w:rFonts w:ascii="Arial" w:hAnsi="Arial" w:cs="Arial"/>
          <w:sz w:val="20"/>
          <w:szCs w:val="20"/>
          <w:shd w:val="clear" w:color="auto" w:fill="F5A2A3"/>
        </w:rPr>
        <w:t>L</w:t>
      </w:r>
      <w:r w:rsidRPr="00754FA6">
        <w:rPr>
          <w:rFonts w:ascii="Arial" w:hAnsi="Arial" w:cs="Arial"/>
          <w:bCs/>
          <w:sz w:val="20"/>
          <w:szCs w:val="20"/>
        </w:rPr>
        <w:t>M</w:t>
      </w:r>
      <w:r w:rsidRPr="00754FA6">
        <w:rPr>
          <w:rFonts w:ascii="Arial" w:hAnsi="Arial" w:cs="Arial"/>
          <w:sz w:val="20"/>
          <w:szCs w:val="20"/>
          <w:shd w:val="clear" w:color="auto" w:fill="F5A2A3"/>
        </w:rPr>
        <w:t>I</w:t>
      </w:r>
      <w:r w:rsidRPr="00754FA6">
        <w:rPr>
          <w:rFonts w:ascii="Arial" w:hAnsi="Arial" w:cs="Arial"/>
          <w:bCs/>
          <w:sz w:val="20"/>
          <w:szCs w:val="20"/>
        </w:rPr>
        <w:t>M</w:t>
      </w:r>
      <w:r w:rsidR="00B2590A" w:rsidRPr="00754FA6">
        <w:rPr>
          <w:rFonts w:ascii="Arial" w:hAnsi="Arial" w:cs="Arial"/>
          <w:sz w:val="20"/>
          <w:szCs w:val="20"/>
          <w:shd w:val="clear" w:color="auto" w:fill="F5A2A3"/>
        </w:rPr>
        <w:t>EELGGNSVWSDRFL</w:t>
      </w:r>
      <w:r w:rsidRPr="00754FA6">
        <w:rPr>
          <w:rFonts w:ascii="Arial" w:hAnsi="Arial" w:cs="Arial"/>
          <w:sz w:val="20"/>
          <w:szCs w:val="20"/>
          <w:shd w:val="clear" w:color="auto" w:fill="F5A2A3"/>
        </w:rPr>
        <w:t>AR</w:t>
      </w:r>
      <w:r w:rsidR="00B2590A" w:rsidRPr="00754FA6">
        <w:rPr>
          <w:rFonts w:ascii="Arial" w:hAnsi="Arial" w:cs="Arial"/>
          <w:sz w:val="20"/>
          <w:szCs w:val="20"/>
          <w:shd w:val="clear" w:color="auto" w:fill="F5A2A3"/>
        </w:rPr>
        <w:t>FLGVFLLFHDCWDVHAEPKNGLSL</w:t>
      </w:r>
      <w:r w:rsidRPr="00754FA6">
        <w:rPr>
          <w:rFonts w:ascii="Arial" w:hAnsi="Arial" w:cs="Arial"/>
          <w:sz w:val="20"/>
          <w:szCs w:val="20"/>
          <w:shd w:val="clear" w:color="auto" w:fill="F5A2A3"/>
        </w:rPr>
        <w:t>F</w:t>
      </w:r>
    </w:p>
    <w:p w:rsidR="00CA1054" w:rsidRPr="00754FA6" w:rsidRDefault="00726B0D" w:rsidP="004122A5">
      <w:pPr>
        <w:rPr>
          <w:rFonts w:ascii="Arial" w:hAnsi="Arial" w:cs="Arial"/>
          <w:color w:val="626262"/>
          <w:sz w:val="20"/>
          <w:szCs w:val="20"/>
          <w:shd w:val="clear" w:color="auto" w:fill="F5A2A3"/>
        </w:rPr>
      </w:pPr>
      <w:r w:rsidRPr="00754FA6">
        <w:rPr>
          <w:rFonts w:ascii="Arial" w:hAnsi="Arial" w:cs="Arial"/>
          <w:color w:val="000000"/>
          <w:sz w:val="20"/>
          <w:szCs w:val="20"/>
          <w:shd w:val="clear" w:color="auto" w:fill="FFFFFF"/>
        </w:rPr>
        <w:t>###</w:t>
      </w:r>
    </w:p>
    <w:p w:rsidR="00CA1054" w:rsidRDefault="00CA1054" w:rsidP="00CA10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4FA6">
        <w:rPr>
          <w:rFonts w:ascii="Arial" w:hAnsi="Arial" w:cs="Arial"/>
          <w:color w:val="000000"/>
          <w:sz w:val="20"/>
          <w:szCs w:val="20"/>
          <w:shd w:val="clear" w:color="auto" w:fill="FFFFFF"/>
        </w:rPr>
        <w:t>&gt;Sevir.3G032600|Sevir.3G032600.1</w:t>
      </w:r>
      <w:r w:rsidRPr="00726B0D">
        <w:rPr>
          <w:rFonts w:ascii="Arial" w:hAnsi="Arial" w:cs="Arial"/>
          <w:color w:val="000000"/>
          <w:sz w:val="20"/>
          <w:szCs w:val="20"/>
        </w:rPr>
        <w:br/>
      </w:r>
      <w:r w:rsidRPr="00726B0D">
        <w:rPr>
          <w:rFonts w:ascii="Arial" w:hAnsi="Arial" w:cs="Arial"/>
          <w:color w:val="000000"/>
          <w:sz w:val="20"/>
          <w:szCs w:val="20"/>
          <w:shd w:val="clear" w:color="auto" w:fill="FFFFFF"/>
        </w:rPr>
        <w:t>MAVASTSIPPLPVAL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PAAAAARFLPLRGRRAADPRLGPVATWRRFRAEAIKTQREKQQTE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VPVEESFPAREAAPLDGADDPMVPSDEGWVVKLEQSVNILLTDSVIMVLNGVYRDRSYAR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FFVLETIARVPYFAFISVLHLYETFGWSRRADYIKVHFAESWNEFHHLLIMEELGGNALF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FDRFLARFMAFFYYFMTVGMYMLSPRMAYHFSECVERHAYSTYDKFLKLHEEELKRLPAP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EAALNYYLNEDLYLFDEFQTARVPCSRRPKIDNLYDVFVNIRDDEAEHCKTMKACQTHGS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LRSPHSTQNCLEADTEGVIPEK</w:t>
      </w:r>
    </w:p>
    <w:p w:rsidR="00CA1054" w:rsidRDefault="0088054B" w:rsidP="004122A5">
      <w:pPr>
        <w:rPr>
          <w:rFonts w:ascii="Helvetica" w:hAnsi="Helvetica" w:cs="Helvetica"/>
          <w:color w:val="626262"/>
          <w:sz w:val="27"/>
          <w:szCs w:val="27"/>
          <w:shd w:val="clear" w:color="auto" w:fill="F5A2A3"/>
        </w:rPr>
      </w:pPr>
      <w:r>
        <w:rPr>
          <w:rFonts w:ascii="Helvetica" w:hAnsi="Helvetica" w:cs="Helvetica"/>
          <w:color w:val="626262"/>
          <w:sz w:val="27"/>
          <w:szCs w:val="27"/>
          <w:shd w:val="clear" w:color="auto" w:fill="F5A2A3"/>
        </w:rPr>
        <w:t>###</w:t>
      </w:r>
    </w:p>
    <w:p w:rsidR="00AB7484" w:rsidRDefault="00AB7484" w:rsidP="004F15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To design the RT-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qPCR</w:t>
      </w:r>
      <w:proofErr w:type="spellEnd"/>
      <w:r w:rsidR="00754FA6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="00754FA6">
        <w:rPr>
          <w:rFonts w:ascii="Arial" w:hAnsi="Arial" w:cs="Arial"/>
          <w:color w:val="000000"/>
          <w:sz w:val="20"/>
          <w:szCs w:val="20"/>
          <w:shd w:val="clear" w:color="auto" w:fill="FFFFFF"/>
        </w:rPr>
        <w:t>primers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we have used the PTOX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Contig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 of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Spartina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54FA6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degree of similarity was higher</w:t>
      </w:r>
      <w:r w:rsidR="009241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between protein sequences of maize and </w:t>
      </w:r>
      <w:proofErr w:type="spellStart"/>
      <w:r w:rsidR="00924108">
        <w:rPr>
          <w:rFonts w:ascii="Arial" w:hAnsi="Arial" w:cs="Arial"/>
          <w:color w:val="000000"/>
          <w:sz w:val="20"/>
          <w:szCs w:val="20"/>
          <w:shd w:val="clear" w:color="auto" w:fill="FFFFFF"/>
        </w:rPr>
        <w:t>Spartina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It was around </w:t>
      </w:r>
      <w:r w:rsidR="00924108">
        <w:rPr>
          <w:rFonts w:ascii="Arial" w:hAnsi="Arial" w:cs="Arial"/>
          <w:color w:val="000000"/>
          <w:sz w:val="20"/>
          <w:szCs w:val="20"/>
          <w:shd w:val="clear" w:color="auto" w:fill="FFFFFF"/>
        </w:rPr>
        <w:t>74%. Results will be more accurate</w:t>
      </w:r>
      <w:r w:rsidR="00E127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than using contig2 with 63% similarity</w:t>
      </w:r>
      <w:r w:rsidR="0092410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E127F2" w:rsidRDefault="00E127F2" w:rsidP="00CA1054">
      <w:pPr>
        <w:jc w:val="left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AB7484" w:rsidRDefault="00E52715" w:rsidP="00CA1054">
      <w:pPr>
        <w:jc w:val="left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5271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* Sequences used for the gene expression level of PTOX (q-RT-PCR)</w:t>
      </w:r>
    </w:p>
    <w:p w:rsidR="00E30AE8" w:rsidRPr="00E52715" w:rsidRDefault="00E30AE8" w:rsidP="00CA1054">
      <w:pPr>
        <w:jc w:val="left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24108" w:rsidRDefault="004122A5" w:rsidP="00CA1054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Spartina_PTOX</w:t>
      </w:r>
      <w:proofErr w:type="spellEnd"/>
      <w:r w:rsidR="00D47E15">
        <w:rPr>
          <w:rFonts w:ascii="Arial" w:hAnsi="Arial" w:cs="Arial"/>
          <w:color w:val="000000"/>
          <w:sz w:val="20"/>
          <w:szCs w:val="20"/>
          <w:shd w:val="clear" w:color="auto" w:fill="FFFFFF"/>
        </w:rPr>
        <w:t>|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Contig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2: CDS</w:t>
      </w:r>
    </w:p>
    <w:p w:rsidR="00924108" w:rsidRDefault="004122A5" w:rsidP="004F15C9">
      <w:pPr>
        <w:rPr>
          <w:color w:val="000000"/>
          <w:szCs w:val="21"/>
        </w:rPr>
      </w:pPr>
      <w:r>
        <w:rPr>
          <w:color w:val="000000"/>
          <w:szCs w:val="21"/>
        </w:rPr>
        <w:t>A</w:t>
      </w:r>
      <w:r w:rsidR="00A1434B">
        <w:rPr>
          <w:rFonts w:hint="eastAsia"/>
          <w:color w:val="000000"/>
          <w:szCs w:val="21"/>
        </w:rPr>
        <w:t>tggcggtggcagcctccacctcctcctcccccctcccggtcgcgtgctcgcaccggcggggcccttccgggttcctcccgctccacggccaccgcgccgccaccgccgccacatggaggaggaggaggctccacgcgggggcgatgaagacgcagcaggagaaggagcaggcggaggcgaccgtcgaggagtccttccccgtgagagaggccgcgcctttgggcggagcggacgaccaggcggttcccacggacgacagcagctgggtggtgaatctcgagcagtccgtgaacatcttcctcgtggattcggtggtgacgatactcgacagtctctaccgtgaccgcagttacgccaggttctttgtgttggagacgattgctagggtgccgtatttcgcatttatttccgtgcttcacttgtacgagacctttggctggtcgagaagagctgattatataaaggttcactttgctgagagcatgaacgagttccatcacctcatgatcatggaagaactgggcggcaactctgtatggagtgatcgttttctggcacggtttctgggcgtttttttactatttcatgactgttgggatgtacatgctgagcccaagaatggcttatcacttttc</w:t>
      </w:r>
    </w:p>
    <w:p w:rsidR="00754FA6" w:rsidRPr="00754FA6" w:rsidRDefault="00754FA6" w:rsidP="00754FA6">
      <w:pPr>
        <w:rPr>
          <w:rFonts w:ascii="Arial" w:hAnsi="Arial" w:cs="Arial"/>
          <w:color w:val="626262"/>
          <w:sz w:val="20"/>
          <w:szCs w:val="20"/>
          <w:shd w:val="clear" w:color="auto" w:fill="F5A2A3"/>
        </w:rPr>
      </w:pPr>
      <w:r w:rsidRPr="00754FA6">
        <w:rPr>
          <w:rFonts w:ascii="Arial" w:hAnsi="Arial" w:cs="Arial"/>
          <w:color w:val="000000"/>
          <w:sz w:val="20"/>
          <w:szCs w:val="20"/>
          <w:shd w:val="clear" w:color="auto" w:fill="FFFFFF"/>
        </w:rPr>
        <w:t>###</w:t>
      </w:r>
    </w:p>
    <w:p w:rsidR="00754FA6" w:rsidRDefault="004122A5" w:rsidP="00754FA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&gt;</w:t>
      </w:r>
      <w:proofErr w:type="spellStart"/>
      <w:r w:rsidR="00D47E15">
        <w:rPr>
          <w:color w:val="000000"/>
          <w:szCs w:val="21"/>
        </w:rPr>
        <w:t>Spartina_PTOX</w:t>
      </w:r>
      <w:proofErr w:type="spellEnd"/>
      <w:r w:rsidR="00D47E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| </w:t>
      </w:r>
      <w:r>
        <w:rPr>
          <w:rFonts w:hint="eastAsia"/>
          <w:color w:val="000000"/>
          <w:szCs w:val="21"/>
        </w:rPr>
        <w:t>Contig6_protein-seq</w:t>
      </w:r>
    </w:p>
    <w:p w:rsidR="00754FA6" w:rsidRPr="00754FA6" w:rsidRDefault="004122A5" w:rsidP="00754FA6">
      <w:pPr>
        <w:rPr>
          <w:rFonts w:ascii="Arial" w:hAnsi="Arial" w:cs="Arial"/>
          <w:color w:val="626262"/>
          <w:sz w:val="20"/>
          <w:szCs w:val="20"/>
          <w:shd w:val="clear" w:color="auto" w:fill="F5A2A3"/>
        </w:rPr>
      </w:pPr>
      <w:r>
        <w:rPr>
          <w:rFonts w:hint="eastAsia"/>
          <w:color w:val="000000"/>
          <w:szCs w:val="21"/>
        </w:rPr>
        <w:br/>
        <w:t>MAVAASITSPLPSTLSANPTAARSHARAPPRSLPLHGHRVRAPRLGTVATWRRFRAEAMRTQQEKEQTEVAVEESFPAREAAPLDGADDQMVPTDDSWAVKLEQSVNVFLVDSVVTILDSFYRDRSYARFFVLETIARVPYFAFISVLHLYETFGWSRRADYIKVHFAESMNEFHHLLIMEELGGNSVWIDRFLARFLAFFYYFMTVGMYMLSPRMAYHFSECVERHAYSTYDKFLKLNEEELKGLPAPEVAINYYLNEDLYLFDEFQTARAPCSRRPKIDNLYDVFVNVRDDEAEHCKTMKACQTHGTLRSPHATKNNLETDT</w:t>
      </w:r>
      <w:r>
        <w:rPr>
          <w:rFonts w:hint="eastAsia"/>
          <w:color w:val="000000"/>
          <w:szCs w:val="21"/>
        </w:rPr>
        <w:br/>
      </w:r>
      <w:r w:rsidR="00754FA6" w:rsidRPr="00754FA6">
        <w:rPr>
          <w:rFonts w:ascii="Arial" w:hAnsi="Arial" w:cs="Arial"/>
          <w:color w:val="000000"/>
          <w:sz w:val="20"/>
          <w:szCs w:val="20"/>
          <w:shd w:val="clear" w:color="auto" w:fill="FFFFFF"/>
        </w:rPr>
        <w:t>###</w:t>
      </w:r>
    </w:p>
    <w:p w:rsidR="00924108" w:rsidRDefault="004122A5" w:rsidP="00CA1054">
      <w:pPr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&gt;</w:t>
      </w:r>
      <w:proofErr w:type="spellStart"/>
      <w:r w:rsidR="00D47E15">
        <w:rPr>
          <w:color w:val="000000"/>
          <w:szCs w:val="21"/>
        </w:rPr>
        <w:t>Spartina_PTOX</w:t>
      </w:r>
      <w:proofErr w:type="spellEnd"/>
      <w:r w:rsidR="00D47E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| </w:t>
      </w:r>
      <w:r>
        <w:rPr>
          <w:rFonts w:hint="eastAsia"/>
          <w:color w:val="000000"/>
          <w:szCs w:val="21"/>
        </w:rPr>
        <w:t>Contig6_CDS</w:t>
      </w:r>
    </w:p>
    <w:p w:rsidR="00DE60F9" w:rsidRDefault="00DE60F9" w:rsidP="00CA1054">
      <w:pPr>
        <w:jc w:val="left"/>
        <w:rPr>
          <w:color w:val="000000"/>
          <w:szCs w:val="21"/>
        </w:rPr>
      </w:pPr>
    </w:p>
    <w:p w:rsidR="00110634" w:rsidRDefault="00110634" w:rsidP="00110634">
      <w:r>
        <w:rPr>
          <w:rFonts w:hint="eastAsia"/>
        </w:rPr>
        <w:t>atggcggtggcagcctccatcacctcccccctcccgtcgacgctctccgccaaccccaccgcggcgcgctcgcacgcgcgggcacctccccgatccctcccgctccacggccaccgcgtccgcgccccgcgcctcggcaccgtcgccacatggaggaggttccgcgcggaggcgatgaggacgcagcaggagaaggagcagacggaggtggccgtcgaggagtccttccccgcgagggaggccgcgcctttggacggagcggacgaccagatggttcccacggatgacagctgggcggtgaagctcgagcagtccgtgaacgttttccttgtggattcggtggtgacgatattagacagtttctaccgtgaccgcagttacgccaggttttttgtattggagacgattgccagggtgccgtatttcgcatttatatcggtgcttcacttgtatgaga</w:t>
      </w:r>
      <w:r>
        <w:rPr>
          <w:rFonts w:hint="eastAsia"/>
        </w:rPr>
        <w:lastRenderedPageBreak/>
        <w:t>ccttcggctggtccagaagagctgattatataaaggttcacttcgctgagagcatgaacgagttccatcacctcttgatcatggaagaattgggcggcaactctgtatggatcgatcgttttcttgcacgatttctggcgtttttttactatttcatgactgttgggatgtacatgctgagcccaagaatggcttatcacttttctgaatgcgtagagagacacgcatactcaacttatgacaagtttctcaagctcaatgaagaggagttgaaagggctaccagctccagaggtagctataaactattatttgaatgaagatctttacttatttgacgagtttcagacagcaagagctccatgctcaagaaggcctaaaattgataacttatacgatgtatttgtcaatgtacgagatgacgaggcggaacactgcaagacaatgaaggcctgtcaaacacatggaacacttcgctcccctcacgccacaaagaacaacttagagaccgataca</w:t>
      </w:r>
    </w:p>
    <w:p w:rsidR="00110634" w:rsidRDefault="00110634" w:rsidP="00CA1054">
      <w:pPr>
        <w:jc w:val="left"/>
        <w:rPr>
          <w:rFonts w:ascii="Times New Roman" w:hAnsi="Times New Roman" w:cs="Times New Roman"/>
          <w:b/>
          <w:color w:val="000000"/>
          <w:szCs w:val="21"/>
        </w:rPr>
      </w:pPr>
    </w:p>
    <w:p w:rsidR="008D24A4" w:rsidRDefault="008D24A4" w:rsidP="00620F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24A4" w:rsidRDefault="008D24A4" w:rsidP="00620F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24A4" w:rsidRDefault="008D24A4" w:rsidP="00620F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A5" w:rsidRPr="00620F16" w:rsidRDefault="00115C9B" w:rsidP="00620F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</w:t>
      </w:r>
      <w:r w:rsidR="00FE03DC" w:rsidRPr="00620F16">
        <w:rPr>
          <w:rFonts w:ascii="Times New Roman" w:hAnsi="Times New Roman" w:cs="Times New Roman"/>
          <w:b/>
          <w:sz w:val="20"/>
          <w:szCs w:val="20"/>
        </w:rPr>
        <w:t>eference</w:t>
      </w:r>
      <w:r w:rsidR="00FE03DC" w:rsidRPr="00FE03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11A5" w:rsidRPr="00620F16">
        <w:rPr>
          <w:rFonts w:ascii="Times New Roman" w:hAnsi="Times New Roman" w:cs="Times New Roman"/>
          <w:b/>
          <w:sz w:val="20"/>
          <w:szCs w:val="20"/>
        </w:rPr>
        <w:t>gene</w:t>
      </w:r>
      <w:r w:rsidR="00620F16" w:rsidRPr="00620F1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FE03DC">
        <w:rPr>
          <w:rFonts w:ascii="Times New Roman" w:hAnsi="Times New Roman" w:cs="Times New Roman"/>
          <w:b/>
          <w:sz w:val="20"/>
          <w:szCs w:val="20"/>
        </w:rPr>
        <w:t>ho</w:t>
      </w:r>
      <w:r w:rsidR="00CE0B2F">
        <w:rPr>
          <w:rFonts w:ascii="Times New Roman" w:hAnsi="Times New Roman" w:cs="Times New Roman"/>
          <w:b/>
          <w:sz w:val="20"/>
          <w:szCs w:val="20"/>
        </w:rPr>
        <w:t xml:space="preserve">usekeeping) </w:t>
      </w:r>
      <w:r>
        <w:rPr>
          <w:rFonts w:ascii="Times New Roman" w:hAnsi="Times New Roman" w:cs="Times New Roman"/>
          <w:b/>
          <w:sz w:val="20"/>
          <w:szCs w:val="20"/>
        </w:rPr>
        <w:t>f</w:t>
      </w:r>
      <w:r w:rsidR="00C111A5" w:rsidRPr="00620F16">
        <w:rPr>
          <w:rFonts w:ascii="Times New Roman" w:hAnsi="Times New Roman" w:cs="Times New Roman"/>
          <w:b/>
          <w:sz w:val="20"/>
          <w:szCs w:val="20"/>
        </w:rPr>
        <w:t xml:space="preserve">or </w:t>
      </w:r>
      <w:proofErr w:type="spellStart"/>
      <w:r w:rsidR="00C111A5" w:rsidRPr="00620F16">
        <w:rPr>
          <w:rFonts w:ascii="Times New Roman" w:hAnsi="Times New Roman" w:cs="Times New Roman"/>
          <w:b/>
          <w:sz w:val="20"/>
          <w:szCs w:val="20"/>
        </w:rPr>
        <w:t>Spartina</w:t>
      </w:r>
      <w:proofErr w:type="spellEnd"/>
      <w:r w:rsidR="00C111A5" w:rsidRPr="00620F16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="00C111A5" w:rsidRPr="00620F16">
        <w:rPr>
          <w:rFonts w:ascii="Times New Roman" w:hAnsi="Times New Roman" w:cs="Times New Roman"/>
          <w:b/>
          <w:sz w:val="20"/>
          <w:szCs w:val="20"/>
        </w:rPr>
        <w:t>Setaria</w:t>
      </w:r>
      <w:proofErr w:type="spellEnd"/>
      <w:r w:rsidR="00C111A5" w:rsidRPr="00620F16">
        <w:rPr>
          <w:rFonts w:ascii="Times New Roman" w:hAnsi="Times New Roman" w:cs="Times New Roman"/>
          <w:b/>
          <w:sz w:val="20"/>
          <w:szCs w:val="20"/>
        </w:rPr>
        <w:t>: Tubulin alpha</w:t>
      </w:r>
    </w:p>
    <w:p w:rsidR="00620F16" w:rsidRPr="00620F16" w:rsidRDefault="00620F16" w:rsidP="00C111A5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DE60F9" w:rsidRDefault="003A0847" w:rsidP="00C111A5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CDS </w:t>
      </w:r>
      <w:r w:rsidR="00C111A5" w:rsidRPr="00620F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sequence</w:t>
      </w:r>
    </w:p>
    <w:p w:rsidR="003A0847" w:rsidRDefault="00C111A5" w:rsidP="00C111A5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620F16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620F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&gt;Sevir.9G071900|Sevir.9G071900.1; </w:t>
      </w:r>
      <w:proofErr w:type="spellStart"/>
      <w:r w:rsidRPr="00620F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Setaria_tubulin_alpha</w:t>
      </w:r>
      <w:proofErr w:type="spellEnd"/>
    </w:p>
    <w:p w:rsidR="00DE60F9" w:rsidRDefault="00C111A5" w:rsidP="00C111A5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620F16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620F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ATG</w:t>
      </w:r>
      <w:r w:rsidRPr="00620F16">
        <w:rPr>
          <w:rFonts w:ascii="Times New Roman" w:hAnsi="Times New Roman" w:cs="Times New Roman"/>
          <w:color w:val="222222"/>
          <w:sz w:val="20"/>
          <w:szCs w:val="20"/>
          <w:highlight w:val="yellow"/>
          <w:shd w:val="clear" w:color="auto" w:fill="FFFFFF"/>
        </w:rPr>
        <w:t>AGGGAGTGCATCTCGATCCAC</w:t>
      </w:r>
      <w:r w:rsidRPr="00620F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ATCGGGCAGGCCGGCATCCAGGTCGGCAACGCGTGCTGGGAGCTCTACTGCCTCGAGCACGGCATCCAGCCTGATGGCCACATGCCCGGAGACAAGTCTGCAGGACACTACGATGATGCCTTCACCACCTTCTTCAGCCAGACCGGCGCAGGGAAGTATGTGCCCCGTGCAATCTTCGTTGATCTT</w:t>
      </w:r>
      <w:r w:rsidRPr="00620F16">
        <w:rPr>
          <w:rFonts w:ascii="Times New Roman" w:hAnsi="Times New Roman" w:cs="Times New Roman"/>
          <w:color w:val="222222"/>
          <w:sz w:val="20"/>
          <w:szCs w:val="20"/>
          <w:highlight w:val="yellow"/>
          <w:shd w:val="clear" w:color="auto" w:fill="FFFFFF"/>
        </w:rPr>
        <w:t>GAGCCCACTGTGATTGATGAGGT</w:t>
      </w:r>
      <w:r w:rsidRPr="00620F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CGCACCGGCATATACCGTCAGCTCTTCCACCCTGAGCAGCTCATCAGCGGCAAGGAGGATGCAGCCAACAACTTTGCTCGTGGCCACTACACAATTGGCAAGGAGATTGTTGATCTGTGCCTTGACCGCATCCGCAAGCTTGCTGACAACTGCACTGGCCTTCAGGGCTTTCTGGTCTTCAATGCTGTTGGTGGTGGCACCGGTTCTGGCCTTGGTTCACTCCTCCTTGAGCGCCTGTCTGTGGACTACGGCAAGAAATCCAAACTGGGCTTCACTGTGTACCCATCTCCCCAGGTGTCAACCTCTGTTGTTGAGCCCTACAACAGCGTGCTCTCCACCCACTCTCTTCTGGAGCATACTGATGTCTCCATCCTGCTCGACAACGAGGCCATCTATGACATCTGCAGGCGCTCTCTGGACATTGAGAGGCCCAACTACTCCAATCTGAATCGCCTTGTGTCTCAGGTTATCTCATCGCTGACTGCTTCCCTGAGGTTTGATGGTGCCCTCAATGTGGATGTGAATGAGTTCCAGACCAACCTGGTTCCTTACCCAAGGATCCACTTCATGCTGTCCTCGTATGCGCCGGTGATCTCTTCAGAGAAGGCCTACCATGAGCAGCTGTCGGTGTCGGAGATCACCAACAGCGCGTTCGAGCCGGCGAACATGATGGTCAAGTGTGACCCCCGCCACGGCAAGTACATGGCGTGCTGCCTGATGTACCGCGGCGATGTGGTGCCCAAGGATGTGAACGCGGCGGTGGCCACCATCAAGACGAAGCGCACGATCCAGTTTGTGGACTGGTGCCCAACAGGGTTCAAGTGCGGCATCAACTACCAGGCACCGACAGTGGTGCCGGGTGGTGACCTCGCCAAGGTGCAGCGCGCTGTGTGCATGATCTCCAACTCCACCAGCGTCGCTGAGGTGTTCTCCCGCATCGACCGCAAGTTCGACCTCATGTATGCCAAGCGCGCCTTTGTGCACTGGTATGTCGGCGAGGGCATGGAGGAGGGGGAGTTCTCCGAGGCCCGTGAGGACCTGGCGGCCCTGGAGAAGGACTACGAGGAGGTCGGCGCTGAGGGCGGTGGTGACGATGATGAGGAGGACGAGGAGTACTGA</w:t>
      </w:r>
    </w:p>
    <w:p w:rsidR="003A0847" w:rsidRDefault="00C111A5" w:rsidP="00C111A5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620F16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620F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&gt;Contig15_spartina_tubulin_alpha</w:t>
      </w:r>
    </w:p>
    <w:p w:rsidR="00C111A5" w:rsidRPr="00620F16" w:rsidRDefault="00C111A5" w:rsidP="00C111A5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620F16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620F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atg</w:t>
      </w:r>
      <w:r w:rsidRPr="00620F16">
        <w:rPr>
          <w:rFonts w:ascii="Times New Roman" w:hAnsi="Times New Roman" w:cs="Times New Roman"/>
          <w:color w:val="222222"/>
          <w:sz w:val="20"/>
          <w:szCs w:val="20"/>
          <w:highlight w:val="yellow"/>
          <w:shd w:val="clear" w:color="auto" w:fill="FFFFFF"/>
        </w:rPr>
        <w:t>agggagtgcatctcgatccac</w:t>
      </w:r>
      <w:r w:rsidRPr="00620F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atcggccaggccggtatccaggtcggaaacgcgtgctgggagctgtactgcctcgaacatggcattcaggctgacggtcagatgcctggtgacaagaccattggaggaggtgatgatgctttcaacaccttcttcagtgagactggcgctggcaagcatgtgccccgt</w:t>
      </w:r>
      <w:r w:rsidRPr="00620F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lastRenderedPageBreak/>
        <w:t>gccgtgtttgttgacctt</w:t>
      </w:r>
      <w:r w:rsidRPr="00620F16">
        <w:rPr>
          <w:rFonts w:ascii="Times New Roman" w:hAnsi="Times New Roman" w:cs="Times New Roman"/>
          <w:color w:val="222222"/>
          <w:sz w:val="20"/>
          <w:szCs w:val="20"/>
          <w:highlight w:val="yellow"/>
          <w:shd w:val="clear" w:color="auto" w:fill="FFFFFF"/>
        </w:rPr>
        <w:t>gagcccactgtgattgatgaggt</w:t>
      </w:r>
      <w:r w:rsidRPr="00620F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aggactggcacttaccgccagctcttccaccctgagcagctcatcagtggtaaggaggatgcagccaacaactttgcccgtggtcactacaccattggcaaggagattgttgacctgtgccttgaccgcatcaggaagcttgccgacaactgtactggtctccagggtttccttgtcttcaatgctgtcggtggaggaactggctctggtcttggttccctcctccttgagcgtctgtctgttgactatggcaagaagtccaagctcgggttcactgtgtacccatcaccccaggtctccacctcggtggttgagccatacaacagtgtcctgtccactcactcgctcctcgagcacactgatgttgctgtgctgcttgacaatgaggccatctacgacatctgccgccgctccctcgacattgagcgcccaacctacaccaatctcaacaggcttgtatctcaggtcatctcatctctgacagcctccctgaggtttgatggtgctctgaacgtggatgtgaacgagttccagaccaacctggtgccctaccccaggatccacttcatgctttcgtcctacgcgccagtgatctctgccgagaaggcctaccacgagcagctgtctgttgctgagatcaccaacagtgccttcgaaccttcctccatgatggctaagtgtgacccccgccatggcaagtacatggcttgctgcctcatgtaccgtggtgatgttgtgcccaaggacgtgaacgctgctgtggccaccatcaagaccaagcgcaccattcagttcgtggactggtgccccactggcttcaagtgcggtatcaactaccagccacccagcgttgtccctggtggcgacctggccaaggtgcagagggccgtgtgcatgatctccaactccaccagtgttgtggaggtgttctcacgcatcgaccacaagttcgacctcatgtacgccaagcgtgcctttgccacgtggtacgtgggtgagggcagtgggaggagggcg</w:t>
      </w:r>
    </w:p>
    <w:p w:rsidR="00C111A5" w:rsidRPr="00620F16" w:rsidRDefault="00C111A5" w:rsidP="00C111A5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620F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Tubulin alpha gene </w:t>
      </w:r>
    </w:p>
    <w:p w:rsidR="00E30AE8" w:rsidRDefault="00E30AE8" w:rsidP="00C111A5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C111A5" w:rsidRPr="00620F16" w:rsidRDefault="00C111A5" w:rsidP="00C111A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20F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Tub</w:t>
      </w:r>
      <w:r w:rsidR="001503D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-</w:t>
      </w:r>
      <w:r w:rsidRPr="00620F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F    </w:t>
      </w:r>
      <w:r w:rsidRPr="00620F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 </w:t>
      </w:r>
      <w:r w:rsidRPr="00620F16">
        <w:rPr>
          <w:rFonts w:ascii="Times New Roman" w:hAnsi="Times New Roman" w:cs="Times New Roman"/>
          <w:color w:val="000000"/>
          <w:sz w:val="20"/>
          <w:szCs w:val="20"/>
        </w:rPr>
        <w:t>5' AGGGAGTGCATCTCGATCCAC 3'</w:t>
      </w:r>
    </w:p>
    <w:p w:rsidR="00C111A5" w:rsidRPr="00620F16" w:rsidRDefault="00C111A5" w:rsidP="00C111A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20F16">
        <w:rPr>
          <w:rFonts w:ascii="Times New Roman" w:hAnsi="Times New Roman" w:cs="Times New Roman"/>
          <w:color w:val="000000"/>
          <w:sz w:val="20"/>
          <w:szCs w:val="20"/>
        </w:rPr>
        <w:t>Tub</w:t>
      </w:r>
      <w:r w:rsidR="001503D6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620F16">
        <w:rPr>
          <w:rFonts w:ascii="Times New Roman" w:hAnsi="Times New Roman" w:cs="Times New Roman"/>
          <w:color w:val="000000"/>
          <w:sz w:val="20"/>
          <w:szCs w:val="20"/>
        </w:rPr>
        <w:t xml:space="preserve">R </w:t>
      </w:r>
      <w:r w:rsidRPr="00620F1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20F16">
        <w:rPr>
          <w:rFonts w:ascii="Times New Roman" w:hAnsi="Times New Roman" w:cs="Times New Roman"/>
          <w:color w:val="000000"/>
          <w:sz w:val="20"/>
          <w:szCs w:val="20"/>
        </w:rPr>
        <w:tab/>
        <w:t>5' ACCTCATCAATCACAGTGGGCTC 3'</w:t>
      </w:r>
    </w:p>
    <w:p w:rsidR="00C111A5" w:rsidRPr="00620F16" w:rsidRDefault="00C111A5" w:rsidP="00C111A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20F16">
        <w:rPr>
          <w:rFonts w:ascii="Times New Roman" w:hAnsi="Times New Roman" w:cs="Times New Roman"/>
          <w:color w:val="000000"/>
          <w:sz w:val="20"/>
          <w:szCs w:val="20"/>
        </w:rPr>
        <w:t>Product 230bp</w:t>
      </w:r>
    </w:p>
    <w:p w:rsidR="00C111A5" w:rsidRPr="00620F16" w:rsidRDefault="00C111A5" w:rsidP="00C111A5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620F16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Similarity 85%</w:t>
      </w:r>
    </w:p>
    <w:p w:rsidR="00620F16" w:rsidRPr="00620F16" w:rsidRDefault="00620F16" w:rsidP="00620F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0F16">
        <w:rPr>
          <w:rFonts w:ascii="Times New Roman" w:hAnsi="Times New Roman" w:cs="Times New Roman"/>
          <w:b/>
          <w:sz w:val="20"/>
          <w:szCs w:val="20"/>
        </w:rPr>
        <w:t>PTOX sequence similarity: 73%</w:t>
      </w:r>
    </w:p>
    <w:p w:rsidR="00620F16" w:rsidRPr="00620F16" w:rsidRDefault="00620F16" w:rsidP="00620F16">
      <w:pPr>
        <w:rPr>
          <w:rFonts w:ascii="Times New Roman" w:hAnsi="Times New Roman" w:cs="Times New Roman"/>
          <w:sz w:val="20"/>
          <w:szCs w:val="20"/>
        </w:rPr>
      </w:pPr>
    </w:p>
    <w:p w:rsidR="00620F16" w:rsidRDefault="00620F16" w:rsidP="00620F16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620F1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&gt;Sevir.3G032600|Sevir.3G032600.1|Seteria_viridis: CDS</w:t>
      </w:r>
    </w:p>
    <w:p w:rsidR="00E21DCB" w:rsidRPr="00620F16" w:rsidRDefault="00E21DCB" w:rsidP="00620F16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D74FF" w:rsidRPr="00365727" w:rsidRDefault="001D74FF" w:rsidP="001D74FF">
      <w:pPr>
        <w:rPr>
          <w:rFonts w:ascii="Times New Roman" w:hAnsi="Times New Roman" w:cs="Times New Roman"/>
          <w:sz w:val="22"/>
        </w:rPr>
      </w:pPr>
      <w:r w:rsidRPr="00365727">
        <w:rPr>
          <w:rFonts w:ascii="Times New Roman" w:hAnsi="Times New Roman" w:cs="Times New Roman"/>
          <w:sz w:val="22"/>
          <w:shd w:val="clear" w:color="auto" w:fill="FFFFFF"/>
        </w:rPr>
        <w:t>ATGGCGGTGGCCTCCACCTCCATCCCGCCCCTCCCCGTGGCGCTGCCCGCCGCCGCCGCCGCCCGCTTCCTCCCGCTCCGCGGCCGCCGCGCCGCAGACCCGCGCCTCGGTCCCGTCGCCACGTGGAGGAGGTTCCGCGCGGAGGCGATTAAGACGCAGCGGGAGAAGCAGCAGACGGAGGTGCCCGTCGAGGAGTCCTTCCCCGCGAGGGAGGCCGCGCCGCTGGACGGAGCGGACGACCCGATGGTTCCATCGGATGAGGGCTGGGTGGTGAAGCTCGAGCAGTCGGTCAACATTTTGCTCACGGATTCGGTGATCATGGTACTCAATGGTGTTTACCGTGACCGGAGCTACGCCAGATTTTTTGTGCTGGAGA</w:t>
      </w:r>
      <w:r w:rsidRPr="00C401DF">
        <w:rPr>
          <w:rFonts w:ascii="Times New Roman" w:hAnsi="Times New Roman" w:cs="Times New Roman"/>
          <w:sz w:val="22"/>
          <w:highlight w:val="magenta"/>
          <w:shd w:val="clear" w:color="auto" w:fill="FFFFFF"/>
        </w:rPr>
        <w:t>CGATTGCTAGGGTGCCGTAT</w:t>
      </w:r>
      <w:r w:rsidRPr="00365727">
        <w:rPr>
          <w:rFonts w:ascii="Times New Roman" w:hAnsi="Times New Roman" w:cs="Times New Roman"/>
          <w:sz w:val="22"/>
          <w:shd w:val="clear" w:color="auto" w:fill="FFFFFF"/>
        </w:rPr>
        <w:t>TTTGCATTTATATCGGTGCTTCACTTGTATGAGACCTTTGGCTGGTCGAGGAGAGCTGATTATATAAAGGTTCACTTCGCTGAAAGCTGGAACGAGTTCCATCACCTCTTGATCATGGAA</w:t>
      </w:r>
      <w:r w:rsidRPr="00C401DF">
        <w:rPr>
          <w:rFonts w:ascii="Times New Roman" w:hAnsi="Times New Roman" w:cs="Times New Roman"/>
          <w:sz w:val="22"/>
          <w:highlight w:val="magenta"/>
          <w:shd w:val="clear" w:color="auto" w:fill="FFFFFF"/>
        </w:rPr>
        <w:t>GAATTGGGTGGCAACGCTTT</w:t>
      </w:r>
      <w:r w:rsidRPr="00365727">
        <w:rPr>
          <w:rFonts w:ascii="Times New Roman" w:hAnsi="Times New Roman" w:cs="Times New Roman"/>
          <w:sz w:val="22"/>
          <w:shd w:val="clear" w:color="auto" w:fill="FFFFFF"/>
        </w:rPr>
        <w:t>ATTTTTT</w:t>
      </w:r>
      <w:r w:rsidRPr="00C401DF">
        <w:rPr>
          <w:rFonts w:ascii="Times New Roman" w:hAnsi="Times New Roman" w:cs="Times New Roman"/>
          <w:sz w:val="22"/>
          <w:shd w:val="clear" w:color="auto" w:fill="FFFFFF"/>
        </w:rPr>
        <w:t>GATCGTTTCCTTGCTCGGTTCATGGCATTTTTTTACTACTTCATGACTGTTGGGATGTACATGCTGAGCCCAAGAATGGCATATCATTTTTCTGAATGTGTGGAGAGACATGCGTATTCAACTTATGACAAGTTTCTCAAGCTCCATGAAGAGGAGTTGAAAAGACTACCAGCTCCAGAGGCAGCTCTAAACTATTACCTGAACGAGGACCTTTACTTATTTGAT</w:t>
      </w:r>
      <w:r w:rsidRPr="00365727">
        <w:rPr>
          <w:rFonts w:ascii="Times New Roman" w:hAnsi="Times New Roman" w:cs="Times New Roman"/>
          <w:sz w:val="22"/>
          <w:shd w:val="clear" w:color="auto" w:fill="FFFFFF"/>
        </w:rPr>
        <w:t>GAGTTTCAGACAGCAAGAGTTCCATGTTCTAGGAGGCCTAAAATAGATAACTTGTATGATGTGTTTGTCAATATAAGAGACGATGAGGCAGAGCACTGCAAGACAATGAAGGCCTGTCAAACGCATGGAAGTCTTCGCTCTCCTCACTCAACACAGAACTGCTTAGAAGCTGATACGGAAGGTGTAATACCCGAAAAATGA</w:t>
      </w:r>
    </w:p>
    <w:p w:rsidR="00620F16" w:rsidRPr="00620F16" w:rsidRDefault="00620F16" w:rsidP="00620F16">
      <w:pPr>
        <w:rPr>
          <w:rFonts w:ascii="Times New Roman" w:hAnsi="Times New Roman" w:cs="Times New Roman"/>
          <w:b/>
          <w:sz w:val="20"/>
          <w:szCs w:val="20"/>
        </w:rPr>
      </w:pPr>
    </w:p>
    <w:p w:rsidR="00E30AE8" w:rsidRDefault="00E30AE8" w:rsidP="00620F16">
      <w:pPr>
        <w:rPr>
          <w:rFonts w:ascii="Times New Roman" w:hAnsi="Times New Roman" w:cs="Times New Roman"/>
          <w:b/>
          <w:sz w:val="20"/>
          <w:szCs w:val="20"/>
        </w:rPr>
      </w:pPr>
    </w:p>
    <w:p w:rsidR="00620F16" w:rsidRPr="00620F16" w:rsidRDefault="00620F16" w:rsidP="00620F16">
      <w:pPr>
        <w:rPr>
          <w:rFonts w:ascii="Times New Roman" w:hAnsi="Times New Roman" w:cs="Times New Roman"/>
          <w:sz w:val="20"/>
          <w:szCs w:val="20"/>
        </w:rPr>
      </w:pPr>
      <w:r w:rsidRPr="00620F16">
        <w:rPr>
          <w:rFonts w:ascii="Times New Roman" w:hAnsi="Times New Roman" w:cs="Times New Roman"/>
          <w:b/>
          <w:sz w:val="20"/>
          <w:szCs w:val="20"/>
        </w:rPr>
        <w:t>PTOX</w:t>
      </w:r>
      <w:r w:rsidR="008E65C7">
        <w:rPr>
          <w:rFonts w:ascii="Times New Roman" w:hAnsi="Times New Roman" w:cs="Times New Roman"/>
          <w:b/>
          <w:sz w:val="20"/>
          <w:szCs w:val="20"/>
          <w:vertAlign w:val="subscript"/>
        </w:rPr>
        <w:t>SV</w:t>
      </w:r>
      <w:r w:rsidR="008E65C7">
        <w:rPr>
          <w:rFonts w:ascii="Times New Roman" w:hAnsi="Times New Roman" w:cs="Times New Roman"/>
          <w:b/>
          <w:sz w:val="20"/>
          <w:szCs w:val="20"/>
        </w:rPr>
        <w:t>-</w:t>
      </w:r>
      <w:r w:rsidRPr="00620F16">
        <w:rPr>
          <w:rFonts w:ascii="Times New Roman" w:hAnsi="Times New Roman" w:cs="Times New Roman"/>
          <w:b/>
          <w:sz w:val="20"/>
          <w:szCs w:val="20"/>
        </w:rPr>
        <w:t xml:space="preserve">F           </w:t>
      </w:r>
      <w:r w:rsidR="00E45C1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20F16">
        <w:rPr>
          <w:rFonts w:ascii="Times New Roman" w:hAnsi="Times New Roman" w:cs="Times New Roman"/>
          <w:sz w:val="20"/>
          <w:szCs w:val="20"/>
        </w:rPr>
        <w:t xml:space="preserve">5' </w:t>
      </w:r>
      <w:r w:rsidR="00E45C1A" w:rsidRPr="00E45C1A">
        <w:rPr>
          <w:rFonts w:ascii="Times New Roman" w:hAnsi="Times New Roman" w:cs="Times New Roman"/>
          <w:sz w:val="20"/>
          <w:szCs w:val="20"/>
          <w:highlight w:val="magenta"/>
        </w:rPr>
        <w:t>CGATTGCTAGGGTGCCGTAT</w:t>
      </w:r>
      <w:r w:rsidRPr="00620F16">
        <w:rPr>
          <w:rFonts w:ascii="Times New Roman" w:hAnsi="Times New Roman" w:cs="Times New Roman"/>
          <w:sz w:val="20"/>
          <w:szCs w:val="20"/>
        </w:rPr>
        <w:t xml:space="preserve"> 3'</w:t>
      </w:r>
    </w:p>
    <w:p w:rsidR="00620F16" w:rsidRPr="00620F16" w:rsidRDefault="00620F16" w:rsidP="00620F16">
      <w:pPr>
        <w:rPr>
          <w:rFonts w:ascii="Times New Roman" w:hAnsi="Times New Roman" w:cs="Times New Roman"/>
          <w:b/>
          <w:sz w:val="20"/>
          <w:szCs w:val="20"/>
        </w:rPr>
      </w:pPr>
      <w:r w:rsidRPr="00620F16">
        <w:rPr>
          <w:rFonts w:ascii="Times New Roman" w:hAnsi="Times New Roman" w:cs="Times New Roman"/>
          <w:b/>
          <w:sz w:val="20"/>
          <w:szCs w:val="20"/>
        </w:rPr>
        <w:t>PTOX</w:t>
      </w:r>
      <w:r w:rsidR="008E65C7">
        <w:rPr>
          <w:rFonts w:ascii="Times New Roman" w:hAnsi="Times New Roman" w:cs="Times New Roman"/>
          <w:b/>
          <w:sz w:val="20"/>
          <w:szCs w:val="20"/>
          <w:vertAlign w:val="subscript"/>
        </w:rPr>
        <w:t>SV</w:t>
      </w:r>
      <w:r w:rsidR="008E65C7">
        <w:rPr>
          <w:rFonts w:ascii="Times New Roman" w:hAnsi="Times New Roman" w:cs="Times New Roman"/>
          <w:b/>
          <w:sz w:val="20"/>
          <w:szCs w:val="20"/>
        </w:rPr>
        <w:t>-</w:t>
      </w:r>
      <w:r w:rsidRPr="00620F16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Pr="00620F16">
        <w:rPr>
          <w:rFonts w:ascii="Times New Roman" w:hAnsi="Times New Roman" w:cs="Times New Roman"/>
          <w:b/>
          <w:sz w:val="20"/>
          <w:szCs w:val="20"/>
        </w:rPr>
        <w:tab/>
      </w:r>
      <w:r w:rsidRPr="00620F16">
        <w:rPr>
          <w:rFonts w:ascii="Times New Roman" w:hAnsi="Times New Roman" w:cs="Times New Roman"/>
          <w:b/>
          <w:sz w:val="20"/>
          <w:szCs w:val="20"/>
        </w:rPr>
        <w:tab/>
      </w:r>
      <w:r w:rsidRPr="00620F16">
        <w:rPr>
          <w:rFonts w:ascii="Times New Roman" w:hAnsi="Times New Roman" w:cs="Times New Roman"/>
          <w:b/>
          <w:sz w:val="20"/>
          <w:szCs w:val="20"/>
        </w:rPr>
        <w:tab/>
      </w:r>
      <w:r w:rsidRPr="00620F16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620F16">
        <w:rPr>
          <w:rFonts w:ascii="Times New Roman" w:hAnsi="Times New Roman" w:cs="Times New Roman"/>
          <w:sz w:val="20"/>
          <w:szCs w:val="20"/>
        </w:rPr>
        <w:t xml:space="preserve">5' </w:t>
      </w:r>
      <w:r w:rsidR="00E45C1A" w:rsidRPr="00E45C1A">
        <w:rPr>
          <w:rFonts w:ascii="Times New Roman" w:hAnsi="Times New Roman" w:cs="Times New Roman"/>
          <w:sz w:val="20"/>
          <w:szCs w:val="20"/>
          <w:highlight w:val="magenta"/>
        </w:rPr>
        <w:t>AAAGCGTTGCCACCCAATTC</w:t>
      </w:r>
      <w:r w:rsidRPr="00620F16">
        <w:rPr>
          <w:rFonts w:ascii="Times New Roman" w:hAnsi="Times New Roman" w:cs="Times New Roman"/>
          <w:sz w:val="20"/>
          <w:szCs w:val="20"/>
        </w:rPr>
        <w:t xml:space="preserve"> 3'</w:t>
      </w:r>
    </w:p>
    <w:p w:rsidR="00620F16" w:rsidRPr="00620F16" w:rsidRDefault="00620F16" w:rsidP="00620F16">
      <w:pPr>
        <w:rPr>
          <w:rFonts w:ascii="Times New Roman" w:hAnsi="Times New Roman" w:cs="Times New Roman"/>
          <w:sz w:val="20"/>
          <w:szCs w:val="20"/>
        </w:rPr>
      </w:pPr>
      <w:r w:rsidRPr="00620F16">
        <w:rPr>
          <w:rFonts w:ascii="Times New Roman" w:hAnsi="Times New Roman" w:cs="Times New Roman"/>
          <w:b/>
          <w:sz w:val="20"/>
          <w:szCs w:val="20"/>
        </w:rPr>
        <w:t>Product length: 211</w:t>
      </w:r>
    </w:p>
    <w:p w:rsidR="00620F16" w:rsidRDefault="00620F16" w:rsidP="00620F16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20F16">
        <w:rPr>
          <w:rFonts w:ascii="Times New Roman" w:hAnsi="Times New Roman" w:cs="Times New Roman"/>
          <w:b/>
          <w:sz w:val="20"/>
          <w:szCs w:val="20"/>
        </w:rPr>
        <w:lastRenderedPageBreak/>
        <w:t>&gt;</w:t>
      </w:r>
      <w:proofErr w:type="spellStart"/>
      <w:r w:rsidRPr="00620F16">
        <w:rPr>
          <w:rFonts w:ascii="Times New Roman" w:hAnsi="Times New Roman" w:cs="Times New Roman"/>
          <w:b/>
          <w:sz w:val="20"/>
          <w:szCs w:val="20"/>
        </w:rPr>
        <w:t>Spartina_PTOX</w:t>
      </w:r>
      <w:proofErr w:type="spellEnd"/>
      <w:r w:rsidRPr="00620F1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| </w:t>
      </w:r>
      <w:proofErr w:type="spellStart"/>
      <w:r w:rsidRPr="00620F16">
        <w:rPr>
          <w:rFonts w:ascii="Times New Roman" w:hAnsi="Times New Roman" w:cs="Times New Roman"/>
          <w:b/>
          <w:sz w:val="20"/>
          <w:szCs w:val="20"/>
        </w:rPr>
        <w:t>Contig</w:t>
      </w:r>
      <w:proofErr w:type="spellEnd"/>
      <w:r w:rsidRPr="00620F16">
        <w:rPr>
          <w:rFonts w:ascii="Times New Roman" w:hAnsi="Times New Roman" w:cs="Times New Roman"/>
          <w:b/>
          <w:sz w:val="20"/>
          <w:szCs w:val="20"/>
        </w:rPr>
        <w:t xml:space="preserve"> 6_CDS</w:t>
      </w:r>
    </w:p>
    <w:p w:rsidR="00DE60F9" w:rsidRPr="00620F16" w:rsidRDefault="00DE60F9" w:rsidP="00620F16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620F16" w:rsidRPr="00620F16" w:rsidRDefault="00620F16" w:rsidP="00620F16">
      <w:pPr>
        <w:jc w:val="left"/>
        <w:rPr>
          <w:rFonts w:ascii="Times New Roman" w:hAnsi="Times New Roman" w:cs="Times New Roman"/>
          <w:sz w:val="20"/>
          <w:szCs w:val="20"/>
        </w:rPr>
      </w:pPr>
      <w:r w:rsidRPr="00620F16">
        <w:rPr>
          <w:rFonts w:ascii="Times New Roman" w:hAnsi="Times New Roman" w:cs="Times New Roman"/>
          <w:sz w:val="20"/>
          <w:szCs w:val="20"/>
        </w:rPr>
        <w:t>atggcggtggcagcctccatcacctcccccctcccgtcgacgctctccgccaaccccaccgcggcgcgctcgcacgcgcgggcacctccccgatccctcccgctccacggccaccgcgtccgcgccccgcgcctcggcaccgtcgccacatggaggaggttccgcgcggaggcgatgaggacgcagcaggagaaggagcagacggaggtggccgtcgaggagtccttccccgcgagggaggccgcgcctttggacggagcggacgaccagatggttcccacggatgacagctgggcggtgaagctcgagcagtccgtgaacgtttt</w:t>
      </w:r>
      <w:r w:rsidRPr="00620F16">
        <w:rPr>
          <w:rFonts w:ascii="Times New Roman" w:hAnsi="Times New Roman" w:cs="Times New Roman"/>
          <w:sz w:val="20"/>
          <w:szCs w:val="20"/>
          <w:highlight w:val="yellow"/>
        </w:rPr>
        <w:t>ccttgtggattcggtggtga</w:t>
      </w:r>
      <w:r w:rsidRPr="00620F16">
        <w:rPr>
          <w:rFonts w:ascii="Times New Roman" w:hAnsi="Times New Roman" w:cs="Times New Roman"/>
          <w:sz w:val="20"/>
          <w:szCs w:val="20"/>
        </w:rPr>
        <w:t>cgatattagacagtttctaccgtgaccgcagttacgccaggttttttgtattggagacgattgccagggtgccgtatttcgcatttatatcggtgcttcacttgtatgagaccttcggctggtccagaagagctgattatataa</w:t>
      </w:r>
      <w:r w:rsidRPr="00620F16">
        <w:rPr>
          <w:rFonts w:ascii="Times New Roman" w:hAnsi="Times New Roman" w:cs="Times New Roman"/>
          <w:sz w:val="20"/>
          <w:szCs w:val="20"/>
          <w:highlight w:val="yellow"/>
        </w:rPr>
        <w:t>aggttcacttcgctgagagc</w:t>
      </w:r>
      <w:r w:rsidRPr="00620F16">
        <w:rPr>
          <w:rFonts w:ascii="Times New Roman" w:hAnsi="Times New Roman" w:cs="Times New Roman"/>
          <w:sz w:val="20"/>
          <w:szCs w:val="20"/>
        </w:rPr>
        <w:t>atgaacgagttccatcacctcttgatcatggaagaattgggcggcaactctgtatggatcgatcgttttcttgcacgatttctggcgtttttttactatttcatgactgttgggatgtacatgctgagcccaagaatggcttatcacttttctgaatgcgtagagagacacgcatactcaacttatgacaagtttctcaagctcaatgaagaggagttgaaagggctaccagctccagaggtagctataaactattatttgaatgaagatctttacttatttgacgagtttcagacagcaagagctccatgctcaagaaggcctaaaattgataacttatacgatgtatttgtcaatgtacgagatgacgaggcggaacactgcaagacaatgaaggcctgtcaaacacatggaacacttcgctcccctcacgccacaaagaacaacttagagaccgataca</w:t>
      </w:r>
    </w:p>
    <w:p w:rsidR="00E30AE8" w:rsidRDefault="00E30AE8" w:rsidP="00620F16">
      <w:pPr>
        <w:rPr>
          <w:rFonts w:ascii="Times New Roman" w:hAnsi="Times New Roman" w:cs="Times New Roman"/>
          <w:b/>
          <w:sz w:val="20"/>
          <w:szCs w:val="20"/>
        </w:rPr>
      </w:pPr>
    </w:p>
    <w:p w:rsidR="00620F16" w:rsidRPr="00620F16" w:rsidRDefault="00620F16" w:rsidP="00620F16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620F16">
        <w:rPr>
          <w:rFonts w:ascii="Times New Roman" w:hAnsi="Times New Roman" w:cs="Times New Roman"/>
          <w:b/>
          <w:sz w:val="20"/>
          <w:szCs w:val="20"/>
        </w:rPr>
        <w:t>PTOX</w:t>
      </w:r>
      <w:r w:rsidRPr="00620F16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SA </w:t>
      </w:r>
      <w:r w:rsidRPr="00620F16">
        <w:rPr>
          <w:rFonts w:ascii="Times New Roman" w:hAnsi="Times New Roman" w:cs="Times New Roman"/>
          <w:b/>
          <w:sz w:val="20"/>
          <w:szCs w:val="20"/>
        </w:rPr>
        <w:t xml:space="preserve">F                  </w:t>
      </w:r>
      <w:r w:rsidRPr="00620F16">
        <w:rPr>
          <w:rFonts w:ascii="Times New Roman" w:hAnsi="Times New Roman" w:cs="Times New Roman"/>
          <w:color w:val="222222"/>
          <w:sz w:val="20"/>
          <w:szCs w:val="20"/>
        </w:rPr>
        <w:t xml:space="preserve">5’ </w:t>
      </w:r>
      <w:r w:rsidRPr="00620F16">
        <w:rPr>
          <w:rFonts w:ascii="Times New Roman" w:hAnsi="Times New Roman" w:cs="Times New Roman"/>
          <w:color w:val="222222"/>
          <w:sz w:val="20"/>
          <w:szCs w:val="20"/>
          <w:highlight w:val="yellow"/>
        </w:rPr>
        <w:t>CCTTGTGGATTCGGTGGTGA</w:t>
      </w:r>
      <w:r w:rsidRPr="00620F16">
        <w:rPr>
          <w:rFonts w:ascii="Times New Roman" w:hAnsi="Times New Roman" w:cs="Times New Roman"/>
          <w:color w:val="222222"/>
          <w:sz w:val="20"/>
          <w:szCs w:val="20"/>
        </w:rPr>
        <w:t xml:space="preserve"> 3’</w:t>
      </w:r>
    </w:p>
    <w:p w:rsidR="00620F16" w:rsidRPr="00620F16" w:rsidRDefault="00620F16" w:rsidP="00620F16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620F16">
        <w:rPr>
          <w:rFonts w:ascii="Times New Roman" w:hAnsi="Times New Roman" w:cs="Times New Roman"/>
          <w:b/>
          <w:sz w:val="20"/>
          <w:szCs w:val="20"/>
        </w:rPr>
        <w:t>PTOX</w:t>
      </w:r>
      <w:r w:rsidRPr="00620F16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SA </w:t>
      </w:r>
      <w:r w:rsidRPr="00620F16">
        <w:rPr>
          <w:rFonts w:ascii="Times New Roman" w:hAnsi="Times New Roman" w:cs="Times New Roman"/>
          <w:b/>
          <w:sz w:val="20"/>
          <w:szCs w:val="20"/>
        </w:rPr>
        <w:t xml:space="preserve">R                 </w:t>
      </w:r>
      <w:r w:rsidRPr="00620F16">
        <w:rPr>
          <w:rFonts w:ascii="Times New Roman" w:hAnsi="Times New Roman" w:cs="Times New Roman"/>
          <w:color w:val="222222"/>
          <w:sz w:val="20"/>
          <w:szCs w:val="20"/>
        </w:rPr>
        <w:t>5’ GCTCTCAGCGAAGTGAACCT 3’</w:t>
      </w:r>
    </w:p>
    <w:p w:rsidR="00620F16" w:rsidRPr="00620F16" w:rsidRDefault="00620F16" w:rsidP="00620F16">
      <w:pPr>
        <w:rPr>
          <w:rFonts w:ascii="Times New Roman" w:hAnsi="Times New Roman" w:cs="Times New Roman"/>
          <w:b/>
          <w:sz w:val="20"/>
          <w:szCs w:val="20"/>
        </w:rPr>
      </w:pPr>
      <w:r w:rsidRPr="00620F16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Product length              </w:t>
      </w:r>
      <w:r w:rsidRPr="00620F16">
        <w:rPr>
          <w:rFonts w:ascii="Times New Roman" w:hAnsi="Times New Roman" w:cs="Times New Roman"/>
          <w:b/>
          <w:color w:val="222222"/>
          <w:sz w:val="20"/>
          <w:szCs w:val="20"/>
        </w:rPr>
        <w:t>184</w:t>
      </w:r>
      <w:bookmarkStart w:id="0" w:name="_GoBack"/>
      <w:bookmarkEnd w:id="0"/>
    </w:p>
    <w:p w:rsidR="00E30AE8" w:rsidRDefault="00E30AE8" w:rsidP="00E44EBD">
      <w:pPr>
        <w:widowControl/>
        <w:spacing w:line="360" w:lineRule="auto"/>
        <w:ind w:left="993" w:hangingChars="412" w:hanging="993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:rsidR="00E30AE8" w:rsidRDefault="00E30AE8" w:rsidP="00E44EBD">
      <w:pPr>
        <w:widowControl/>
        <w:spacing w:line="360" w:lineRule="auto"/>
        <w:ind w:left="993" w:hangingChars="412" w:hanging="993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:rsidR="004066A5" w:rsidRPr="000032F8" w:rsidRDefault="004D7EDD" w:rsidP="000032F8">
      <w:pPr>
        <w:widowControl/>
        <w:spacing w:line="360" w:lineRule="auto"/>
        <w:ind w:left="282" w:hangingChars="117" w:hanging="282"/>
        <w:rPr>
          <w:rFonts w:ascii="Times New Roman" w:hAnsi="Times New Roman" w:cs="Times New Roman"/>
          <w:kern w:val="0"/>
          <w:sz w:val="24"/>
          <w:szCs w:val="24"/>
        </w:rPr>
      </w:pPr>
      <w:r w:rsidRPr="000032F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Table </w:t>
      </w:r>
      <w:r w:rsidR="00610AE8" w:rsidRPr="000032F8">
        <w:rPr>
          <w:rFonts w:ascii="Times New Roman" w:hAnsi="Times New Roman" w:cs="Times New Roman"/>
          <w:b/>
          <w:bCs/>
          <w:kern w:val="0"/>
          <w:sz w:val="24"/>
          <w:szCs w:val="24"/>
        </w:rPr>
        <w:t>S</w:t>
      </w:r>
      <w:r w:rsidR="003B1657" w:rsidRPr="000032F8"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 w:rsidR="00AD3988" w:rsidRPr="000032F8">
        <w:rPr>
          <w:rFonts w:ascii="Times New Roman" w:hAnsi="Times New Roman" w:cs="Times New Roman"/>
          <w:b/>
          <w:bCs/>
          <w:kern w:val="0"/>
          <w:sz w:val="24"/>
          <w:szCs w:val="24"/>
        </w:rPr>
        <w:t>:</w:t>
      </w:r>
      <w:r w:rsidRPr="000032F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0032F8">
        <w:rPr>
          <w:rFonts w:ascii="Times New Roman" w:hAnsi="Times New Roman" w:cs="Times New Roman"/>
          <w:kern w:val="0"/>
          <w:sz w:val="24"/>
          <w:szCs w:val="24"/>
        </w:rPr>
        <w:t>Primers list used to determine the PTOX expr</w:t>
      </w:r>
      <w:r w:rsidR="00435A93">
        <w:rPr>
          <w:rFonts w:ascii="Times New Roman" w:hAnsi="Times New Roman" w:cs="Times New Roman"/>
          <w:kern w:val="0"/>
          <w:sz w:val="24"/>
          <w:szCs w:val="24"/>
        </w:rPr>
        <w:t xml:space="preserve">ession level with </w:t>
      </w:r>
      <w:proofErr w:type="spellStart"/>
      <w:r w:rsidR="00435A93">
        <w:rPr>
          <w:rFonts w:ascii="Times New Roman" w:hAnsi="Times New Roman" w:cs="Times New Roman"/>
          <w:kern w:val="0"/>
          <w:sz w:val="24"/>
          <w:szCs w:val="24"/>
        </w:rPr>
        <w:t>qPCR</w:t>
      </w:r>
      <w:proofErr w:type="spellEnd"/>
      <w:r w:rsidR="00435A93">
        <w:rPr>
          <w:rFonts w:ascii="Times New Roman" w:hAnsi="Times New Roman" w:cs="Times New Roman"/>
          <w:kern w:val="0"/>
          <w:sz w:val="24"/>
          <w:szCs w:val="24"/>
        </w:rPr>
        <w:t xml:space="preserve"> analysis</w:t>
      </w:r>
      <w:r w:rsidR="00435A93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435A93">
        <w:rPr>
          <w:rFonts w:ascii="Times New Roman" w:hAnsi="Times New Roman" w:cs="Times New Roman"/>
          <w:kern w:val="0"/>
          <w:sz w:val="24"/>
          <w:szCs w:val="24"/>
        </w:rPr>
        <w:t xml:space="preserve">relative to the reference gene </w:t>
      </w:r>
      <w:proofErr w:type="spellStart"/>
      <w:r w:rsidR="00435A93">
        <w:rPr>
          <w:rFonts w:ascii="Times New Roman" w:hAnsi="Times New Roman" w:cs="Times New Roman"/>
          <w:kern w:val="0"/>
          <w:sz w:val="24"/>
          <w:szCs w:val="24"/>
        </w:rPr>
        <w:t>Tubuline</w:t>
      </w:r>
      <w:proofErr w:type="spellEnd"/>
      <w:r w:rsidR="00435A93">
        <w:rPr>
          <w:rFonts w:ascii="Times New Roman" w:hAnsi="Times New Roman" w:cs="Times New Roman"/>
          <w:kern w:val="0"/>
          <w:sz w:val="24"/>
          <w:szCs w:val="24"/>
        </w:rPr>
        <w:t xml:space="preserve">-alpha (Tub) according to </w:t>
      </w:r>
      <w:proofErr w:type="spellStart"/>
      <w:r w:rsidR="00435A93">
        <w:rPr>
          <w:rFonts w:ascii="Times New Roman" w:eastAsia="宋体" w:hAnsi="Times New Roman" w:cs="Times New Roman"/>
          <w:color w:val="000000"/>
          <w:kern w:val="0"/>
          <w:sz w:val="22"/>
        </w:rPr>
        <w:t>Livak</w:t>
      </w:r>
      <w:proofErr w:type="spellEnd"/>
      <w:r w:rsidR="00435A93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and </w:t>
      </w:r>
      <w:proofErr w:type="spellStart"/>
      <w:r w:rsidR="00435A93">
        <w:rPr>
          <w:rFonts w:ascii="Times New Roman" w:eastAsia="宋体" w:hAnsi="Times New Roman" w:cs="Times New Roman"/>
          <w:color w:val="000000"/>
          <w:kern w:val="0"/>
          <w:sz w:val="22"/>
        </w:rPr>
        <w:t>Schmittgen</w:t>
      </w:r>
      <w:proofErr w:type="spellEnd"/>
      <w:r w:rsidR="00435A93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(2001)</w:t>
      </w:r>
      <w:r w:rsidR="00435A93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formula: </w:t>
      </w:r>
      <w:r w:rsidR="00435A93">
        <w:rPr>
          <w:rFonts w:ascii="Times New Roman" w:eastAsia="宋体" w:hAnsi="Times New Roman" w:cs="Times New Roman"/>
          <w:color w:val="000000"/>
          <w:kern w:val="0"/>
          <w:sz w:val="22"/>
        </w:rPr>
        <w:t>2</w:t>
      </w:r>
      <w:r w:rsidR="00435A93">
        <w:rPr>
          <w:rFonts w:ascii="Times New Roman" w:eastAsia="宋体" w:hAnsi="Times New Roman" w:cs="Times New Roman"/>
          <w:color w:val="000000"/>
          <w:kern w:val="0"/>
          <w:sz w:val="22"/>
          <w:vertAlign w:val="superscript"/>
        </w:rPr>
        <w:t>−ΔΔCT</w:t>
      </w:r>
      <w:r w:rsidR="00435A93">
        <w:rPr>
          <w:rFonts w:ascii="Times New Roman" w:eastAsia="宋体" w:hAnsi="Times New Roman" w:cs="Times New Roman"/>
          <w:color w:val="000000"/>
          <w:kern w:val="0"/>
          <w:sz w:val="22"/>
        </w:rPr>
        <w:t> (ΔCT = CT, gene of interest−CT, Tubulin-alpha)</w:t>
      </w:r>
      <w:r w:rsidR="00435A93">
        <w:rPr>
          <w:rFonts w:ascii="Times New Roman" w:eastAsia="宋体" w:hAnsi="Times New Roman" w:cs="Times New Roman"/>
          <w:color w:val="000000"/>
          <w:kern w:val="0"/>
          <w:sz w:val="22"/>
        </w:rPr>
        <w:t>.</w:t>
      </w:r>
    </w:p>
    <w:p w:rsidR="004D7EDD" w:rsidRDefault="004D7EDD">
      <w:pPr>
        <w:widowControl/>
        <w:jc w:val="left"/>
        <w:rPr>
          <w:rFonts w:ascii="Times New Roman" w:hAnsi="Times New Roman" w:cs="Times New Roman"/>
          <w:b/>
          <w:color w:val="222222"/>
          <w:sz w:val="20"/>
          <w:szCs w:val="20"/>
        </w:rPr>
      </w:pPr>
    </w:p>
    <w:p w:rsidR="004B61B8" w:rsidRDefault="004B61B8">
      <w:pPr>
        <w:widowControl/>
        <w:jc w:val="left"/>
        <w:rPr>
          <w:rFonts w:ascii="Times New Roman" w:hAnsi="Times New Roman" w:cs="Times New Roman"/>
          <w:b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497"/>
        <w:gridCol w:w="3602"/>
        <w:gridCol w:w="1642"/>
      </w:tblGrid>
      <w:tr w:rsidR="00A860F8" w:rsidTr="00610AE8">
        <w:tc>
          <w:tcPr>
            <w:tcW w:w="1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A860F8" w:rsidRPr="00610AE8" w:rsidRDefault="00A860F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b/>
                <w:color w:val="222222"/>
                <w:sz w:val="22"/>
              </w:rPr>
              <w:t>Gene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A860F8" w:rsidRPr="00610AE8" w:rsidRDefault="00A860F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b/>
                <w:color w:val="222222"/>
                <w:sz w:val="22"/>
              </w:rPr>
              <w:t>Gene name</w:t>
            </w:r>
          </w:p>
        </w:tc>
        <w:tc>
          <w:tcPr>
            <w:tcW w:w="3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A860F8" w:rsidRPr="00610AE8" w:rsidRDefault="00A860F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b/>
                <w:color w:val="222222"/>
                <w:sz w:val="22"/>
              </w:rPr>
              <w:t>Primers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A860F8" w:rsidRPr="00610AE8" w:rsidRDefault="00A860F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b/>
                <w:color w:val="222222"/>
                <w:sz w:val="22"/>
              </w:rPr>
              <w:t>Product size</w:t>
            </w:r>
          </w:p>
        </w:tc>
      </w:tr>
      <w:tr w:rsidR="00A860F8" w:rsidTr="00610AE8">
        <w:tc>
          <w:tcPr>
            <w:tcW w:w="1787" w:type="dxa"/>
            <w:tcBorders>
              <w:left w:val="nil"/>
              <w:bottom w:val="nil"/>
              <w:right w:val="nil"/>
            </w:tcBorders>
          </w:tcPr>
          <w:p w:rsidR="00A860F8" w:rsidRPr="00610AE8" w:rsidRDefault="00A860F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  <w:t>Tub</w:t>
            </w:r>
            <w:r w:rsidRPr="00610AE8">
              <w:rPr>
                <w:rFonts w:ascii="Times New Roman" w:hAnsi="Times New Roman" w:cs="Times New Roman" w:hint="eastAsia"/>
                <w:color w:val="222222"/>
                <w:sz w:val="22"/>
                <w:shd w:val="clear" w:color="auto" w:fill="FFFFFF"/>
              </w:rPr>
              <w:t>-</w:t>
            </w:r>
            <w:r w:rsidRPr="00610AE8">
              <w:rPr>
                <w:rFonts w:ascii="Times New Roman" w:hAnsi="Times New Roman" w:cs="Times New Roman"/>
                <w:color w:val="222222"/>
                <w:sz w:val="22"/>
                <w:shd w:val="clear" w:color="auto" w:fill="FFFFFF"/>
              </w:rPr>
              <w:t>F</w:t>
            </w: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A860F8" w:rsidRPr="00610AE8" w:rsidRDefault="008E65C7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2"/>
              </w:rPr>
              <w:t>Tubulin</w:t>
            </w:r>
            <w:r w:rsidR="00610AE8" w:rsidRPr="00610AE8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610AE8">
              <w:rPr>
                <w:rFonts w:ascii="Times New Roman" w:hAnsi="Times New Roman" w:cs="Times New Roman"/>
                <w:color w:val="000000"/>
                <w:sz w:val="22"/>
              </w:rPr>
              <w:t>alpha</w:t>
            </w:r>
          </w:p>
        </w:tc>
        <w:tc>
          <w:tcPr>
            <w:tcW w:w="3602" w:type="dxa"/>
            <w:tcBorders>
              <w:left w:val="nil"/>
              <w:bottom w:val="nil"/>
              <w:right w:val="nil"/>
            </w:tcBorders>
          </w:tcPr>
          <w:p w:rsidR="00A860F8" w:rsidRPr="00610AE8" w:rsidRDefault="00A860F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2"/>
              </w:rPr>
              <w:t>AGGGAGTGCATCTCGATCCAC</w:t>
            </w:r>
          </w:p>
        </w:tc>
        <w:tc>
          <w:tcPr>
            <w:tcW w:w="1642" w:type="dxa"/>
            <w:tcBorders>
              <w:left w:val="nil"/>
              <w:bottom w:val="nil"/>
              <w:right w:val="nil"/>
            </w:tcBorders>
          </w:tcPr>
          <w:p w:rsidR="00A860F8" w:rsidRPr="00610AE8" w:rsidRDefault="001503D6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color w:val="222222"/>
                <w:sz w:val="22"/>
              </w:rPr>
              <w:t>230</w:t>
            </w:r>
          </w:p>
        </w:tc>
      </w:tr>
      <w:tr w:rsidR="00A860F8" w:rsidTr="00610AE8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860F8" w:rsidRPr="00610AE8" w:rsidRDefault="00A860F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2"/>
              </w:rPr>
              <w:t>Tub</w:t>
            </w:r>
            <w:r w:rsidRPr="00610AE8">
              <w:rPr>
                <w:rFonts w:ascii="Times New Roman" w:hAnsi="Times New Roman" w:cs="Times New Roman" w:hint="eastAsia"/>
                <w:color w:val="000000"/>
                <w:sz w:val="22"/>
              </w:rPr>
              <w:t>-</w:t>
            </w:r>
            <w:r w:rsidRPr="00610AE8">
              <w:rPr>
                <w:rFonts w:ascii="Times New Roman" w:hAnsi="Times New Roman" w:cs="Times New Roman"/>
                <w:color w:val="000000"/>
                <w:sz w:val="22"/>
              </w:rPr>
              <w:t>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860F8" w:rsidRPr="00610AE8" w:rsidRDefault="008E65C7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2"/>
              </w:rPr>
              <w:t>Tubulin alpha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A860F8" w:rsidRPr="00610AE8" w:rsidRDefault="00A860F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2"/>
              </w:rPr>
              <w:t>ACCTCATCAATCACAGTGGGCTC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A860F8" w:rsidRPr="00610AE8" w:rsidRDefault="00610AE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color w:val="222222"/>
                <w:sz w:val="22"/>
              </w:rPr>
              <w:t>-</w:t>
            </w:r>
          </w:p>
        </w:tc>
      </w:tr>
      <w:tr w:rsidR="00A860F8" w:rsidTr="00610AE8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860F8" w:rsidRPr="00610AE8" w:rsidRDefault="00A860F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sz w:val="22"/>
              </w:rPr>
              <w:t>PTOX</w:t>
            </w:r>
            <w:r w:rsidRPr="00610AE8">
              <w:rPr>
                <w:rFonts w:ascii="Times New Roman" w:hAnsi="Times New Roman" w:cs="Times New Roman"/>
                <w:sz w:val="22"/>
                <w:vertAlign w:val="subscript"/>
              </w:rPr>
              <w:t>SV</w:t>
            </w:r>
            <w:r w:rsidRPr="00610AE8">
              <w:rPr>
                <w:rFonts w:ascii="Times New Roman" w:hAnsi="Times New Roman" w:cs="Times New Roman"/>
                <w:sz w:val="22"/>
              </w:rPr>
              <w:t>-F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860F8" w:rsidRPr="00610AE8" w:rsidRDefault="008E65C7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color w:val="222222"/>
                <w:sz w:val="22"/>
              </w:rPr>
              <w:t>PTOX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A860F8" w:rsidRPr="00610AE8" w:rsidRDefault="00A860F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sz w:val="22"/>
              </w:rPr>
              <w:t>CGATTGCTAGGGTGCCGTAT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A860F8" w:rsidRPr="00610AE8" w:rsidRDefault="001503D6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color w:val="222222"/>
                <w:sz w:val="22"/>
              </w:rPr>
              <w:t>211</w:t>
            </w:r>
          </w:p>
        </w:tc>
      </w:tr>
      <w:tr w:rsidR="00A860F8" w:rsidTr="00610AE8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860F8" w:rsidRPr="00610AE8" w:rsidRDefault="00A860F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sz w:val="22"/>
              </w:rPr>
              <w:t>PTOX</w:t>
            </w:r>
            <w:r w:rsidRPr="00610AE8">
              <w:rPr>
                <w:rFonts w:ascii="Times New Roman" w:hAnsi="Times New Roman" w:cs="Times New Roman"/>
                <w:sz w:val="22"/>
                <w:vertAlign w:val="subscript"/>
              </w:rPr>
              <w:t>SV</w:t>
            </w:r>
            <w:r w:rsidRPr="00610AE8">
              <w:rPr>
                <w:rFonts w:ascii="Times New Roman" w:hAnsi="Times New Roman" w:cs="Times New Roman"/>
                <w:sz w:val="22"/>
              </w:rPr>
              <w:t>-R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860F8" w:rsidRPr="00610AE8" w:rsidRDefault="008E65C7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color w:val="222222"/>
                <w:sz w:val="22"/>
              </w:rPr>
              <w:t>PTOX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A860F8" w:rsidRPr="00610AE8" w:rsidRDefault="00A860F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sz w:val="22"/>
              </w:rPr>
              <w:t>AAAGCGTTGCCACCCAATTC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A860F8" w:rsidRPr="00610AE8" w:rsidRDefault="00610AE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color w:val="222222"/>
                <w:sz w:val="22"/>
              </w:rPr>
              <w:t>-</w:t>
            </w:r>
          </w:p>
        </w:tc>
      </w:tr>
      <w:tr w:rsidR="00A860F8" w:rsidTr="00610AE8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860F8" w:rsidRPr="00610AE8" w:rsidRDefault="00A860F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sz w:val="22"/>
              </w:rPr>
              <w:t>PTOX</w:t>
            </w:r>
            <w:r w:rsidRPr="00610AE8">
              <w:rPr>
                <w:rFonts w:ascii="Times New Roman" w:hAnsi="Times New Roman" w:cs="Times New Roman"/>
                <w:sz w:val="22"/>
                <w:vertAlign w:val="subscript"/>
              </w:rPr>
              <w:t>SA</w:t>
            </w:r>
            <w:r w:rsidRPr="00610AE8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610AE8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860F8" w:rsidRPr="00610AE8" w:rsidRDefault="008E65C7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color w:val="222222"/>
                <w:sz w:val="22"/>
              </w:rPr>
              <w:t>PTOX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A860F8" w:rsidRPr="00610AE8" w:rsidRDefault="00A860F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color w:val="222222"/>
                <w:sz w:val="22"/>
              </w:rPr>
              <w:t>CCTTGTGGATTCGGTGGTGA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A860F8" w:rsidRPr="00610AE8" w:rsidRDefault="001503D6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color w:val="222222"/>
                <w:sz w:val="22"/>
              </w:rPr>
              <w:t>184</w:t>
            </w:r>
          </w:p>
        </w:tc>
      </w:tr>
      <w:tr w:rsidR="00A860F8" w:rsidTr="00610AE8">
        <w:tc>
          <w:tcPr>
            <w:tcW w:w="1787" w:type="dxa"/>
            <w:tcBorders>
              <w:top w:val="nil"/>
              <w:left w:val="nil"/>
              <w:right w:val="nil"/>
            </w:tcBorders>
          </w:tcPr>
          <w:p w:rsidR="00A860F8" w:rsidRPr="00610AE8" w:rsidRDefault="00A860F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sz w:val="22"/>
              </w:rPr>
              <w:t>PTOX</w:t>
            </w:r>
            <w:r w:rsidRPr="00610AE8">
              <w:rPr>
                <w:rFonts w:ascii="Times New Roman" w:hAnsi="Times New Roman" w:cs="Times New Roman"/>
                <w:sz w:val="22"/>
                <w:vertAlign w:val="subscript"/>
              </w:rPr>
              <w:t>SA</w:t>
            </w:r>
            <w:r w:rsidRPr="00610AE8">
              <w:rPr>
                <w:rFonts w:ascii="Times New Roman" w:hAnsi="Times New Roman" w:cs="Times New Roman" w:hint="eastAsia"/>
                <w:sz w:val="22"/>
              </w:rPr>
              <w:t>-R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A860F8" w:rsidRPr="00610AE8" w:rsidRDefault="008E65C7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color w:val="222222"/>
                <w:sz w:val="22"/>
              </w:rPr>
              <w:t>PTOX</w:t>
            </w:r>
          </w:p>
        </w:tc>
        <w:tc>
          <w:tcPr>
            <w:tcW w:w="3602" w:type="dxa"/>
            <w:tcBorders>
              <w:top w:val="nil"/>
              <w:left w:val="nil"/>
              <w:right w:val="nil"/>
            </w:tcBorders>
          </w:tcPr>
          <w:p w:rsidR="00A860F8" w:rsidRPr="00610AE8" w:rsidRDefault="00A860F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color w:val="222222"/>
                <w:sz w:val="22"/>
              </w:rPr>
              <w:t>GCTCTCAGCGAAGTGAACCT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A860F8" w:rsidRPr="00610AE8" w:rsidRDefault="00610AE8" w:rsidP="00610AE8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610AE8">
              <w:rPr>
                <w:rFonts w:ascii="Times New Roman" w:hAnsi="Times New Roman" w:cs="Times New Roman"/>
                <w:color w:val="222222"/>
                <w:sz w:val="22"/>
              </w:rPr>
              <w:t>-</w:t>
            </w:r>
          </w:p>
        </w:tc>
      </w:tr>
    </w:tbl>
    <w:p w:rsidR="00F0688B" w:rsidRDefault="00F0688B" w:rsidP="002D4BA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0688B" w:rsidRDefault="00F0688B" w:rsidP="002D4BA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0688B" w:rsidRDefault="00F0688B" w:rsidP="002D4B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0688B" w:rsidSect="006F581D"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3E" w:rsidRDefault="00C5003E" w:rsidP="008C549E">
      <w:r>
        <w:separator/>
      </w:r>
    </w:p>
  </w:endnote>
  <w:endnote w:type="continuationSeparator" w:id="0">
    <w:p w:rsidR="00C5003E" w:rsidRDefault="00C5003E" w:rsidP="008C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Gulliv-R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02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847" w:rsidRDefault="003A08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4FF" w:rsidRDefault="001D7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3E" w:rsidRDefault="00C5003E" w:rsidP="008C549E">
      <w:r>
        <w:separator/>
      </w:r>
    </w:p>
  </w:footnote>
  <w:footnote w:type="continuationSeparator" w:id="0">
    <w:p w:rsidR="00C5003E" w:rsidRDefault="00C5003E" w:rsidP="008C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4A9"/>
    <w:multiLevelType w:val="hybridMultilevel"/>
    <w:tmpl w:val="28E2D33A"/>
    <w:lvl w:ilvl="0" w:tplc="A192D4B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B46CA4"/>
    <w:multiLevelType w:val="hybridMultilevel"/>
    <w:tmpl w:val="E0CA40B4"/>
    <w:lvl w:ilvl="0" w:tplc="5CD6CFD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D3"/>
    <w:rsid w:val="000032F8"/>
    <w:rsid w:val="00011467"/>
    <w:rsid w:val="00015003"/>
    <w:rsid w:val="000156D4"/>
    <w:rsid w:val="00025F5E"/>
    <w:rsid w:val="00026EFC"/>
    <w:rsid w:val="00040DCE"/>
    <w:rsid w:val="00041733"/>
    <w:rsid w:val="00044A25"/>
    <w:rsid w:val="00045586"/>
    <w:rsid w:val="00054564"/>
    <w:rsid w:val="00060414"/>
    <w:rsid w:val="00072ECC"/>
    <w:rsid w:val="0007335B"/>
    <w:rsid w:val="00080978"/>
    <w:rsid w:val="00083009"/>
    <w:rsid w:val="0008314B"/>
    <w:rsid w:val="00084614"/>
    <w:rsid w:val="0008630D"/>
    <w:rsid w:val="000868E3"/>
    <w:rsid w:val="000952E9"/>
    <w:rsid w:val="000A55F8"/>
    <w:rsid w:val="000B5AA5"/>
    <w:rsid w:val="000C1CD6"/>
    <w:rsid w:val="000C20D3"/>
    <w:rsid w:val="000C29BB"/>
    <w:rsid w:val="000C2DC8"/>
    <w:rsid w:val="000C390F"/>
    <w:rsid w:val="000D4F64"/>
    <w:rsid w:val="000E1277"/>
    <w:rsid w:val="000E17F9"/>
    <w:rsid w:val="000E7188"/>
    <w:rsid w:val="000F7F69"/>
    <w:rsid w:val="00102DD8"/>
    <w:rsid w:val="00105360"/>
    <w:rsid w:val="00106149"/>
    <w:rsid w:val="00106D90"/>
    <w:rsid w:val="00110260"/>
    <w:rsid w:val="00110634"/>
    <w:rsid w:val="00115C9B"/>
    <w:rsid w:val="00135B7C"/>
    <w:rsid w:val="00135C68"/>
    <w:rsid w:val="001365E9"/>
    <w:rsid w:val="00150220"/>
    <w:rsid w:val="001503D6"/>
    <w:rsid w:val="0015474E"/>
    <w:rsid w:val="0016008C"/>
    <w:rsid w:val="0016728F"/>
    <w:rsid w:val="001800FD"/>
    <w:rsid w:val="00182687"/>
    <w:rsid w:val="00186411"/>
    <w:rsid w:val="00187A9E"/>
    <w:rsid w:val="001912AF"/>
    <w:rsid w:val="00197318"/>
    <w:rsid w:val="001B3C6A"/>
    <w:rsid w:val="001B4EEC"/>
    <w:rsid w:val="001C5F18"/>
    <w:rsid w:val="001C7452"/>
    <w:rsid w:val="001D74FF"/>
    <w:rsid w:val="001E0ED3"/>
    <w:rsid w:val="001E4195"/>
    <w:rsid w:val="001E47C6"/>
    <w:rsid w:val="001F4BC5"/>
    <w:rsid w:val="001F65C8"/>
    <w:rsid w:val="001F77FE"/>
    <w:rsid w:val="00201BC7"/>
    <w:rsid w:val="0020540A"/>
    <w:rsid w:val="00206706"/>
    <w:rsid w:val="00224F52"/>
    <w:rsid w:val="00242A06"/>
    <w:rsid w:val="00251F50"/>
    <w:rsid w:val="002524A5"/>
    <w:rsid w:val="002532EF"/>
    <w:rsid w:val="00254707"/>
    <w:rsid w:val="002577E4"/>
    <w:rsid w:val="002622C5"/>
    <w:rsid w:val="00272CBB"/>
    <w:rsid w:val="0028050B"/>
    <w:rsid w:val="002805D0"/>
    <w:rsid w:val="00284A29"/>
    <w:rsid w:val="00286500"/>
    <w:rsid w:val="002876A6"/>
    <w:rsid w:val="00287EC8"/>
    <w:rsid w:val="00293823"/>
    <w:rsid w:val="002A06CD"/>
    <w:rsid w:val="002A6048"/>
    <w:rsid w:val="002B1FD3"/>
    <w:rsid w:val="002B2C5B"/>
    <w:rsid w:val="002B3C57"/>
    <w:rsid w:val="002B7AB5"/>
    <w:rsid w:val="002C00FC"/>
    <w:rsid w:val="002C03DD"/>
    <w:rsid w:val="002C23AD"/>
    <w:rsid w:val="002C4D3F"/>
    <w:rsid w:val="002C7C6A"/>
    <w:rsid w:val="002D4BA8"/>
    <w:rsid w:val="002E7E4F"/>
    <w:rsid w:val="002F2E91"/>
    <w:rsid w:val="002F4E5C"/>
    <w:rsid w:val="00315E91"/>
    <w:rsid w:val="00317295"/>
    <w:rsid w:val="00326273"/>
    <w:rsid w:val="003329A3"/>
    <w:rsid w:val="00340776"/>
    <w:rsid w:val="0034167A"/>
    <w:rsid w:val="00353DF8"/>
    <w:rsid w:val="003616B3"/>
    <w:rsid w:val="00363F09"/>
    <w:rsid w:val="00364325"/>
    <w:rsid w:val="00372F6D"/>
    <w:rsid w:val="00374126"/>
    <w:rsid w:val="00377034"/>
    <w:rsid w:val="00385A6D"/>
    <w:rsid w:val="00391A0F"/>
    <w:rsid w:val="0039518F"/>
    <w:rsid w:val="00396976"/>
    <w:rsid w:val="003A0847"/>
    <w:rsid w:val="003A3F51"/>
    <w:rsid w:val="003A4973"/>
    <w:rsid w:val="003A698D"/>
    <w:rsid w:val="003A6AB1"/>
    <w:rsid w:val="003B08E9"/>
    <w:rsid w:val="003B1657"/>
    <w:rsid w:val="003B5ECC"/>
    <w:rsid w:val="003B7F6E"/>
    <w:rsid w:val="003D0A65"/>
    <w:rsid w:val="003D5DAF"/>
    <w:rsid w:val="003E5ABC"/>
    <w:rsid w:val="003E6A06"/>
    <w:rsid w:val="004021F8"/>
    <w:rsid w:val="004066A5"/>
    <w:rsid w:val="00406E74"/>
    <w:rsid w:val="004122A5"/>
    <w:rsid w:val="004204AF"/>
    <w:rsid w:val="00423447"/>
    <w:rsid w:val="004304D4"/>
    <w:rsid w:val="00433B3C"/>
    <w:rsid w:val="00435A93"/>
    <w:rsid w:val="004431CB"/>
    <w:rsid w:val="004538D5"/>
    <w:rsid w:val="00457079"/>
    <w:rsid w:val="00462E43"/>
    <w:rsid w:val="004633FB"/>
    <w:rsid w:val="0046565C"/>
    <w:rsid w:val="00481B1B"/>
    <w:rsid w:val="00494ADE"/>
    <w:rsid w:val="004A0619"/>
    <w:rsid w:val="004B29D8"/>
    <w:rsid w:val="004B55E7"/>
    <w:rsid w:val="004B61B8"/>
    <w:rsid w:val="004C6DAE"/>
    <w:rsid w:val="004D0656"/>
    <w:rsid w:val="004D1E74"/>
    <w:rsid w:val="004D30A6"/>
    <w:rsid w:val="004D4B9D"/>
    <w:rsid w:val="004D7EDD"/>
    <w:rsid w:val="004E0F8C"/>
    <w:rsid w:val="004E54F1"/>
    <w:rsid w:val="004E5E5F"/>
    <w:rsid w:val="004F0190"/>
    <w:rsid w:val="004F15C9"/>
    <w:rsid w:val="004F20A2"/>
    <w:rsid w:val="004F6327"/>
    <w:rsid w:val="004F75DA"/>
    <w:rsid w:val="004F75FD"/>
    <w:rsid w:val="00505B54"/>
    <w:rsid w:val="00513020"/>
    <w:rsid w:val="00514D2E"/>
    <w:rsid w:val="005241DA"/>
    <w:rsid w:val="00534DB6"/>
    <w:rsid w:val="00536BB0"/>
    <w:rsid w:val="0054061C"/>
    <w:rsid w:val="0054415C"/>
    <w:rsid w:val="005477E1"/>
    <w:rsid w:val="00557A7C"/>
    <w:rsid w:val="00557DD3"/>
    <w:rsid w:val="00561199"/>
    <w:rsid w:val="00577F7B"/>
    <w:rsid w:val="0058024A"/>
    <w:rsid w:val="005824AB"/>
    <w:rsid w:val="005831FC"/>
    <w:rsid w:val="00584C45"/>
    <w:rsid w:val="00585C25"/>
    <w:rsid w:val="00594C69"/>
    <w:rsid w:val="005A1764"/>
    <w:rsid w:val="005A1CC3"/>
    <w:rsid w:val="005A45B7"/>
    <w:rsid w:val="005A5689"/>
    <w:rsid w:val="005B6D33"/>
    <w:rsid w:val="005C1B30"/>
    <w:rsid w:val="005C5113"/>
    <w:rsid w:val="005C7B44"/>
    <w:rsid w:val="005D28A6"/>
    <w:rsid w:val="005D4FCC"/>
    <w:rsid w:val="005E239C"/>
    <w:rsid w:val="005E2FC3"/>
    <w:rsid w:val="005F6CEE"/>
    <w:rsid w:val="0060382D"/>
    <w:rsid w:val="006046B4"/>
    <w:rsid w:val="00610AE8"/>
    <w:rsid w:val="00613A23"/>
    <w:rsid w:val="00620F16"/>
    <w:rsid w:val="0062567F"/>
    <w:rsid w:val="006342FB"/>
    <w:rsid w:val="00645D34"/>
    <w:rsid w:val="006632C1"/>
    <w:rsid w:val="00667934"/>
    <w:rsid w:val="0067177A"/>
    <w:rsid w:val="0067311C"/>
    <w:rsid w:val="006761D5"/>
    <w:rsid w:val="00684E1A"/>
    <w:rsid w:val="006936A1"/>
    <w:rsid w:val="006978EB"/>
    <w:rsid w:val="006A2CAF"/>
    <w:rsid w:val="006A3F09"/>
    <w:rsid w:val="006B43DC"/>
    <w:rsid w:val="006C1A84"/>
    <w:rsid w:val="006C69BF"/>
    <w:rsid w:val="006E7FC1"/>
    <w:rsid w:val="006F1C24"/>
    <w:rsid w:val="006F4D87"/>
    <w:rsid w:val="006F581D"/>
    <w:rsid w:val="007048FA"/>
    <w:rsid w:val="00720487"/>
    <w:rsid w:val="0072100A"/>
    <w:rsid w:val="00726B0D"/>
    <w:rsid w:val="00730D41"/>
    <w:rsid w:val="00730EB9"/>
    <w:rsid w:val="007404F4"/>
    <w:rsid w:val="00743442"/>
    <w:rsid w:val="0074583F"/>
    <w:rsid w:val="0074693F"/>
    <w:rsid w:val="00754F07"/>
    <w:rsid w:val="00754FA6"/>
    <w:rsid w:val="007555B7"/>
    <w:rsid w:val="00762F2B"/>
    <w:rsid w:val="007633F9"/>
    <w:rsid w:val="00764CFA"/>
    <w:rsid w:val="00780E1E"/>
    <w:rsid w:val="007855DF"/>
    <w:rsid w:val="007903C6"/>
    <w:rsid w:val="007A1515"/>
    <w:rsid w:val="007A2F7C"/>
    <w:rsid w:val="007A73CB"/>
    <w:rsid w:val="007B13ED"/>
    <w:rsid w:val="007B25E3"/>
    <w:rsid w:val="007B285B"/>
    <w:rsid w:val="007B5FE3"/>
    <w:rsid w:val="007B611E"/>
    <w:rsid w:val="007C092D"/>
    <w:rsid w:val="007C1429"/>
    <w:rsid w:val="007C65C7"/>
    <w:rsid w:val="007E17D5"/>
    <w:rsid w:val="007E46EB"/>
    <w:rsid w:val="007E4D7C"/>
    <w:rsid w:val="007F150D"/>
    <w:rsid w:val="007F2074"/>
    <w:rsid w:val="00811590"/>
    <w:rsid w:val="00812D52"/>
    <w:rsid w:val="00817ACF"/>
    <w:rsid w:val="008205FD"/>
    <w:rsid w:val="00827879"/>
    <w:rsid w:val="008365F8"/>
    <w:rsid w:val="008376F1"/>
    <w:rsid w:val="00841374"/>
    <w:rsid w:val="00845BBE"/>
    <w:rsid w:val="00867A67"/>
    <w:rsid w:val="00870EF1"/>
    <w:rsid w:val="00877B2C"/>
    <w:rsid w:val="0088054B"/>
    <w:rsid w:val="0088273D"/>
    <w:rsid w:val="00884094"/>
    <w:rsid w:val="008852CB"/>
    <w:rsid w:val="00893764"/>
    <w:rsid w:val="008948CC"/>
    <w:rsid w:val="00897077"/>
    <w:rsid w:val="008A0D05"/>
    <w:rsid w:val="008A1B4E"/>
    <w:rsid w:val="008B22A1"/>
    <w:rsid w:val="008C2109"/>
    <w:rsid w:val="008C5053"/>
    <w:rsid w:val="008C549E"/>
    <w:rsid w:val="008C7AE8"/>
    <w:rsid w:val="008C7F04"/>
    <w:rsid w:val="008D24A4"/>
    <w:rsid w:val="008D55DB"/>
    <w:rsid w:val="008E1669"/>
    <w:rsid w:val="008E41E4"/>
    <w:rsid w:val="008E5E30"/>
    <w:rsid w:val="008E65C7"/>
    <w:rsid w:val="008F1120"/>
    <w:rsid w:val="008F6141"/>
    <w:rsid w:val="008F61E5"/>
    <w:rsid w:val="009003ED"/>
    <w:rsid w:val="009151A5"/>
    <w:rsid w:val="00922230"/>
    <w:rsid w:val="00923D01"/>
    <w:rsid w:val="00924108"/>
    <w:rsid w:val="00924780"/>
    <w:rsid w:val="0092625C"/>
    <w:rsid w:val="0093376C"/>
    <w:rsid w:val="00941D69"/>
    <w:rsid w:val="00955244"/>
    <w:rsid w:val="00960DC6"/>
    <w:rsid w:val="0096637E"/>
    <w:rsid w:val="0097599F"/>
    <w:rsid w:val="00976E5D"/>
    <w:rsid w:val="00977CEB"/>
    <w:rsid w:val="00993AFF"/>
    <w:rsid w:val="009972DF"/>
    <w:rsid w:val="009A581C"/>
    <w:rsid w:val="009A6270"/>
    <w:rsid w:val="009B720F"/>
    <w:rsid w:val="009B77BE"/>
    <w:rsid w:val="009C1D4D"/>
    <w:rsid w:val="009D0AB7"/>
    <w:rsid w:val="009D1EFE"/>
    <w:rsid w:val="009D41DD"/>
    <w:rsid w:val="009E6655"/>
    <w:rsid w:val="009F51BF"/>
    <w:rsid w:val="009F5FCA"/>
    <w:rsid w:val="00A06738"/>
    <w:rsid w:val="00A10ECE"/>
    <w:rsid w:val="00A1434B"/>
    <w:rsid w:val="00A23989"/>
    <w:rsid w:val="00A26021"/>
    <w:rsid w:val="00A275B0"/>
    <w:rsid w:val="00A4431C"/>
    <w:rsid w:val="00A50137"/>
    <w:rsid w:val="00A532FE"/>
    <w:rsid w:val="00A617E5"/>
    <w:rsid w:val="00A6546B"/>
    <w:rsid w:val="00A715B8"/>
    <w:rsid w:val="00A83B89"/>
    <w:rsid w:val="00A83FAE"/>
    <w:rsid w:val="00A860F8"/>
    <w:rsid w:val="00A97C46"/>
    <w:rsid w:val="00AA4EB9"/>
    <w:rsid w:val="00AB29C6"/>
    <w:rsid w:val="00AB52DE"/>
    <w:rsid w:val="00AB6D06"/>
    <w:rsid w:val="00AB7484"/>
    <w:rsid w:val="00AC4261"/>
    <w:rsid w:val="00AC64D2"/>
    <w:rsid w:val="00AD3988"/>
    <w:rsid w:val="00AD496E"/>
    <w:rsid w:val="00AD7E62"/>
    <w:rsid w:val="00AE4BAC"/>
    <w:rsid w:val="00AF1978"/>
    <w:rsid w:val="00AF2AF6"/>
    <w:rsid w:val="00AF30D4"/>
    <w:rsid w:val="00AF4A48"/>
    <w:rsid w:val="00B22D32"/>
    <w:rsid w:val="00B2590A"/>
    <w:rsid w:val="00B26BC7"/>
    <w:rsid w:val="00B33E79"/>
    <w:rsid w:val="00B36B26"/>
    <w:rsid w:val="00B37F79"/>
    <w:rsid w:val="00B422A8"/>
    <w:rsid w:val="00B551A5"/>
    <w:rsid w:val="00B65607"/>
    <w:rsid w:val="00B671AD"/>
    <w:rsid w:val="00B67DB8"/>
    <w:rsid w:val="00B7334A"/>
    <w:rsid w:val="00B84142"/>
    <w:rsid w:val="00B902AC"/>
    <w:rsid w:val="00B90433"/>
    <w:rsid w:val="00BA0F2F"/>
    <w:rsid w:val="00BA7E39"/>
    <w:rsid w:val="00BB191D"/>
    <w:rsid w:val="00BB30EB"/>
    <w:rsid w:val="00BB450B"/>
    <w:rsid w:val="00BB62A1"/>
    <w:rsid w:val="00BC0E1F"/>
    <w:rsid w:val="00BC242F"/>
    <w:rsid w:val="00BC6755"/>
    <w:rsid w:val="00BD536A"/>
    <w:rsid w:val="00BD634D"/>
    <w:rsid w:val="00BD66D5"/>
    <w:rsid w:val="00BE43EE"/>
    <w:rsid w:val="00BE622A"/>
    <w:rsid w:val="00BE7783"/>
    <w:rsid w:val="00BF3117"/>
    <w:rsid w:val="00C00B7D"/>
    <w:rsid w:val="00C044AA"/>
    <w:rsid w:val="00C111A5"/>
    <w:rsid w:val="00C1261B"/>
    <w:rsid w:val="00C14D2B"/>
    <w:rsid w:val="00C21A48"/>
    <w:rsid w:val="00C308F9"/>
    <w:rsid w:val="00C3625A"/>
    <w:rsid w:val="00C5003E"/>
    <w:rsid w:val="00C5116E"/>
    <w:rsid w:val="00C52BFB"/>
    <w:rsid w:val="00C5491C"/>
    <w:rsid w:val="00C669B8"/>
    <w:rsid w:val="00C6712A"/>
    <w:rsid w:val="00C72CB3"/>
    <w:rsid w:val="00C76489"/>
    <w:rsid w:val="00C903D7"/>
    <w:rsid w:val="00C91EFC"/>
    <w:rsid w:val="00CA1054"/>
    <w:rsid w:val="00CA231E"/>
    <w:rsid w:val="00CB1D5D"/>
    <w:rsid w:val="00CB2359"/>
    <w:rsid w:val="00CC04F1"/>
    <w:rsid w:val="00CC15D5"/>
    <w:rsid w:val="00CD0B22"/>
    <w:rsid w:val="00CD5118"/>
    <w:rsid w:val="00CE0B2F"/>
    <w:rsid w:val="00CE7BA9"/>
    <w:rsid w:val="00CF0EDE"/>
    <w:rsid w:val="00CF4640"/>
    <w:rsid w:val="00D0271C"/>
    <w:rsid w:val="00D208EF"/>
    <w:rsid w:val="00D22A2C"/>
    <w:rsid w:val="00D22FC7"/>
    <w:rsid w:val="00D25BDE"/>
    <w:rsid w:val="00D26292"/>
    <w:rsid w:val="00D27374"/>
    <w:rsid w:val="00D30F18"/>
    <w:rsid w:val="00D36FCC"/>
    <w:rsid w:val="00D407D7"/>
    <w:rsid w:val="00D41588"/>
    <w:rsid w:val="00D4410B"/>
    <w:rsid w:val="00D47E15"/>
    <w:rsid w:val="00D52F6F"/>
    <w:rsid w:val="00D5589D"/>
    <w:rsid w:val="00D57ABE"/>
    <w:rsid w:val="00D67122"/>
    <w:rsid w:val="00D709DD"/>
    <w:rsid w:val="00D7308F"/>
    <w:rsid w:val="00D748BF"/>
    <w:rsid w:val="00D74A0E"/>
    <w:rsid w:val="00D74DBE"/>
    <w:rsid w:val="00D83E2C"/>
    <w:rsid w:val="00DA1DC0"/>
    <w:rsid w:val="00DA5EF9"/>
    <w:rsid w:val="00DB0C8E"/>
    <w:rsid w:val="00DB24DF"/>
    <w:rsid w:val="00DC0138"/>
    <w:rsid w:val="00DC33A7"/>
    <w:rsid w:val="00DC3797"/>
    <w:rsid w:val="00DC470D"/>
    <w:rsid w:val="00DD272F"/>
    <w:rsid w:val="00DD4F5C"/>
    <w:rsid w:val="00DE04C2"/>
    <w:rsid w:val="00DE12CD"/>
    <w:rsid w:val="00DE2A7A"/>
    <w:rsid w:val="00DE60EB"/>
    <w:rsid w:val="00DE60F9"/>
    <w:rsid w:val="00DE68B0"/>
    <w:rsid w:val="00DF39C1"/>
    <w:rsid w:val="00DF74B2"/>
    <w:rsid w:val="00E01B32"/>
    <w:rsid w:val="00E0207A"/>
    <w:rsid w:val="00E03ABC"/>
    <w:rsid w:val="00E0546C"/>
    <w:rsid w:val="00E127F2"/>
    <w:rsid w:val="00E1771B"/>
    <w:rsid w:val="00E21DCB"/>
    <w:rsid w:val="00E24950"/>
    <w:rsid w:val="00E30AE8"/>
    <w:rsid w:val="00E314D6"/>
    <w:rsid w:val="00E412A3"/>
    <w:rsid w:val="00E41978"/>
    <w:rsid w:val="00E42333"/>
    <w:rsid w:val="00E4298C"/>
    <w:rsid w:val="00E4316D"/>
    <w:rsid w:val="00E43B4A"/>
    <w:rsid w:val="00E447BD"/>
    <w:rsid w:val="00E44B1E"/>
    <w:rsid w:val="00E44EBD"/>
    <w:rsid w:val="00E45C1A"/>
    <w:rsid w:val="00E50559"/>
    <w:rsid w:val="00E52715"/>
    <w:rsid w:val="00E56DB8"/>
    <w:rsid w:val="00E612FD"/>
    <w:rsid w:val="00E651C0"/>
    <w:rsid w:val="00E708C9"/>
    <w:rsid w:val="00E714A8"/>
    <w:rsid w:val="00E8439E"/>
    <w:rsid w:val="00E85FCB"/>
    <w:rsid w:val="00E87DF8"/>
    <w:rsid w:val="00E87F6E"/>
    <w:rsid w:val="00E93C41"/>
    <w:rsid w:val="00EB1868"/>
    <w:rsid w:val="00EB74E4"/>
    <w:rsid w:val="00ED32B2"/>
    <w:rsid w:val="00ED3DF0"/>
    <w:rsid w:val="00ED4DAF"/>
    <w:rsid w:val="00ED6FB0"/>
    <w:rsid w:val="00EE0BFF"/>
    <w:rsid w:val="00EE5536"/>
    <w:rsid w:val="00EF5CDC"/>
    <w:rsid w:val="00F00F74"/>
    <w:rsid w:val="00F0688B"/>
    <w:rsid w:val="00F107D5"/>
    <w:rsid w:val="00F11F8C"/>
    <w:rsid w:val="00F131B0"/>
    <w:rsid w:val="00F3375F"/>
    <w:rsid w:val="00F37521"/>
    <w:rsid w:val="00F43B70"/>
    <w:rsid w:val="00F51E05"/>
    <w:rsid w:val="00F523D1"/>
    <w:rsid w:val="00F54411"/>
    <w:rsid w:val="00F67713"/>
    <w:rsid w:val="00F70514"/>
    <w:rsid w:val="00F7084F"/>
    <w:rsid w:val="00F72982"/>
    <w:rsid w:val="00F7433A"/>
    <w:rsid w:val="00F75E89"/>
    <w:rsid w:val="00F76F63"/>
    <w:rsid w:val="00F814B4"/>
    <w:rsid w:val="00F81666"/>
    <w:rsid w:val="00F91388"/>
    <w:rsid w:val="00F94C24"/>
    <w:rsid w:val="00F94D41"/>
    <w:rsid w:val="00FA1C56"/>
    <w:rsid w:val="00FA2A3B"/>
    <w:rsid w:val="00FA6E31"/>
    <w:rsid w:val="00FB459D"/>
    <w:rsid w:val="00FC4783"/>
    <w:rsid w:val="00FE03DC"/>
    <w:rsid w:val="00FE2182"/>
    <w:rsid w:val="00FF3E3D"/>
    <w:rsid w:val="00FF4AE4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A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8C5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549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5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549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D2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5B7C"/>
  </w:style>
  <w:style w:type="character" w:customStyle="1" w:styleId="alnrn">
    <w:name w:val="alnrn"/>
    <w:basedOn w:val="DefaultParagraphFont"/>
    <w:rsid w:val="00B2590A"/>
  </w:style>
  <w:style w:type="character" w:customStyle="1" w:styleId="alnparlinks">
    <w:name w:val="alnparlinks"/>
    <w:basedOn w:val="DefaultParagraphFont"/>
    <w:rsid w:val="00B2590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59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590A"/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D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DF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6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NoSpacing">
    <w:name w:val="No Spacing"/>
    <w:uiPriority w:val="1"/>
    <w:qFormat/>
    <w:rsid w:val="008E41E4"/>
    <w:pPr>
      <w:widowControl w:val="0"/>
      <w:jc w:val="both"/>
    </w:pPr>
  </w:style>
  <w:style w:type="table" w:styleId="LightShading">
    <w:name w:val="Light Shading"/>
    <w:basedOn w:val="TableNormal"/>
    <w:uiPriority w:val="60"/>
    <w:rsid w:val="007633F9"/>
    <w:rPr>
      <w:color w:val="000000" w:themeColor="text1" w:themeShade="BF"/>
      <w:kern w:val="0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F5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A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8C5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549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5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549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D2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5B7C"/>
  </w:style>
  <w:style w:type="character" w:customStyle="1" w:styleId="alnrn">
    <w:name w:val="alnrn"/>
    <w:basedOn w:val="DefaultParagraphFont"/>
    <w:rsid w:val="00B2590A"/>
  </w:style>
  <w:style w:type="character" w:customStyle="1" w:styleId="alnparlinks">
    <w:name w:val="alnparlinks"/>
    <w:basedOn w:val="DefaultParagraphFont"/>
    <w:rsid w:val="00B2590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59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590A"/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D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DF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6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NoSpacing">
    <w:name w:val="No Spacing"/>
    <w:uiPriority w:val="1"/>
    <w:qFormat/>
    <w:rsid w:val="008E41E4"/>
    <w:pPr>
      <w:widowControl w:val="0"/>
      <w:jc w:val="both"/>
    </w:pPr>
  </w:style>
  <w:style w:type="table" w:styleId="LightShading">
    <w:name w:val="Light Shading"/>
    <w:basedOn w:val="TableNormal"/>
    <w:uiPriority w:val="60"/>
    <w:rsid w:val="007633F9"/>
    <w:rPr>
      <w:color w:val="000000" w:themeColor="text1" w:themeShade="BF"/>
      <w:kern w:val="0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F5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34003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29180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0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5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3978-96CD-490A-A1E9-3AE9A9B4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7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jemaa</dc:creator>
  <cp:keywords/>
  <dc:description/>
  <cp:lastModifiedBy>jemaa</cp:lastModifiedBy>
  <cp:revision>315</cp:revision>
  <cp:lastPrinted>2019-05-30T12:41:00Z</cp:lastPrinted>
  <dcterms:created xsi:type="dcterms:W3CDTF">2016-12-27T08:03:00Z</dcterms:created>
  <dcterms:modified xsi:type="dcterms:W3CDTF">2019-09-17T04:22:00Z</dcterms:modified>
</cp:coreProperties>
</file>