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2611" w:type="dxa"/>
        <w:tblLook w:val="04A0" w:firstRow="1" w:lastRow="0" w:firstColumn="1" w:lastColumn="0" w:noHBand="0" w:noVBand="1"/>
      </w:tblPr>
      <w:tblGrid>
        <w:gridCol w:w="1838"/>
        <w:gridCol w:w="1843"/>
        <w:gridCol w:w="4678"/>
        <w:gridCol w:w="4252"/>
      </w:tblGrid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Gene name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Locus identifier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  <w:b/>
                <w:caps/>
              </w:rPr>
            </w:pPr>
            <w:r w:rsidRPr="00A173B0">
              <w:rPr>
                <w:rFonts w:cstheme="minorHAnsi"/>
              </w:rPr>
              <w:t>Forward primer (5’ to 3’)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  <w:b/>
                <w:caps/>
              </w:rPr>
            </w:pPr>
            <w:r w:rsidRPr="00A173B0">
              <w:rPr>
                <w:rFonts w:cstheme="minorHAnsi"/>
              </w:rPr>
              <w:t>Reverse primer (5’ to 3’)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611E38" w:rsidP="00A465D7">
            <w:pPr>
              <w:rPr>
                <w:rFonts w:cstheme="minorHAnsi"/>
                <w:caps/>
              </w:rPr>
            </w:pPr>
            <w:r>
              <w:rPr>
                <w:rFonts w:cstheme="minorHAnsi"/>
              </w:rPr>
              <w:t>ACTIN</w:t>
            </w:r>
            <w:r w:rsidR="00A465D7" w:rsidRPr="00A173B0">
              <w:rPr>
                <w:rFonts w:cstheme="minorHAnsi"/>
              </w:rPr>
              <w:t>2 *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At3g18780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GGTAACATTGTGCTCAGTGGTGG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AACGACCTTAATCTTCATGCTGC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GAPDH2 *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At1g13440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AATGGAAAATTGACCGGAATGT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CGGTGAGATCAACAACTGAGACA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NR1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At1g77760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ACAAAGGCAAAGGCAACTTC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CCACATACATCTCGGTTTCGT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NR2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  <w:color w:val="000000"/>
                <w:szCs w:val="20"/>
                <w:shd w:val="clear" w:color="auto" w:fill="FFFFFF"/>
              </w:rPr>
              <w:t>At1g37130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GCGTGGTGTCCCTCTCTG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TGATGCTCGTTCCGTATTTG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GSNOR1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At5g43940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ACTGATGGCGGTGTTGACTA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TTGGAACGGACGAGTTGATA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GLB1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At2g16060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AGCCTCACGCAATGTCTGTT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TTTCCCTGTTTTCCTCAGTTG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  <w:caps/>
              </w:rPr>
            </w:pPr>
            <w:r w:rsidRPr="00A173B0">
              <w:rPr>
                <w:rFonts w:cstheme="minorHAnsi"/>
              </w:rPr>
              <w:t>GLB2</w:t>
            </w:r>
          </w:p>
        </w:tc>
        <w:tc>
          <w:tcPr>
            <w:tcW w:w="1843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  <w:color w:val="000000"/>
                <w:szCs w:val="20"/>
                <w:shd w:val="clear" w:color="auto" w:fill="FFFFFF"/>
              </w:rPr>
              <w:t>At3g10520</w:t>
            </w:r>
          </w:p>
        </w:tc>
        <w:tc>
          <w:tcPr>
            <w:tcW w:w="467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TGAAGTCCCTCACAACAATCC</w:t>
            </w:r>
          </w:p>
        </w:tc>
        <w:tc>
          <w:tcPr>
            <w:tcW w:w="4252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TCAGCCACTACCACCTTTCC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CCD7</w:t>
            </w:r>
          </w:p>
        </w:tc>
        <w:tc>
          <w:tcPr>
            <w:tcW w:w="1843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>
              <w:rPr>
                <w:rFonts w:cstheme="minorHAnsi"/>
              </w:rPr>
              <w:t>At2g</w:t>
            </w:r>
            <w:r w:rsidRPr="00A173B0">
              <w:rPr>
                <w:rFonts w:cstheme="minorHAnsi"/>
              </w:rPr>
              <w:t>44990</w:t>
            </w:r>
          </w:p>
        </w:tc>
        <w:tc>
          <w:tcPr>
            <w:tcW w:w="4678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CCTCTAAACGGGTGGAACAA</w:t>
            </w:r>
          </w:p>
        </w:tc>
        <w:tc>
          <w:tcPr>
            <w:tcW w:w="4252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CGAATGGAAAATGGGGAAG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CCD8</w:t>
            </w:r>
          </w:p>
        </w:tc>
        <w:tc>
          <w:tcPr>
            <w:tcW w:w="1843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>
              <w:rPr>
                <w:rFonts w:cstheme="minorHAnsi"/>
              </w:rPr>
              <w:t>At4g</w:t>
            </w:r>
            <w:r w:rsidRPr="00A173B0">
              <w:rPr>
                <w:rFonts w:cstheme="minorHAnsi"/>
              </w:rPr>
              <w:t>32810</w:t>
            </w:r>
          </w:p>
        </w:tc>
        <w:tc>
          <w:tcPr>
            <w:tcW w:w="4678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TTGTCTTGTGCCCTCTTTCC</w:t>
            </w:r>
          </w:p>
        </w:tc>
        <w:tc>
          <w:tcPr>
            <w:tcW w:w="4252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CTCATCATTGCTTTGGTTGTG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D14</w:t>
            </w:r>
          </w:p>
        </w:tc>
        <w:tc>
          <w:tcPr>
            <w:tcW w:w="1843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>
              <w:rPr>
                <w:rFonts w:cstheme="minorHAnsi"/>
              </w:rPr>
              <w:t>At3g</w:t>
            </w:r>
            <w:r w:rsidRPr="00A173B0">
              <w:rPr>
                <w:rFonts w:cstheme="minorHAnsi"/>
              </w:rPr>
              <w:t>03990</w:t>
            </w:r>
          </w:p>
        </w:tc>
        <w:tc>
          <w:tcPr>
            <w:tcW w:w="4678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GGTTTCTCAACGACGAGGAT</w:t>
            </w:r>
          </w:p>
        </w:tc>
        <w:tc>
          <w:tcPr>
            <w:tcW w:w="4252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AACAGCAAGCGGAGCAAAT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MAX1</w:t>
            </w:r>
          </w:p>
        </w:tc>
        <w:tc>
          <w:tcPr>
            <w:tcW w:w="1843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>
              <w:rPr>
                <w:rFonts w:cstheme="minorHAnsi"/>
              </w:rPr>
              <w:t>At2g</w:t>
            </w:r>
            <w:r w:rsidRPr="00A173B0">
              <w:rPr>
                <w:rFonts w:cstheme="minorHAnsi"/>
              </w:rPr>
              <w:t>26170</w:t>
            </w:r>
          </w:p>
        </w:tc>
        <w:tc>
          <w:tcPr>
            <w:tcW w:w="4678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CGGGAAGAAACCAATCAAAG</w:t>
            </w:r>
          </w:p>
        </w:tc>
        <w:tc>
          <w:tcPr>
            <w:tcW w:w="4252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TCGGAATCAGTAAGCCTAAGATG</w:t>
            </w:r>
          </w:p>
        </w:tc>
      </w:tr>
      <w:tr w:rsidR="00A465D7" w:rsidRPr="00A173B0" w:rsidTr="00A173B0">
        <w:tc>
          <w:tcPr>
            <w:tcW w:w="1838" w:type="dxa"/>
          </w:tcPr>
          <w:p w:rsidR="00A465D7" w:rsidRPr="00A173B0" w:rsidRDefault="00A465D7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MAX2</w:t>
            </w:r>
          </w:p>
        </w:tc>
        <w:tc>
          <w:tcPr>
            <w:tcW w:w="1843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>
              <w:rPr>
                <w:rFonts w:cstheme="minorHAnsi"/>
              </w:rPr>
              <w:t>At2g</w:t>
            </w:r>
            <w:r w:rsidRPr="00A173B0">
              <w:rPr>
                <w:rFonts w:cstheme="minorHAnsi"/>
              </w:rPr>
              <w:t>42620</w:t>
            </w:r>
          </w:p>
        </w:tc>
        <w:tc>
          <w:tcPr>
            <w:tcW w:w="4678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TGTGGTGGTTTCCTTGAGTCT</w:t>
            </w:r>
          </w:p>
        </w:tc>
        <w:tc>
          <w:tcPr>
            <w:tcW w:w="4252" w:type="dxa"/>
          </w:tcPr>
          <w:p w:rsidR="00A465D7" w:rsidRPr="00A173B0" w:rsidRDefault="00A173B0" w:rsidP="00A465D7">
            <w:pPr>
              <w:rPr>
                <w:rFonts w:cstheme="minorHAnsi"/>
              </w:rPr>
            </w:pPr>
            <w:r w:rsidRPr="00A173B0">
              <w:rPr>
                <w:rFonts w:cstheme="minorHAnsi"/>
              </w:rPr>
              <w:t>TTTGTATCCCTCGGTGAACG</w:t>
            </w:r>
          </w:p>
        </w:tc>
      </w:tr>
    </w:tbl>
    <w:p w:rsidR="00A465D7" w:rsidRDefault="00A465D7" w:rsidP="00A465D7">
      <w:pPr>
        <w:rPr>
          <w:rFonts w:cstheme="minorHAnsi"/>
        </w:rPr>
      </w:pPr>
    </w:p>
    <w:p w:rsidR="00A465D7" w:rsidRPr="00A173B0" w:rsidRDefault="00611E38" w:rsidP="00A465D7">
      <w:pPr>
        <w:rPr>
          <w:rFonts w:cstheme="minorHAnsi"/>
        </w:rPr>
      </w:pPr>
      <w:r w:rsidRPr="00611E38">
        <w:rPr>
          <w:rFonts w:cstheme="minorHAnsi"/>
          <w:b/>
        </w:rPr>
        <w:t>Table S1</w:t>
      </w:r>
      <w:r>
        <w:rPr>
          <w:rFonts w:cstheme="minorHAnsi"/>
        </w:rPr>
        <w:t xml:space="preserve"> Primers used in this study. (</w:t>
      </w:r>
      <w:r w:rsidR="00A465D7" w:rsidRPr="00A173B0">
        <w:rPr>
          <w:rFonts w:cstheme="minorHAnsi"/>
        </w:rPr>
        <w:t>*</w:t>
      </w:r>
      <w:proofErr w:type="spellStart"/>
      <w:r w:rsidR="00A465D7" w:rsidRPr="00A173B0">
        <w:rPr>
          <w:rFonts w:cstheme="minorHAnsi"/>
        </w:rPr>
        <w:t>Papdi</w:t>
      </w:r>
      <w:proofErr w:type="spellEnd"/>
      <w:r w:rsidR="00A465D7" w:rsidRPr="00A173B0">
        <w:rPr>
          <w:rFonts w:cstheme="minorHAnsi"/>
        </w:rPr>
        <w:t xml:space="preserve"> et al. 2008</w:t>
      </w:r>
      <w:r>
        <w:rPr>
          <w:rFonts w:cstheme="minorHAnsi"/>
        </w:rPr>
        <w:t>)</w:t>
      </w:r>
    </w:p>
    <w:p w:rsidR="0090105E" w:rsidRPr="00A173B0" w:rsidRDefault="0090105E">
      <w:pPr>
        <w:rPr>
          <w:rFonts w:cstheme="minorHAnsi"/>
        </w:rPr>
      </w:pPr>
      <w:bookmarkStart w:id="0" w:name="_GoBack"/>
      <w:bookmarkEnd w:id="0"/>
    </w:p>
    <w:sectPr w:rsidR="0090105E" w:rsidRPr="00A173B0" w:rsidSect="00A465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7"/>
    <w:rsid w:val="00611E38"/>
    <w:rsid w:val="0090105E"/>
    <w:rsid w:val="00A173B0"/>
    <w:rsid w:val="00A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694"/>
  <w15:chartTrackingRefBased/>
  <w15:docId w15:val="{AA341AB3-B68D-4A03-BE54-C9514C1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Feigl</dc:creator>
  <cp:keywords/>
  <dc:description/>
  <cp:lastModifiedBy>User</cp:lastModifiedBy>
  <cp:revision>2</cp:revision>
  <dcterms:created xsi:type="dcterms:W3CDTF">2020-01-29T11:39:00Z</dcterms:created>
  <dcterms:modified xsi:type="dcterms:W3CDTF">2020-01-29T11:39:00Z</dcterms:modified>
</cp:coreProperties>
</file>