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25" w:rsidRDefault="009E5C25">
      <w:pPr>
        <w:rPr>
          <w:sz w:val="24"/>
          <w:szCs w:val="24"/>
        </w:rPr>
      </w:pPr>
    </w:p>
    <w:p w:rsidR="00DF1DB2" w:rsidRPr="00DF1DB2" w:rsidRDefault="00DF1DB2" w:rsidP="00DF1DB2">
      <w:pPr>
        <w:suppressLineNumbers/>
        <w:spacing w:before="240" w:after="12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en-US"/>
        </w:rPr>
      </w:pPr>
      <w:r w:rsidRPr="00DF1DB2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Supplementary Material</w:t>
      </w:r>
    </w:p>
    <w:p w:rsidR="00DF1DB2" w:rsidRPr="00DF1DB2" w:rsidRDefault="00DF1DB2" w:rsidP="00DF1DB2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F1DB2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Cloning and Functional Characterization of Octβ2-Receptor and Tyr1-Receptor in the Chagas Disease Vector, </w:t>
      </w:r>
      <w:bookmarkStart w:id="0" w:name="_GoBack"/>
      <w:r w:rsidRPr="00EF0029">
        <w:rPr>
          <w:rFonts w:ascii="Times New Roman" w:eastAsia="Calibri" w:hAnsi="Times New Roman" w:cs="Times New Roman"/>
          <w:b/>
          <w:i/>
          <w:iCs/>
          <w:sz w:val="32"/>
          <w:szCs w:val="32"/>
          <w:lang w:val="en-US"/>
        </w:rPr>
        <w:t>Rhodnius prolixus</w:t>
      </w:r>
      <w:bookmarkEnd w:id="0"/>
      <w:r w:rsidRPr="00DF1DB2">
        <w:rPr>
          <w:rFonts w:ascii="Times New Roman" w:eastAsia="Calibri" w:hAnsi="Times New Roman" w:cs="Times New Roman"/>
          <w:b/>
          <w:sz w:val="32"/>
          <w:szCs w:val="32"/>
          <w:lang w:val="en-US"/>
        </w:rPr>
        <w:t>.</w:t>
      </w:r>
    </w:p>
    <w:p w:rsidR="00DF1DB2" w:rsidRPr="00DF1DB2" w:rsidRDefault="00DF1DB2" w:rsidP="00DF1DB2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F1D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Sam Hana*, Angela B. Lange </w:t>
      </w:r>
    </w:p>
    <w:p w:rsidR="00DF1DB2" w:rsidRPr="00DF1DB2" w:rsidRDefault="00DF1DB2" w:rsidP="00DF1DB2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DF1DB2">
        <w:rPr>
          <w:rFonts w:ascii="Times New Roman" w:eastAsia="Calibri" w:hAnsi="Times New Roman" w:cs="Times New Roman"/>
          <w:b/>
          <w:sz w:val="24"/>
          <w:lang w:val="en-US"/>
        </w:rPr>
        <w:t xml:space="preserve">* Correspondence: </w:t>
      </w:r>
      <w:r w:rsidRPr="00DF1DB2">
        <w:rPr>
          <w:rFonts w:ascii="Times New Roman" w:eastAsia="Calibri" w:hAnsi="Times New Roman" w:cs="Times New Roman"/>
          <w:sz w:val="24"/>
          <w:lang w:val="en-US"/>
        </w:rPr>
        <w:t>Sam Hana: sam.hana@mail.utoronto.ca</w:t>
      </w:r>
    </w:p>
    <w:p w:rsidR="00DF1DB2" w:rsidRDefault="00DF1DB2" w:rsidP="00DF1DB2">
      <w:pPr>
        <w:tabs>
          <w:tab w:val="num" w:pos="567"/>
        </w:tabs>
        <w:spacing w:before="240" w:after="240" w:line="240" w:lineRule="auto"/>
        <w:ind w:left="567" w:hanging="567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DF1DB2">
        <w:rPr>
          <w:rFonts w:ascii="Times New Roman" w:eastAsia="Cambria" w:hAnsi="Times New Roman" w:cs="Times New Roman"/>
          <w:b/>
          <w:sz w:val="24"/>
          <w:szCs w:val="24"/>
          <w:lang w:val="en-US"/>
        </w:rPr>
        <w:t>Supplementary Tables</w:t>
      </w:r>
    </w:p>
    <w:p w:rsidR="00DF1DB2" w:rsidRPr="00DF1DB2" w:rsidRDefault="00DF1DB2" w:rsidP="00DF1DB2">
      <w:pPr>
        <w:tabs>
          <w:tab w:val="num" w:pos="567"/>
        </w:tabs>
        <w:spacing w:before="240" w:after="240" w:line="240" w:lineRule="auto"/>
        <w:ind w:left="567" w:hanging="567"/>
        <w:outlineLvl w:val="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:rsidR="004834BB" w:rsidRPr="00EB3BF4" w:rsidRDefault="004834BB" w:rsidP="004834BB">
      <w:pPr>
        <w:rPr>
          <w:rFonts w:asciiTheme="majorBidi" w:hAnsiTheme="majorBidi" w:cstheme="majorBidi"/>
          <w:sz w:val="24"/>
          <w:szCs w:val="24"/>
        </w:rPr>
      </w:pPr>
      <w:r w:rsidRPr="004834BB">
        <w:rPr>
          <w:rFonts w:asciiTheme="majorBidi" w:hAnsiTheme="majorBidi" w:cstheme="majorBidi"/>
          <w:b/>
          <w:bCs/>
          <w:sz w:val="24"/>
          <w:szCs w:val="24"/>
        </w:rPr>
        <w:t>Table S1.</w:t>
      </w:r>
      <w:r w:rsidRPr="00EB3BF4">
        <w:rPr>
          <w:rFonts w:asciiTheme="majorBidi" w:hAnsiTheme="majorBidi" w:cstheme="majorBidi"/>
          <w:sz w:val="24"/>
          <w:szCs w:val="24"/>
        </w:rPr>
        <w:t xml:space="preserve"> Primers for the amplification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EB3BF4">
        <w:rPr>
          <w:rFonts w:asciiTheme="majorBidi" w:hAnsiTheme="majorBidi" w:cstheme="majorBidi"/>
          <w:sz w:val="24"/>
          <w:szCs w:val="24"/>
        </w:rPr>
        <w:t xml:space="preserve">receptor fragments  </w:t>
      </w:r>
    </w:p>
    <w:tbl>
      <w:tblPr>
        <w:tblStyle w:val="TableGrid"/>
        <w:tblpPr w:leftFromText="181" w:rightFromText="181" w:vertAnchor="text" w:horzAnchor="margin" w:tblpY="111"/>
        <w:tblW w:w="8500" w:type="dxa"/>
        <w:tblLook w:val="06A0" w:firstRow="1" w:lastRow="0" w:firstColumn="1" w:lastColumn="0" w:noHBand="1" w:noVBand="1"/>
      </w:tblPr>
      <w:tblGrid>
        <w:gridCol w:w="3600"/>
        <w:gridCol w:w="4900"/>
      </w:tblGrid>
      <w:tr w:rsidR="00DF1DB2" w:rsidRPr="00EB3BF4" w:rsidTr="00DF1DB2">
        <w:trPr>
          <w:trHeight w:val="312"/>
        </w:trPr>
        <w:tc>
          <w:tcPr>
            <w:tcW w:w="36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Primer</w:t>
            </w:r>
          </w:p>
        </w:tc>
        <w:tc>
          <w:tcPr>
            <w:tcW w:w="49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Sequence (5'- 3')</w:t>
            </w:r>
          </w:p>
        </w:tc>
      </w:tr>
      <w:tr w:rsidR="00DF1DB2" w:rsidRPr="00EB3BF4" w:rsidTr="00DF1DB2">
        <w:trPr>
          <w:trHeight w:val="324"/>
        </w:trPr>
        <w:tc>
          <w:tcPr>
            <w:tcW w:w="3600" w:type="dxa"/>
            <w:noWrap/>
            <w:hideMark/>
          </w:tcPr>
          <w:p w:rsidR="00DF1DB2" w:rsidRPr="004834BB" w:rsidRDefault="00DF1DB2" w:rsidP="00DF1D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RhoprOctβ2-R</w:t>
            </w:r>
          </w:p>
        </w:tc>
        <w:tc>
          <w:tcPr>
            <w:tcW w:w="49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F1DB2" w:rsidRPr="00EB3BF4" w:rsidTr="00DF1DB2">
        <w:trPr>
          <w:trHeight w:val="312"/>
        </w:trPr>
        <w:tc>
          <w:tcPr>
            <w:tcW w:w="36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β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 Forward</w:t>
            </w:r>
          </w:p>
        </w:tc>
        <w:tc>
          <w:tcPr>
            <w:tcW w:w="49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GTACGACAGTGTTGCCAAGTTTG</w:t>
            </w:r>
          </w:p>
        </w:tc>
      </w:tr>
      <w:tr w:rsidR="00DF1DB2" w:rsidRPr="00EB3BF4" w:rsidTr="00DF1DB2">
        <w:trPr>
          <w:trHeight w:val="312"/>
        </w:trPr>
        <w:tc>
          <w:tcPr>
            <w:tcW w:w="36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2-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 Reverse</w:t>
            </w:r>
          </w:p>
        </w:tc>
        <w:tc>
          <w:tcPr>
            <w:tcW w:w="49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ACTGCTGCCCACTTCGC</w:t>
            </w:r>
          </w:p>
        </w:tc>
      </w:tr>
      <w:tr w:rsidR="00DF1DB2" w:rsidRPr="00EB3BF4" w:rsidTr="00DF1DB2">
        <w:trPr>
          <w:trHeight w:val="324"/>
        </w:trPr>
        <w:tc>
          <w:tcPr>
            <w:tcW w:w="3600" w:type="dxa"/>
            <w:noWrap/>
            <w:hideMark/>
          </w:tcPr>
          <w:p w:rsidR="00DF1DB2" w:rsidRPr="004834BB" w:rsidRDefault="00DF1DB2" w:rsidP="00DF1D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RhoprTyr1-R</w:t>
            </w:r>
          </w:p>
        </w:tc>
        <w:tc>
          <w:tcPr>
            <w:tcW w:w="49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F1DB2" w:rsidRPr="00EB3BF4" w:rsidTr="00DF1DB2">
        <w:trPr>
          <w:trHeight w:val="312"/>
        </w:trPr>
        <w:tc>
          <w:tcPr>
            <w:tcW w:w="36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1-R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Forward</w:t>
            </w:r>
          </w:p>
        </w:tc>
        <w:tc>
          <w:tcPr>
            <w:tcW w:w="49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CTAATGAAAATGACTGACTGGGAC</w:t>
            </w:r>
          </w:p>
        </w:tc>
      </w:tr>
      <w:tr w:rsidR="00DF1DB2" w:rsidRPr="00EB3BF4" w:rsidTr="00DF1DB2">
        <w:trPr>
          <w:trHeight w:val="312"/>
        </w:trPr>
        <w:tc>
          <w:tcPr>
            <w:tcW w:w="36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1-R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Reverse</w:t>
            </w:r>
          </w:p>
        </w:tc>
        <w:tc>
          <w:tcPr>
            <w:tcW w:w="4900" w:type="dxa"/>
            <w:noWrap/>
            <w:hideMark/>
          </w:tcPr>
          <w:p w:rsidR="00DF1DB2" w:rsidRPr="00EB3BF4" w:rsidRDefault="00DF1DB2" w:rsidP="00DF1D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GTATAAATAATTGGATTTAACGCCG</w:t>
            </w:r>
          </w:p>
        </w:tc>
      </w:tr>
    </w:tbl>
    <w:p w:rsidR="004834BB" w:rsidRDefault="004834BB">
      <w:pPr>
        <w:rPr>
          <w:sz w:val="24"/>
          <w:szCs w:val="24"/>
        </w:rPr>
      </w:pPr>
    </w:p>
    <w:p w:rsidR="004834BB" w:rsidRDefault="004834BB">
      <w:pPr>
        <w:rPr>
          <w:sz w:val="24"/>
          <w:szCs w:val="24"/>
        </w:rPr>
      </w:pPr>
    </w:p>
    <w:p w:rsidR="004834BB" w:rsidRDefault="004834BB">
      <w:pPr>
        <w:rPr>
          <w:sz w:val="24"/>
          <w:szCs w:val="24"/>
        </w:rPr>
      </w:pPr>
    </w:p>
    <w:p w:rsidR="004834BB" w:rsidRDefault="004834BB">
      <w:pPr>
        <w:rPr>
          <w:sz w:val="24"/>
          <w:szCs w:val="24"/>
        </w:rPr>
      </w:pPr>
    </w:p>
    <w:p w:rsidR="000E67A0" w:rsidRDefault="000E67A0" w:rsidP="000E67A0">
      <w:pPr>
        <w:rPr>
          <w:sz w:val="24"/>
          <w:szCs w:val="24"/>
        </w:rPr>
      </w:pPr>
    </w:p>
    <w:p w:rsidR="004834BB" w:rsidRPr="00EB3BF4" w:rsidRDefault="004834BB" w:rsidP="000E67A0">
      <w:pPr>
        <w:rPr>
          <w:sz w:val="24"/>
          <w:szCs w:val="24"/>
        </w:rPr>
      </w:pPr>
    </w:p>
    <w:p w:rsidR="00EB3BF4" w:rsidRPr="00EB3BF4" w:rsidRDefault="00EB3BF4" w:rsidP="00EB3BF4">
      <w:pPr>
        <w:rPr>
          <w:rFonts w:asciiTheme="majorBidi" w:hAnsiTheme="majorBidi" w:cstheme="majorBidi"/>
          <w:sz w:val="24"/>
          <w:szCs w:val="24"/>
        </w:rPr>
      </w:pPr>
      <w:r w:rsidRPr="004834BB">
        <w:rPr>
          <w:rFonts w:asciiTheme="majorBidi" w:hAnsiTheme="majorBidi" w:cstheme="majorBidi"/>
          <w:b/>
          <w:bCs/>
          <w:sz w:val="24"/>
          <w:szCs w:val="24"/>
        </w:rPr>
        <w:t>Table S2.</w:t>
      </w:r>
      <w:r w:rsidRPr="00EB3BF4">
        <w:rPr>
          <w:rFonts w:asciiTheme="majorBidi" w:hAnsiTheme="majorBidi" w:cstheme="majorBidi"/>
          <w:sz w:val="24"/>
          <w:szCs w:val="24"/>
        </w:rPr>
        <w:t xml:space="preserve"> Primers for the amplification of 3’ region of the receptors  </w:t>
      </w:r>
    </w:p>
    <w:tbl>
      <w:tblPr>
        <w:tblStyle w:val="TableGrid"/>
        <w:tblW w:w="8511" w:type="dxa"/>
        <w:tblLook w:val="04A0" w:firstRow="1" w:lastRow="0" w:firstColumn="1" w:lastColumn="0" w:noHBand="0" w:noVBand="1"/>
      </w:tblPr>
      <w:tblGrid>
        <w:gridCol w:w="3600"/>
        <w:gridCol w:w="4911"/>
      </w:tblGrid>
      <w:tr w:rsidR="000E67A0" w:rsidRPr="00EB3BF4" w:rsidTr="00EB3BF4">
        <w:trPr>
          <w:trHeight w:val="312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Primer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Sequence (5'- 3')</w:t>
            </w:r>
          </w:p>
        </w:tc>
      </w:tr>
      <w:tr w:rsidR="000E67A0" w:rsidRPr="00EB3BF4" w:rsidTr="00EB3BF4">
        <w:trPr>
          <w:trHeight w:val="312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Plasmid-Specific Primer</w:t>
            </w:r>
            <w:r w:rsidR="00B87F2E"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E67A0" w:rsidRPr="00EB3BF4" w:rsidTr="00EB3BF4">
        <w:trPr>
          <w:trHeight w:val="324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pDNR-LIB -25 REV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GTGGATAACCGTATTACCGCC</w:t>
            </w:r>
          </w:p>
        </w:tc>
      </w:tr>
      <w:tr w:rsidR="000E67A0" w:rsidRPr="00EB3BF4" w:rsidTr="00EB3BF4">
        <w:trPr>
          <w:trHeight w:val="324"/>
        </w:trPr>
        <w:tc>
          <w:tcPr>
            <w:tcW w:w="3600" w:type="dxa"/>
            <w:noWrap/>
            <w:hideMark/>
          </w:tcPr>
          <w:p w:rsidR="000E67A0" w:rsidRPr="004834BB" w:rsidRDefault="00EB3BF4" w:rsidP="000E6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Octβ</w:t>
            </w: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-R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E67A0" w:rsidRPr="00EB3BF4" w:rsidTr="00EB3BF4">
        <w:trPr>
          <w:trHeight w:val="312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3'RACE For2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TTCAAGAATACCATCCAGTGTGC</w:t>
            </w:r>
          </w:p>
        </w:tc>
      </w:tr>
      <w:tr w:rsidR="000E67A0" w:rsidRPr="00EB3BF4" w:rsidTr="00EB3BF4">
        <w:trPr>
          <w:trHeight w:val="312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3'RACE For1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ACCCGCAGCATATATTCAGAAAC</w:t>
            </w:r>
          </w:p>
        </w:tc>
      </w:tr>
      <w:tr w:rsidR="000E67A0" w:rsidRPr="00EB3BF4" w:rsidTr="00EB3BF4">
        <w:trPr>
          <w:trHeight w:val="324"/>
        </w:trPr>
        <w:tc>
          <w:tcPr>
            <w:tcW w:w="3600" w:type="dxa"/>
            <w:noWrap/>
            <w:hideMark/>
          </w:tcPr>
          <w:p w:rsidR="000E67A0" w:rsidRPr="004834BB" w:rsidRDefault="00EB3BF4" w:rsidP="000E6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Tyr</w:t>
            </w: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-R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E67A0" w:rsidRPr="00EB3BF4" w:rsidTr="00EB3BF4">
        <w:trPr>
          <w:trHeight w:val="312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3'RACE For4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GATGTACATGTTCCTGTGATGGC</w:t>
            </w:r>
          </w:p>
        </w:tc>
      </w:tr>
      <w:tr w:rsidR="000E67A0" w:rsidRPr="00EB3BF4" w:rsidTr="00EB3BF4">
        <w:trPr>
          <w:trHeight w:val="312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3'RACE For3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GGTCCAAGTAAACCAGTTTATCGAAG</w:t>
            </w:r>
          </w:p>
        </w:tc>
      </w:tr>
      <w:tr w:rsidR="000E67A0" w:rsidRPr="00EB3BF4" w:rsidTr="00EB3BF4">
        <w:trPr>
          <w:trHeight w:val="312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3'RACE For2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GGAGAGACGAGCCGCAC</w:t>
            </w:r>
          </w:p>
        </w:tc>
      </w:tr>
      <w:tr w:rsidR="000E67A0" w:rsidRPr="00EB3BF4" w:rsidTr="00EB3BF4">
        <w:trPr>
          <w:trHeight w:val="324"/>
        </w:trPr>
        <w:tc>
          <w:tcPr>
            <w:tcW w:w="3600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3'RACE For1</w:t>
            </w:r>
          </w:p>
        </w:tc>
        <w:tc>
          <w:tcPr>
            <w:tcW w:w="491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CATGTACGTCATCTTACCCTTC</w:t>
            </w:r>
          </w:p>
        </w:tc>
      </w:tr>
    </w:tbl>
    <w:p w:rsidR="000E67A0" w:rsidRPr="00EB3BF4" w:rsidRDefault="000E67A0" w:rsidP="000E67A0">
      <w:pPr>
        <w:rPr>
          <w:sz w:val="24"/>
          <w:szCs w:val="24"/>
        </w:rPr>
      </w:pPr>
    </w:p>
    <w:p w:rsidR="00B87F2E" w:rsidRPr="00EB3BF4" w:rsidRDefault="00B87F2E" w:rsidP="000E67A0">
      <w:pPr>
        <w:rPr>
          <w:sz w:val="24"/>
          <w:szCs w:val="24"/>
        </w:rPr>
      </w:pPr>
    </w:p>
    <w:p w:rsidR="00B87F2E" w:rsidRPr="00EB3BF4" w:rsidRDefault="00B87F2E" w:rsidP="000E67A0">
      <w:pPr>
        <w:rPr>
          <w:sz w:val="24"/>
          <w:szCs w:val="24"/>
        </w:rPr>
      </w:pPr>
    </w:p>
    <w:p w:rsidR="00EB3BF4" w:rsidRPr="00EB3BF4" w:rsidRDefault="00EB3BF4" w:rsidP="00EB3BF4">
      <w:pPr>
        <w:rPr>
          <w:rFonts w:asciiTheme="majorBidi" w:hAnsiTheme="majorBidi" w:cstheme="majorBidi"/>
          <w:sz w:val="24"/>
          <w:szCs w:val="24"/>
        </w:rPr>
      </w:pPr>
      <w:r w:rsidRPr="004834BB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S3.</w:t>
      </w:r>
      <w:r w:rsidRPr="00EB3BF4">
        <w:rPr>
          <w:rFonts w:asciiTheme="majorBidi" w:hAnsiTheme="majorBidi" w:cstheme="majorBidi"/>
          <w:sz w:val="24"/>
          <w:szCs w:val="24"/>
        </w:rPr>
        <w:t xml:space="preserve"> Primers for the amplification of 5’ region of the receptors </w:t>
      </w:r>
    </w:p>
    <w:tbl>
      <w:tblPr>
        <w:tblStyle w:val="TableGrid"/>
        <w:tblW w:w="8579" w:type="dxa"/>
        <w:tblLook w:val="04A0" w:firstRow="1" w:lastRow="0" w:firstColumn="1" w:lastColumn="0" w:noHBand="0" w:noVBand="1"/>
      </w:tblPr>
      <w:tblGrid>
        <w:gridCol w:w="3681"/>
        <w:gridCol w:w="4898"/>
      </w:tblGrid>
      <w:tr w:rsidR="00B87F2E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B87F2E" w:rsidRPr="00EB3BF4" w:rsidRDefault="00B87F2E" w:rsidP="003F3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Primer</w:t>
            </w:r>
          </w:p>
        </w:tc>
        <w:tc>
          <w:tcPr>
            <w:tcW w:w="4898" w:type="dxa"/>
            <w:noWrap/>
            <w:hideMark/>
          </w:tcPr>
          <w:p w:rsidR="00B87F2E" w:rsidRPr="00EB3BF4" w:rsidRDefault="00B87F2E" w:rsidP="003F37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Sequence (5'- 3')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Plasmid-Specific Primers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pDNR-LIB FOR1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GTGGATAACCGTATTACCGCC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pDNR-LIB FOR2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ACGGTACCGGACATATGCC</w:t>
            </w:r>
          </w:p>
        </w:tc>
      </w:tr>
      <w:tr w:rsidR="000E67A0" w:rsidRPr="00EB3BF4" w:rsidTr="00EB3BF4">
        <w:trPr>
          <w:trHeight w:val="324"/>
        </w:trPr>
        <w:tc>
          <w:tcPr>
            <w:tcW w:w="3681" w:type="dxa"/>
            <w:noWrap/>
            <w:hideMark/>
          </w:tcPr>
          <w:p w:rsidR="000E67A0" w:rsidRPr="004834BB" w:rsidRDefault="00EB3BF4" w:rsidP="000E6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Octβ</w:t>
            </w: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-R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Rev7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CTAATGAAAATGACTGACTGGGAC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Rev6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TCTACATCTTCAAAATCTTGCATCG</w:t>
            </w:r>
          </w:p>
        </w:tc>
      </w:tr>
      <w:tr w:rsidR="000E67A0" w:rsidRPr="00EB3BF4" w:rsidTr="00EB3BF4">
        <w:trPr>
          <w:trHeight w:val="324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Rev5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GGCAATAATGATCGCTCC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Rev4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CACGATCACCAACAGATTGC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Rev3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GATTATCCTCAACTTCCTGTGCC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Rev2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GAGCGATACGACGAAATAATTAGTG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Rev1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GAACGTCATCACAGCCAGC</w:t>
            </w:r>
          </w:p>
        </w:tc>
      </w:tr>
      <w:tr w:rsidR="000E67A0" w:rsidRPr="00EB3BF4" w:rsidTr="00EB3BF4">
        <w:trPr>
          <w:trHeight w:val="324"/>
        </w:trPr>
        <w:tc>
          <w:tcPr>
            <w:tcW w:w="3681" w:type="dxa"/>
            <w:noWrap/>
            <w:hideMark/>
          </w:tcPr>
          <w:p w:rsidR="000E67A0" w:rsidRPr="004834BB" w:rsidRDefault="00EB3BF4" w:rsidP="000E6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Tyr</w:t>
            </w: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  <w:r w:rsidR="000E67A0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-R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Rev5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GTCCCAGTCAGTCATTTTCATTAG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Rev4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GTTCGCCAGTTATGTTGCTTG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Rev3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CCATACTGGCACAGCGAATG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Rev2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GCTACAGTTAAATCAGCTACAGCTAACG</w:t>
            </w:r>
          </w:p>
        </w:tc>
      </w:tr>
      <w:tr w:rsidR="000E67A0" w:rsidRPr="00EB3BF4" w:rsidTr="00EB3BF4">
        <w:trPr>
          <w:trHeight w:val="312"/>
        </w:trPr>
        <w:tc>
          <w:tcPr>
            <w:tcW w:w="3681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5'RACE Rev1</w:t>
            </w:r>
          </w:p>
        </w:tc>
        <w:tc>
          <w:tcPr>
            <w:tcW w:w="4898" w:type="dxa"/>
            <w:noWrap/>
            <w:hideMark/>
          </w:tcPr>
          <w:p w:rsidR="000E67A0" w:rsidRPr="00EB3BF4" w:rsidRDefault="000E67A0" w:rsidP="000E67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CACACATGTATCCCAAATTCCCATC</w:t>
            </w:r>
          </w:p>
        </w:tc>
      </w:tr>
    </w:tbl>
    <w:p w:rsidR="000E67A0" w:rsidRPr="00EB3BF4" w:rsidRDefault="000E67A0" w:rsidP="000E67A0">
      <w:pPr>
        <w:rPr>
          <w:sz w:val="24"/>
          <w:szCs w:val="24"/>
        </w:rPr>
      </w:pPr>
    </w:p>
    <w:p w:rsidR="004834BB" w:rsidRPr="00953A4C" w:rsidRDefault="004834BB" w:rsidP="004834BB">
      <w:pPr>
        <w:rPr>
          <w:rFonts w:asciiTheme="majorBidi" w:hAnsiTheme="majorBidi" w:cstheme="majorBidi"/>
          <w:sz w:val="24"/>
          <w:szCs w:val="24"/>
        </w:rPr>
      </w:pPr>
      <w:r w:rsidRPr="004834BB">
        <w:rPr>
          <w:rFonts w:asciiTheme="majorBidi" w:hAnsiTheme="majorBidi" w:cstheme="majorBidi"/>
          <w:b/>
          <w:bCs/>
          <w:sz w:val="24"/>
          <w:szCs w:val="24"/>
        </w:rPr>
        <w:t>Table S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4834BB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B3BF4">
        <w:rPr>
          <w:rFonts w:asciiTheme="majorBidi" w:hAnsiTheme="majorBidi" w:cstheme="majorBidi"/>
          <w:sz w:val="24"/>
          <w:szCs w:val="24"/>
        </w:rPr>
        <w:t xml:space="preserve"> Primers </w:t>
      </w:r>
      <w:r>
        <w:rPr>
          <w:rFonts w:asciiTheme="majorBidi" w:hAnsiTheme="majorBidi" w:cstheme="majorBidi"/>
          <w:sz w:val="24"/>
          <w:szCs w:val="24"/>
        </w:rPr>
        <w:t xml:space="preserve">used </w:t>
      </w:r>
      <w:r w:rsidRPr="00EB3BF4">
        <w:rPr>
          <w:rFonts w:asciiTheme="majorBidi" w:hAnsiTheme="majorBidi" w:cstheme="majorBidi"/>
          <w:sz w:val="24"/>
          <w:szCs w:val="24"/>
        </w:rPr>
        <w:t xml:space="preserve">for the </w:t>
      </w:r>
      <w:r>
        <w:rPr>
          <w:rFonts w:asciiTheme="majorBidi" w:hAnsiTheme="majorBidi" w:cstheme="majorBidi"/>
          <w:sz w:val="24"/>
          <w:szCs w:val="24"/>
        </w:rPr>
        <w:t>mammalian expression vector preparation</w:t>
      </w:r>
      <w:r w:rsidRPr="00EB3BF4">
        <w:rPr>
          <w:rFonts w:asciiTheme="majorBidi" w:hAnsiTheme="majorBidi" w:cstheme="majorBidi"/>
          <w:sz w:val="24"/>
          <w:szCs w:val="24"/>
        </w:rPr>
        <w:t xml:space="preserve">  </w:t>
      </w:r>
    </w:p>
    <w:tbl>
      <w:tblPr>
        <w:tblStyle w:val="TableGrid"/>
        <w:tblW w:w="8605" w:type="dxa"/>
        <w:tblLook w:val="04A0" w:firstRow="1" w:lastRow="0" w:firstColumn="1" w:lastColumn="0" w:noHBand="0" w:noVBand="1"/>
      </w:tblPr>
      <w:tblGrid>
        <w:gridCol w:w="2988"/>
        <w:gridCol w:w="5617"/>
      </w:tblGrid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Primer</w:t>
            </w:r>
          </w:p>
        </w:tc>
        <w:tc>
          <w:tcPr>
            <w:tcW w:w="5617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Sequence (5'- 3')</w:t>
            </w:r>
          </w:p>
        </w:tc>
      </w:tr>
      <w:tr w:rsidR="004834BB" w:rsidRPr="00EB3BF4" w:rsidTr="004834BB">
        <w:trPr>
          <w:trHeight w:val="327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Translation Initiation</w:t>
            </w:r>
          </w:p>
        </w:tc>
        <w:tc>
          <w:tcPr>
            <w:tcW w:w="5617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4834BB" w:rsidRDefault="004834BB" w:rsidP="0085175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  <w:t>RhoprOctβ2-R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Octβ2-R (Kozak) For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  <w:t>GCCACC</w:t>
            </w: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ATGGAAAGCATGGAGGCAG</w:t>
            </w:r>
          </w:p>
        </w:tc>
      </w:tr>
      <w:tr w:rsidR="004834BB" w:rsidRPr="00EB3BF4" w:rsidTr="004834BB">
        <w:trPr>
          <w:trHeight w:val="327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Octβ2-R (Stop) Rev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CAGATCAAAGACTGCTGCCC</w:t>
            </w: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4834BB" w:rsidRDefault="004834BB" w:rsidP="00851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RhoprTyr1-R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Tyr1-R (Kozak) For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  <w:t>GCCACC</w:t>
            </w: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ATGAAAATGACTGACTGGG</w:t>
            </w:r>
          </w:p>
        </w:tc>
      </w:tr>
      <w:tr w:rsidR="004834BB" w:rsidRPr="00EB3BF4" w:rsidTr="004834BB">
        <w:trPr>
          <w:trHeight w:val="327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Tyr1-R (Stop) Rev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GGTCCAAGTAAACCAGTTTATCGAAG</w:t>
            </w: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4834BB" w:rsidRDefault="004834BB" w:rsidP="008517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Insertion of Restriction Sites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4834BB" w:rsidRDefault="004834BB" w:rsidP="0085175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  <w:t>RhoprOctβ2-R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834BB" w:rsidRPr="00EB3BF4" w:rsidTr="004834BB">
        <w:trPr>
          <w:trHeight w:val="327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Octβ2-R (Bgl II) For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GATCTAGATCTGCCACCATGGAAAGCAT</w:t>
            </w: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Octβ2-R (Bam II) Rev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ATCATGGATCCTATATCAAAGACTGCTGCCCAC</w:t>
            </w: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4834BB" w:rsidRDefault="004834BB" w:rsidP="0085175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CA"/>
              </w:rPr>
              <w:t>RhoprTyr1-R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834BB" w:rsidRPr="00EB3BF4" w:rsidTr="004834BB">
        <w:trPr>
          <w:trHeight w:val="327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Tyr1-R (Bgl II) For</w:t>
            </w:r>
          </w:p>
        </w:tc>
        <w:tc>
          <w:tcPr>
            <w:tcW w:w="5617" w:type="dxa"/>
            <w:noWrap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GATCT</w:t>
            </w: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eastAsia="en-CA"/>
              </w:rPr>
              <w:t>AGATCT</w:t>
            </w: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GCCACCATGAAAATGACTG</w:t>
            </w:r>
          </w:p>
        </w:tc>
      </w:tr>
      <w:tr w:rsidR="004834BB" w:rsidRPr="00EB3BF4" w:rsidTr="004834BB">
        <w:trPr>
          <w:trHeight w:val="315"/>
        </w:trPr>
        <w:tc>
          <w:tcPr>
            <w:tcW w:w="2988" w:type="dxa"/>
            <w:noWrap/>
            <w:hideMark/>
          </w:tcPr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Tyr1-R (Bam II) Rev</w:t>
            </w:r>
          </w:p>
        </w:tc>
        <w:tc>
          <w:tcPr>
            <w:tcW w:w="5617" w:type="dxa"/>
            <w:noWrap/>
          </w:tcPr>
          <w:p w:rsidR="004834BB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ATCAT</w:t>
            </w: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  <w:lang w:eastAsia="en-CA"/>
              </w:rPr>
              <w:t>GGATCC</w:t>
            </w: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CTTAAACATCACGTATTAGA</w:t>
            </w:r>
          </w:p>
          <w:p w:rsidR="004834BB" w:rsidRPr="00EB3BF4" w:rsidRDefault="004834BB" w:rsidP="008517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CA"/>
              </w:rPr>
              <w:t>CTTAATATG</w:t>
            </w:r>
          </w:p>
        </w:tc>
      </w:tr>
    </w:tbl>
    <w:p w:rsidR="004834BB" w:rsidRDefault="004834BB" w:rsidP="00EB3BF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B3BF4" w:rsidRPr="00EB3BF4" w:rsidRDefault="004834BB" w:rsidP="00EB3B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Table S5</w:t>
      </w:r>
      <w:r>
        <w:rPr>
          <w:rFonts w:asciiTheme="majorBidi" w:hAnsiTheme="majorBidi" w:cstheme="majorBidi"/>
          <w:sz w:val="24"/>
          <w:szCs w:val="24"/>
        </w:rPr>
        <w:t xml:space="preserve">. Primers </w:t>
      </w:r>
      <w:r w:rsidR="00EB3BF4" w:rsidRPr="00EB3BF4">
        <w:rPr>
          <w:rFonts w:asciiTheme="majorBidi" w:hAnsiTheme="majorBidi" w:cstheme="majorBidi"/>
          <w:sz w:val="24"/>
          <w:szCs w:val="24"/>
        </w:rPr>
        <w:t xml:space="preserve">used for RT-qPCR analysis of receptor transcripts. </w:t>
      </w:r>
    </w:p>
    <w:tbl>
      <w:tblPr>
        <w:tblStyle w:val="TableGrid"/>
        <w:tblW w:w="8579" w:type="dxa"/>
        <w:tblLook w:val="04A0" w:firstRow="1" w:lastRow="0" w:firstColumn="1" w:lastColumn="0" w:noHBand="0" w:noVBand="1"/>
      </w:tblPr>
      <w:tblGrid>
        <w:gridCol w:w="3715"/>
        <w:gridCol w:w="4864"/>
      </w:tblGrid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Primer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Sequence (5'- 3')</w:t>
            </w:r>
          </w:p>
        </w:tc>
      </w:tr>
      <w:tr w:rsidR="00B87F2E" w:rsidRPr="00EB3BF4" w:rsidTr="004834BB">
        <w:trPr>
          <w:trHeight w:val="327"/>
        </w:trPr>
        <w:tc>
          <w:tcPr>
            <w:tcW w:w="3715" w:type="dxa"/>
            <w:noWrap/>
            <w:hideMark/>
          </w:tcPr>
          <w:p w:rsidR="00B87F2E" w:rsidRPr="004834BB" w:rsidRDefault="00EB3BF4" w:rsidP="00B8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r w:rsidR="00B87F2E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Octβ</w:t>
            </w: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2</w:t>
            </w:r>
            <w:r w:rsidR="00B87F2E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-R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-R qPCR Forward 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GTACGACAGTGTTGCCAAGTTTG</w:t>
            </w: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Octβ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qPCR Reverse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CACGATCACCAACAGATTGC</w:t>
            </w:r>
          </w:p>
        </w:tc>
      </w:tr>
      <w:tr w:rsidR="00B87F2E" w:rsidRPr="00EB3BF4" w:rsidTr="004834BB">
        <w:trPr>
          <w:trHeight w:val="327"/>
        </w:trPr>
        <w:tc>
          <w:tcPr>
            <w:tcW w:w="3715" w:type="dxa"/>
            <w:noWrap/>
            <w:hideMark/>
          </w:tcPr>
          <w:p w:rsidR="00B87F2E" w:rsidRPr="004834BB" w:rsidRDefault="00B87F2E" w:rsidP="00B8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RhoprTyr</w:t>
            </w:r>
            <w:r w:rsidR="00EB3BF4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1</w:t>
            </w:r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-R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qPCR Forward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GGAGAGACGAGCCGCAC</w:t>
            </w: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Tyr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-R qPCR Reverse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CTGATGGACAGCAAACCGAAC</w:t>
            </w:r>
          </w:p>
        </w:tc>
      </w:tr>
      <w:tr w:rsidR="00B87F2E" w:rsidRPr="00EB3BF4" w:rsidTr="004834BB">
        <w:trPr>
          <w:trHeight w:val="327"/>
        </w:trPr>
        <w:tc>
          <w:tcPr>
            <w:tcW w:w="3715" w:type="dxa"/>
            <w:noWrap/>
            <w:hideMark/>
          </w:tcPr>
          <w:p w:rsidR="00B87F2E" w:rsidRPr="004834BB" w:rsidRDefault="00B87F2E" w:rsidP="00B8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proofErr w:type="spellEnd"/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-α-</w:t>
            </w:r>
            <w:r w:rsidR="00DF1DB2"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tubulin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α-TUB Forward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GTGTTTGTTGATTTGGAACCTACAG</w:t>
            </w: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α-TUB Reverse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CCGTAATCAACAGACAATCTTTCC</w:t>
            </w:r>
          </w:p>
        </w:tc>
      </w:tr>
      <w:tr w:rsidR="00B87F2E" w:rsidRPr="00EB3BF4" w:rsidTr="004834BB">
        <w:trPr>
          <w:trHeight w:val="327"/>
        </w:trPr>
        <w:tc>
          <w:tcPr>
            <w:tcW w:w="3715" w:type="dxa"/>
            <w:noWrap/>
            <w:hideMark/>
          </w:tcPr>
          <w:p w:rsidR="00B87F2E" w:rsidRPr="004834BB" w:rsidRDefault="00B87F2E" w:rsidP="00B8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proofErr w:type="spellEnd"/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-β-actin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β-ACT Forward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AGAGAAAAGATGACGCAGATAATGT</w:t>
            </w: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β-ACT Reverse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ATATCCCTAACAATTTCACGTTCG</w:t>
            </w:r>
          </w:p>
        </w:tc>
      </w:tr>
      <w:tr w:rsidR="00B87F2E" w:rsidRPr="00EB3BF4" w:rsidTr="004834BB">
        <w:trPr>
          <w:trHeight w:val="327"/>
        </w:trPr>
        <w:tc>
          <w:tcPr>
            <w:tcW w:w="3715" w:type="dxa"/>
            <w:noWrap/>
            <w:hideMark/>
          </w:tcPr>
          <w:p w:rsidR="00B87F2E" w:rsidRPr="004834BB" w:rsidRDefault="00B87F2E" w:rsidP="00B8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Rhopr</w:t>
            </w:r>
            <w:proofErr w:type="spellEnd"/>
            <w:r w:rsidRPr="00483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-ribosomal protein 49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Rp49 Forward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GTGAAACTCAGGAGAAATTGGC</w:t>
            </w:r>
          </w:p>
        </w:tc>
      </w:tr>
      <w:tr w:rsidR="00B87F2E" w:rsidRPr="00EB3BF4" w:rsidTr="004834BB">
        <w:trPr>
          <w:trHeight w:val="315"/>
        </w:trPr>
        <w:tc>
          <w:tcPr>
            <w:tcW w:w="3715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Rp49 Reverse</w:t>
            </w:r>
          </w:p>
        </w:tc>
        <w:tc>
          <w:tcPr>
            <w:tcW w:w="4864" w:type="dxa"/>
            <w:noWrap/>
            <w:hideMark/>
          </w:tcPr>
          <w:p w:rsidR="00B87F2E" w:rsidRPr="00EB3BF4" w:rsidRDefault="00B87F2E" w:rsidP="00B87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B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AGGACACACCATGCGCTATC</w:t>
            </w:r>
          </w:p>
        </w:tc>
      </w:tr>
    </w:tbl>
    <w:p w:rsidR="000E67A0" w:rsidRDefault="000E67A0" w:rsidP="000E67A0">
      <w:pPr>
        <w:rPr>
          <w:sz w:val="24"/>
          <w:szCs w:val="24"/>
        </w:rPr>
      </w:pPr>
    </w:p>
    <w:p w:rsidR="00EB3BF4" w:rsidRPr="00EB3BF4" w:rsidRDefault="00EB3BF4" w:rsidP="000E67A0">
      <w:pPr>
        <w:rPr>
          <w:sz w:val="24"/>
          <w:szCs w:val="24"/>
        </w:rPr>
      </w:pPr>
    </w:p>
    <w:p w:rsidR="00EB3BF4" w:rsidRPr="00EB3BF4" w:rsidRDefault="00EB3BF4" w:rsidP="000E67A0">
      <w:pPr>
        <w:rPr>
          <w:sz w:val="24"/>
          <w:szCs w:val="24"/>
        </w:rPr>
      </w:pPr>
    </w:p>
    <w:sectPr w:rsidR="00EB3BF4" w:rsidRPr="00EB3B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5A" w:rsidRDefault="004C3A5A" w:rsidP="00DF1DB2">
      <w:pPr>
        <w:spacing w:after="0" w:line="240" w:lineRule="auto"/>
      </w:pPr>
      <w:r>
        <w:separator/>
      </w:r>
    </w:p>
  </w:endnote>
  <w:endnote w:type="continuationSeparator" w:id="0">
    <w:p w:rsidR="004C3A5A" w:rsidRDefault="004C3A5A" w:rsidP="00D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5A" w:rsidRDefault="004C3A5A" w:rsidP="00DF1DB2">
      <w:pPr>
        <w:spacing w:after="0" w:line="240" w:lineRule="auto"/>
      </w:pPr>
      <w:r>
        <w:separator/>
      </w:r>
    </w:p>
  </w:footnote>
  <w:footnote w:type="continuationSeparator" w:id="0">
    <w:p w:rsidR="004C3A5A" w:rsidRDefault="004C3A5A" w:rsidP="00D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B2" w:rsidRDefault="00DF1DB2">
    <w:pPr>
      <w:pStyle w:val="Header"/>
    </w:pPr>
    <w:r w:rsidRPr="005A1D84">
      <w:rPr>
        <w:b/>
        <w:noProof/>
        <w:color w:val="A6A6A6" w:themeColor="background1" w:themeShade="A6"/>
        <w:lang w:eastAsia="en-CA"/>
      </w:rPr>
      <w:drawing>
        <wp:inline distT="0" distB="0" distL="0" distR="0" wp14:anchorId="242C66B3" wp14:editId="566CB13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A0"/>
    <w:rsid w:val="00055D4F"/>
    <w:rsid w:val="000E67A0"/>
    <w:rsid w:val="002F2C3E"/>
    <w:rsid w:val="00442D7E"/>
    <w:rsid w:val="004834BB"/>
    <w:rsid w:val="004C3A5A"/>
    <w:rsid w:val="00953A4C"/>
    <w:rsid w:val="009E5C25"/>
    <w:rsid w:val="00B641D6"/>
    <w:rsid w:val="00B87F2E"/>
    <w:rsid w:val="00D63218"/>
    <w:rsid w:val="00DF1DB2"/>
    <w:rsid w:val="00EB3BF4"/>
    <w:rsid w:val="00E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1D58B-8EA3-4B5C-8E95-03634A5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B2"/>
  </w:style>
  <w:style w:type="paragraph" w:styleId="Footer">
    <w:name w:val="footer"/>
    <w:basedOn w:val="Normal"/>
    <w:link w:val="FooterChar"/>
    <w:uiPriority w:val="99"/>
    <w:unhideWhenUsed/>
    <w:rsid w:val="00DF1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B2"/>
  </w:style>
  <w:style w:type="paragraph" w:styleId="ListParagraph">
    <w:name w:val="List Paragraph"/>
    <w:basedOn w:val="Normal"/>
    <w:uiPriority w:val="34"/>
    <w:qFormat/>
    <w:rsid w:val="00DF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5A6FAA6E68146A4ACB10423A15C02" ma:contentTypeVersion="7" ma:contentTypeDescription="Create a new document." ma:contentTypeScope="" ma:versionID="8932b6cec16a87595997fa2432b84b97">
  <xsd:schema xmlns:xsd="http://www.w3.org/2001/XMLSchema" xmlns:p="http://schemas.microsoft.com/office/2006/metadata/properties" xmlns:ns2="e910e078-8ae3-4797-8daa-c47b8ab22ef8" targetNamespace="http://schemas.microsoft.com/office/2006/metadata/properties" ma:root="true" ma:fieldsID="51d0d024448749d344118ce34196973d" ns2:_="">
    <xsd:import namespace="e910e078-8ae3-4797-8daa-c47b8ab22ef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910e078-8ae3-4797-8daa-c47b8ab22ef8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e910e078-8ae3-4797-8daa-c47b8ab22ef8">Table</DocumentType>
    <TitleName xmlns="e910e078-8ae3-4797-8daa-c47b8ab22ef8">Table 1.DOCX</TitleName>
    <StageName xmlns="e910e078-8ae3-4797-8daa-c47b8ab22ef8" xsi:nil="true"/>
    <FileFormat xmlns="e910e078-8ae3-4797-8daa-c47b8ab22ef8">DOCX</FileFormat>
    <DocumentId xmlns="e910e078-8ae3-4797-8daa-c47b8ab22ef8">Table 1.DOCX</DocumentId>
    <IsDeleted xmlns="e910e078-8ae3-4797-8daa-c47b8ab22ef8">false</IsDeleted>
    <Checked_x0020_Out_x0020_To xmlns="e910e078-8ae3-4797-8daa-c47b8ab22ef8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2C4FDA1A-55A2-43D2-9DAC-84FA75544049}"/>
</file>

<file path=customXml/itemProps2.xml><?xml version="1.0" encoding="utf-8"?>
<ds:datastoreItem xmlns:ds="http://schemas.openxmlformats.org/officeDocument/2006/customXml" ds:itemID="{0CF8AF43-DA78-4958-BF8E-55BD219FDB04}"/>
</file>

<file path=customXml/itemProps3.xml><?xml version="1.0" encoding="utf-8"?>
<ds:datastoreItem xmlns:ds="http://schemas.openxmlformats.org/officeDocument/2006/customXml" ds:itemID="{B66A2E56-F996-48B9-8C2A-C54BCC7BD2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Hana</dc:creator>
  <cp:keywords/>
  <dc:description/>
  <cp:lastModifiedBy>Sam Hana</cp:lastModifiedBy>
  <cp:revision>8</cp:revision>
  <dcterms:created xsi:type="dcterms:W3CDTF">2017-01-16T22:12:00Z</dcterms:created>
  <dcterms:modified xsi:type="dcterms:W3CDTF">2017-07-19T15:41:00Z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0x010100A285A6FAA6E68146A4ACB10423A15C02</vt:lpwstr>
  </property>
</Properties>
</file>