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F2A1C" w14:textId="20093473" w:rsidR="0058666F" w:rsidRDefault="0058666F" w:rsidP="0058666F">
      <w:pPr>
        <w:pStyle w:val="Title"/>
        <w:rPr>
          <w:sz w:val="24"/>
          <w:szCs w:val="24"/>
        </w:rPr>
      </w:pPr>
      <w:r>
        <w:rPr>
          <w:sz w:val="24"/>
          <w:szCs w:val="24"/>
        </w:rPr>
        <w:t>SUPPLEMENTARY MATERIAL</w:t>
      </w:r>
    </w:p>
    <w:p w14:paraId="636818FA" w14:textId="219A43FE" w:rsidR="0058666F" w:rsidRPr="0058666F" w:rsidRDefault="0058666F" w:rsidP="0058666F">
      <w:pPr>
        <w:pStyle w:val="Title"/>
        <w:jc w:val="left"/>
        <w:rPr>
          <w:b w:val="0"/>
          <w:bCs/>
          <w:sz w:val="24"/>
          <w:szCs w:val="24"/>
        </w:rPr>
      </w:pPr>
      <w:r w:rsidRPr="0058666F">
        <w:rPr>
          <w:sz w:val="24"/>
          <w:szCs w:val="24"/>
        </w:rPr>
        <w:t>Article title:</w:t>
      </w:r>
      <w:r>
        <w:rPr>
          <w:b w:val="0"/>
          <w:bCs/>
          <w:sz w:val="24"/>
          <w:szCs w:val="24"/>
        </w:rPr>
        <w:t xml:space="preserve"> </w:t>
      </w:r>
      <w:r w:rsidRPr="0058666F">
        <w:rPr>
          <w:b w:val="0"/>
          <w:bCs/>
          <w:sz w:val="24"/>
          <w:szCs w:val="24"/>
        </w:rPr>
        <w:t xml:space="preserve">Yeast Assimilable Nitrogen Concentrations Influences Yeast Gene Expression and Hydrogen Sulfide Production during Cider Fermentation </w:t>
      </w:r>
    </w:p>
    <w:p w14:paraId="47211AA1" w14:textId="055C8A66" w:rsidR="0058666F" w:rsidRPr="0058666F" w:rsidRDefault="0058666F" w:rsidP="0058666F">
      <w:pPr>
        <w:pStyle w:val="AuthorList"/>
        <w:rPr>
          <w:b w:val="0"/>
          <w:bCs/>
        </w:rPr>
      </w:pPr>
      <w:r w:rsidRPr="0058666F">
        <w:t>Authors:</w:t>
      </w:r>
      <w:r>
        <w:rPr>
          <w:b w:val="0"/>
          <w:bCs/>
        </w:rPr>
        <w:t xml:space="preserve"> </w:t>
      </w:r>
      <w:proofErr w:type="spellStart"/>
      <w:r w:rsidRPr="0058666F">
        <w:rPr>
          <w:b w:val="0"/>
          <w:bCs/>
        </w:rPr>
        <w:t>Yangbo</w:t>
      </w:r>
      <w:proofErr w:type="spellEnd"/>
      <w:r w:rsidRPr="0058666F">
        <w:rPr>
          <w:b w:val="0"/>
          <w:bCs/>
        </w:rPr>
        <w:t xml:space="preserve"> Song</w:t>
      </w:r>
      <w:r w:rsidRPr="0058666F">
        <w:rPr>
          <w:b w:val="0"/>
          <w:bCs/>
          <w:vertAlign w:val="superscript"/>
        </w:rPr>
        <w:t>1,2</w:t>
      </w:r>
      <w:r w:rsidRPr="0058666F">
        <w:rPr>
          <w:b w:val="0"/>
          <w:bCs/>
        </w:rPr>
        <w:t>, Patrick Gibney</w:t>
      </w:r>
      <w:r w:rsidRPr="0058666F">
        <w:rPr>
          <w:b w:val="0"/>
          <w:bCs/>
          <w:vertAlign w:val="superscript"/>
        </w:rPr>
        <w:t>3</w:t>
      </w:r>
      <w:r w:rsidRPr="0058666F">
        <w:rPr>
          <w:b w:val="0"/>
          <w:bCs/>
        </w:rPr>
        <w:t xml:space="preserve">, </w:t>
      </w:r>
      <w:proofErr w:type="spellStart"/>
      <w:r w:rsidRPr="0058666F">
        <w:rPr>
          <w:b w:val="0"/>
          <w:bCs/>
        </w:rPr>
        <w:t>Lailiang</w:t>
      </w:r>
      <w:proofErr w:type="spellEnd"/>
      <w:r w:rsidRPr="0058666F">
        <w:rPr>
          <w:b w:val="0"/>
          <w:bCs/>
        </w:rPr>
        <w:t xml:space="preserve"> Cheng</w:t>
      </w:r>
      <w:r w:rsidRPr="0058666F">
        <w:rPr>
          <w:b w:val="0"/>
          <w:bCs/>
          <w:vertAlign w:val="superscript"/>
        </w:rPr>
        <w:t>2</w:t>
      </w:r>
      <w:r w:rsidRPr="0058666F">
        <w:rPr>
          <w:b w:val="0"/>
          <w:bCs/>
        </w:rPr>
        <w:t xml:space="preserve">, </w:t>
      </w:r>
      <w:proofErr w:type="spellStart"/>
      <w:r w:rsidRPr="0058666F">
        <w:rPr>
          <w:b w:val="0"/>
          <w:bCs/>
        </w:rPr>
        <w:t>Shuwen</w:t>
      </w:r>
      <w:proofErr w:type="spellEnd"/>
      <w:r w:rsidRPr="0058666F">
        <w:rPr>
          <w:b w:val="0"/>
          <w:bCs/>
        </w:rPr>
        <w:t xml:space="preserve"> Liu</w:t>
      </w:r>
      <w:r w:rsidRPr="0058666F">
        <w:rPr>
          <w:b w:val="0"/>
          <w:bCs/>
          <w:vertAlign w:val="superscript"/>
        </w:rPr>
        <w:t>1*</w:t>
      </w:r>
      <w:r w:rsidRPr="0058666F">
        <w:rPr>
          <w:b w:val="0"/>
          <w:bCs/>
        </w:rPr>
        <w:t>, and Gregory Peck</w:t>
      </w:r>
      <w:r w:rsidRPr="0058666F">
        <w:rPr>
          <w:b w:val="0"/>
          <w:bCs/>
          <w:vertAlign w:val="superscript"/>
        </w:rPr>
        <w:t>2*</w:t>
      </w:r>
    </w:p>
    <w:p w14:paraId="5C076FEC" w14:textId="77777777" w:rsidR="0058666F" w:rsidRPr="0058666F" w:rsidRDefault="0058666F" w:rsidP="0058666F">
      <w:pPr>
        <w:rPr>
          <w:bCs/>
        </w:rPr>
      </w:pPr>
    </w:p>
    <w:p w14:paraId="245D9DFB" w14:textId="77777777" w:rsidR="0058666F" w:rsidRPr="0058666F" w:rsidRDefault="0058666F" w:rsidP="0058666F">
      <w:pPr>
        <w:spacing w:before="240"/>
      </w:pPr>
      <w:r w:rsidRPr="0058666F">
        <w:rPr>
          <w:bCs/>
          <w:vertAlign w:val="superscript"/>
        </w:rPr>
        <w:t>1</w:t>
      </w:r>
      <w:r w:rsidRPr="0058666F">
        <w:rPr>
          <w:bCs/>
        </w:rPr>
        <w:t>College of</w:t>
      </w:r>
      <w:r w:rsidRPr="0058666F">
        <w:t xml:space="preserve"> Enology, Northwest A&amp;F University, </w:t>
      </w:r>
      <w:proofErr w:type="spellStart"/>
      <w:r w:rsidRPr="0058666F">
        <w:t>Yangling</w:t>
      </w:r>
      <w:proofErr w:type="spellEnd"/>
      <w:r w:rsidRPr="0058666F">
        <w:t>, Shaanxi, China</w:t>
      </w:r>
    </w:p>
    <w:p w14:paraId="36827994" w14:textId="77777777" w:rsidR="0058666F" w:rsidRPr="0058666F" w:rsidRDefault="0058666F" w:rsidP="0058666F">
      <w:pPr>
        <w:spacing w:before="240"/>
      </w:pPr>
      <w:r w:rsidRPr="0058666F">
        <w:rPr>
          <w:vertAlign w:val="superscript"/>
        </w:rPr>
        <w:t>2</w:t>
      </w:r>
      <w:r w:rsidRPr="0058666F">
        <w:t>School of Integrative Plant Science—Horticulture Section, Cornell University, Ithaca, NY, USA</w:t>
      </w:r>
    </w:p>
    <w:p w14:paraId="467F02F9" w14:textId="77777777" w:rsidR="0058666F" w:rsidRPr="0058666F" w:rsidRDefault="0058666F" w:rsidP="0058666F">
      <w:pPr>
        <w:spacing w:before="240"/>
        <w:rPr>
          <w:b/>
        </w:rPr>
      </w:pPr>
      <w:r w:rsidRPr="0058666F">
        <w:rPr>
          <w:vertAlign w:val="superscript"/>
        </w:rPr>
        <w:t>3</w:t>
      </w:r>
      <w:r w:rsidRPr="0058666F">
        <w:t>Department of Food Science, Cornell University, Ithaca, NY, USA</w:t>
      </w:r>
    </w:p>
    <w:p w14:paraId="11A1ECFE" w14:textId="77777777" w:rsidR="0058666F" w:rsidRPr="0058666F" w:rsidRDefault="0058666F" w:rsidP="0058666F">
      <w:pPr>
        <w:spacing w:before="240"/>
        <w:rPr>
          <w:b/>
        </w:rPr>
      </w:pPr>
      <w:r w:rsidRPr="0058666F">
        <w:rPr>
          <w:b/>
        </w:rPr>
        <w:t>* Correspondence:</w:t>
      </w:r>
    </w:p>
    <w:p w14:paraId="0C0D7A48" w14:textId="77777777" w:rsidR="0058666F" w:rsidRPr="0058666F" w:rsidRDefault="0058666F" w:rsidP="0058666F">
      <w:r w:rsidRPr="0058666F">
        <w:t xml:space="preserve">Gregory Michael Peck: </w:t>
      </w:r>
      <w:hyperlink r:id="rId4" w:history="1">
        <w:r w:rsidRPr="0058666F">
          <w:t>gmp32@cornell.edu</w:t>
        </w:r>
      </w:hyperlink>
    </w:p>
    <w:p w14:paraId="7C18E3DC" w14:textId="77777777" w:rsidR="0058666F" w:rsidRPr="0058666F" w:rsidRDefault="0058666F" w:rsidP="0058666F">
      <w:proofErr w:type="spellStart"/>
      <w:r w:rsidRPr="0058666F">
        <w:t>Shuwen</w:t>
      </w:r>
      <w:proofErr w:type="spellEnd"/>
      <w:r w:rsidRPr="0058666F">
        <w:t xml:space="preserve"> Liu: liushuwen@nwsuaf.edu.cn</w:t>
      </w:r>
    </w:p>
    <w:p w14:paraId="49DD5829" w14:textId="77777777" w:rsidR="0058666F" w:rsidRPr="0058666F" w:rsidRDefault="0058666F"/>
    <w:p w14:paraId="56B2D75E" w14:textId="77777777" w:rsidR="0058666F" w:rsidRPr="0058666F" w:rsidRDefault="0058666F"/>
    <w:p w14:paraId="27472EAD" w14:textId="3FF2DE5B" w:rsidR="0058666F" w:rsidRPr="0058666F" w:rsidRDefault="0058666F">
      <w:pPr>
        <w:rPr>
          <w:b/>
          <w:bCs/>
        </w:rPr>
      </w:pPr>
      <w:r w:rsidRPr="0058666F">
        <w:rPr>
          <w:b/>
          <w:bCs/>
        </w:rPr>
        <w:t>TABLES:</w:t>
      </w:r>
    </w:p>
    <w:p w14:paraId="068260C9" w14:textId="1E9114CF" w:rsidR="00694E55" w:rsidRPr="0058666F" w:rsidRDefault="0058666F" w:rsidP="00DB7FE5">
      <w:pPr>
        <w:spacing w:line="480" w:lineRule="auto"/>
      </w:pPr>
      <w:r w:rsidRPr="0058666F">
        <w:rPr>
          <w:u w:val="single"/>
        </w:rPr>
        <w:t>Table S1.</w:t>
      </w:r>
      <w:r w:rsidR="005A11C2">
        <w:t xml:space="preserve"> </w:t>
      </w:r>
      <w:r w:rsidR="00DB7FE5">
        <w:t>Differential gene expression f</w:t>
      </w:r>
      <w:r w:rsidR="00DB7FE5" w:rsidRPr="00DB7FE5">
        <w:t>or UCD522</w:t>
      </w:r>
      <w:r w:rsidR="00DB7FE5">
        <w:t>. T</w:t>
      </w:r>
      <w:r w:rsidR="00DB7FE5" w:rsidRPr="00DB7FE5">
        <w:t xml:space="preserve">here were 3,877 genes differentially expressed between L522-24 and L522-72 (1,974 DEGs were up-regulated and 1,903 DEGs were down-regulated), 3,554 genes differentially expressed between I522-24 and I522-72 (1,796 DEGs were up-regulated and 1,758 DEGs were down-regulated), whereas 439 genes </w:t>
      </w:r>
      <w:r w:rsidR="00CA332C">
        <w:t xml:space="preserve">were </w:t>
      </w:r>
      <w:r w:rsidR="00DB7FE5" w:rsidRPr="00DB7FE5">
        <w:t>differentially expressed between H522-24 and H522-72 (239 DEGs were up-regulated and 200 DEGs were down-regulated)</w:t>
      </w:r>
      <w:r w:rsidR="00DB7FE5">
        <w:t>.</w:t>
      </w:r>
    </w:p>
    <w:p w14:paraId="044386F1" w14:textId="77777777" w:rsidR="00DB7FE5" w:rsidRDefault="00DB7FE5" w:rsidP="00DB7FE5">
      <w:pPr>
        <w:spacing w:line="480" w:lineRule="auto"/>
        <w:rPr>
          <w:u w:val="single"/>
        </w:rPr>
      </w:pPr>
    </w:p>
    <w:p w14:paraId="687097A5" w14:textId="3D8EA41B" w:rsidR="0058666F" w:rsidRPr="00DB7FE5" w:rsidRDefault="0058666F" w:rsidP="00DB7FE5">
      <w:pPr>
        <w:spacing w:line="480" w:lineRule="auto"/>
      </w:pPr>
      <w:r w:rsidRPr="0058666F">
        <w:rPr>
          <w:u w:val="single"/>
        </w:rPr>
        <w:t>Table S2.</w:t>
      </w:r>
      <w:r w:rsidR="00DB7FE5" w:rsidRPr="00DB7FE5">
        <w:rPr>
          <w:color w:val="000000" w:themeColor="text1"/>
        </w:rPr>
        <w:t xml:space="preserve"> </w:t>
      </w:r>
      <w:r w:rsidR="00DB7FE5">
        <w:t>Differential gene expression f</w:t>
      </w:r>
      <w:r w:rsidR="00DB7FE5" w:rsidRPr="00DB7FE5">
        <w:t>or UCD932</w:t>
      </w:r>
      <w:r w:rsidR="00DB7FE5">
        <w:t>. B</w:t>
      </w:r>
      <w:r w:rsidR="00DB7FE5" w:rsidRPr="00DB7FE5">
        <w:t>etween 24 and 72 hours (L932-24 and L932-72) there were 826 DEGs (447 were up-regulated and 379 were down-regulated). Comparison of I932-24 and I932-72 was 4,615 DEGs (2,332 DEGs were up-regulated and 2,293 were down-regulated). For H932-24 and H932-72 there were a total of 3,020 DEGs (1,535 DEGs were up-regulated and 1,485 were down-regulated).</w:t>
      </w:r>
    </w:p>
    <w:p w14:paraId="711D7533" w14:textId="77777777" w:rsidR="00DB7FE5" w:rsidRDefault="00DB7FE5" w:rsidP="00DB7FE5">
      <w:pPr>
        <w:spacing w:line="480" w:lineRule="auto"/>
        <w:rPr>
          <w:u w:val="single"/>
        </w:rPr>
      </w:pPr>
    </w:p>
    <w:p w14:paraId="76F241BE" w14:textId="500EEE22" w:rsidR="0058666F" w:rsidRPr="0058666F" w:rsidRDefault="0058666F" w:rsidP="00DB7FE5">
      <w:pPr>
        <w:spacing w:line="480" w:lineRule="auto"/>
        <w:rPr>
          <w:u w:val="single"/>
        </w:rPr>
      </w:pPr>
      <w:r w:rsidRPr="0058666F">
        <w:rPr>
          <w:u w:val="single"/>
        </w:rPr>
        <w:lastRenderedPageBreak/>
        <w:t>Table S3.</w:t>
      </w:r>
      <w:r w:rsidR="002D30EF" w:rsidRPr="002D30EF">
        <w:rPr>
          <w:color w:val="000000" w:themeColor="text1"/>
        </w:rPr>
        <w:t xml:space="preserve"> </w:t>
      </w:r>
      <w:r w:rsidR="002D30EF">
        <w:t>Gene Ontology</w:t>
      </w:r>
      <w:r w:rsidR="002D30EF" w:rsidRPr="002D30EF">
        <w:t xml:space="preserve"> enrichment analysis was performed with the </w:t>
      </w:r>
      <w:r w:rsidR="002D30EF">
        <w:t>differentially expressed gene</w:t>
      </w:r>
      <w:r w:rsidR="002D30EF" w:rsidRPr="002D30EF">
        <w:t>s of six comparisons (L522-24 vs L522-72, I522-24 vs I522-72, H522-24 vs H522-72, L932-24 vs L932-72, I932-24 vs I932-72, and H932-24 vs H932-72). DEGs were assigned to one or more GO terms and categorized into 1,770 (L522-24 vs L522-72), 1,800 (I522-24 vs I522-72), 834 (H522-24 vs H522-72), 1,128 (L932-24 vs L932-72), 1,923 (I932-24 vs I932-72), and 1,664 (H932-24 vs H932-72) GO terms in the three main categories (biological process, molecular function, and cellular component)</w:t>
      </w:r>
      <w:r w:rsidR="008F168D">
        <w:t>.</w:t>
      </w:r>
    </w:p>
    <w:p w14:paraId="5B62D59D" w14:textId="77777777" w:rsidR="00DB7FE5" w:rsidRDefault="00DB7FE5" w:rsidP="00DB7FE5">
      <w:pPr>
        <w:spacing w:line="480" w:lineRule="auto"/>
        <w:rPr>
          <w:u w:val="single"/>
        </w:rPr>
      </w:pPr>
    </w:p>
    <w:p w14:paraId="6FFF867C" w14:textId="329BBD8A" w:rsidR="0058666F" w:rsidRPr="005D775C" w:rsidRDefault="0058666F" w:rsidP="00DB7FE5">
      <w:pPr>
        <w:spacing w:line="480" w:lineRule="auto"/>
      </w:pPr>
      <w:r w:rsidRPr="0058666F">
        <w:rPr>
          <w:u w:val="single"/>
        </w:rPr>
        <w:t>Table S4.</w:t>
      </w:r>
      <w:r w:rsidR="005D775C" w:rsidRPr="005D775C">
        <w:rPr>
          <w:b/>
          <w:bCs/>
          <w:color w:val="000000" w:themeColor="text1"/>
          <w:lang w:eastAsia="zh-CN"/>
        </w:rPr>
        <w:t xml:space="preserve"> </w:t>
      </w:r>
      <w:r w:rsidR="005D775C" w:rsidRPr="005D775C">
        <w:t>Kyoto Encyclopedia of Genes and Genomes</w:t>
      </w:r>
      <w:r w:rsidR="005D775C" w:rsidRPr="005D775C" w:rsidDel="00C007ED">
        <w:t xml:space="preserve"> </w:t>
      </w:r>
      <w:r w:rsidR="005D775C" w:rsidRPr="005D775C">
        <w:t xml:space="preserve">(KEGG) </w:t>
      </w:r>
      <w:r w:rsidR="005D775C">
        <w:t>f</w:t>
      </w:r>
      <w:r w:rsidR="005D775C" w:rsidRPr="005D775C">
        <w:t xml:space="preserve">unctional </w:t>
      </w:r>
      <w:r w:rsidR="005D775C">
        <w:t>a</w:t>
      </w:r>
      <w:r w:rsidR="005D775C" w:rsidRPr="005D775C">
        <w:t>nnotation</w:t>
      </w:r>
      <w:r w:rsidR="005D775C">
        <w:t xml:space="preserve"> </w:t>
      </w:r>
      <w:r w:rsidR="005D775C" w:rsidRPr="005D775C">
        <w:rPr>
          <w:bCs/>
        </w:rPr>
        <w:t xml:space="preserve">between UCD522 and UCD932 </w:t>
      </w:r>
      <w:r w:rsidR="005D775C">
        <w:rPr>
          <w:bCs/>
        </w:rPr>
        <w:t xml:space="preserve">yeast strains </w:t>
      </w:r>
      <w:r w:rsidR="005D775C" w:rsidRPr="005D775C">
        <w:rPr>
          <w:bCs/>
        </w:rPr>
        <w:t xml:space="preserve">under three </w:t>
      </w:r>
      <w:r w:rsidR="005D775C">
        <w:rPr>
          <w:bCs/>
        </w:rPr>
        <w:t>diammonium phosphate</w:t>
      </w:r>
      <w:r w:rsidR="005D775C" w:rsidRPr="005D775C">
        <w:rPr>
          <w:bCs/>
        </w:rPr>
        <w:t xml:space="preserve"> treatments</w:t>
      </w:r>
      <w:r w:rsidR="005D775C">
        <w:rPr>
          <w:bCs/>
        </w:rPr>
        <w:t>.</w:t>
      </w:r>
    </w:p>
    <w:p w14:paraId="42B34854" w14:textId="72EA99C7" w:rsidR="0058666F" w:rsidRDefault="0058666F"/>
    <w:p w14:paraId="2D1A4A46" w14:textId="4706A479" w:rsidR="0058666F" w:rsidRPr="0058666F" w:rsidRDefault="0058666F">
      <w:pPr>
        <w:rPr>
          <w:b/>
          <w:bCs/>
        </w:rPr>
      </w:pPr>
      <w:r w:rsidRPr="0058666F">
        <w:rPr>
          <w:b/>
          <w:bCs/>
        </w:rPr>
        <w:t>FIGURES:</w:t>
      </w:r>
    </w:p>
    <w:p w14:paraId="64E080D6" w14:textId="194392BE" w:rsidR="0058666F" w:rsidRPr="0058666F" w:rsidRDefault="0058666F" w:rsidP="005D775C">
      <w:pPr>
        <w:spacing w:line="480" w:lineRule="auto"/>
        <w:rPr>
          <w:u w:val="single"/>
        </w:rPr>
      </w:pPr>
      <w:r w:rsidRPr="0058666F">
        <w:rPr>
          <w:u w:val="single"/>
        </w:rPr>
        <w:t>Figure S1.</w:t>
      </w:r>
      <w:r w:rsidR="005A11C2">
        <w:t xml:space="preserve"> </w:t>
      </w:r>
      <w:r w:rsidR="00C7227C">
        <w:t xml:space="preserve">Validation of the </w:t>
      </w:r>
      <w:r w:rsidR="005A11C2" w:rsidRPr="005A11C2">
        <w:t xml:space="preserve">RNA-seq using </w:t>
      </w:r>
      <w:proofErr w:type="spellStart"/>
      <w:r w:rsidR="005A11C2" w:rsidRPr="005A11C2">
        <w:t>qRT</w:t>
      </w:r>
      <w:proofErr w:type="spellEnd"/>
      <w:r w:rsidR="005A11C2" w:rsidRPr="005A11C2">
        <w:t>-PCR. Relative expression levels of selected genes between the methods were well correlated (r</w:t>
      </w:r>
      <w:r w:rsidR="005A11C2" w:rsidRPr="005A11C2">
        <w:rPr>
          <w:vertAlign w:val="superscript"/>
        </w:rPr>
        <w:t>2</w:t>
      </w:r>
      <w:r w:rsidR="005A11C2" w:rsidRPr="005A11C2">
        <w:t xml:space="preserve"> = 0.88; P </w:t>
      </w:r>
      <w:r w:rsidR="005A11C2" w:rsidRPr="005A11C2">
        <w:sym w:font="Symbol" w:char="F0A3"/>
      </w:r>
      <w:r w:rsidR="005A11C2" w:rsidRPr="005A11C2">
        <w:t xml:space="preserve"> 0.0001)</w:t>
      </w:r>
      <w:r w:rsidR="005A11C2">
        <w:t>.</w:t>
      </w:r>
    </w:p>
    <w:sectPr w:rsidR="0058666F" w:rsidRPr="0058666F" w:rsidSect="004A0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6F"/>
    <w:rsid w:val="000038D3"/>
    <w:rsid w:val="00007A2B"/>
    <w:rsid w:val="00011249"/>
    <w:rsid w:val="000228C1"/>
    <w:rsid w:val="00023FAA"/>
    <w:rsid w:val="00031E90"/>
    <w:rsid w:val="0004246C"/>
    <w:rsid w:val="00043641"/>
    <w:rsid w:val="000438FC"/>
    <w:rsid w:val="00043C13"/>
    <w:rsid w:val="00047543"/>
    <w:rsid w:val="00051109"/>
    <w:rsid w:val="00053496"/>
    <w:rsid w:val="000540F1"/>
    <w:rsid w:val="000554F5"/>
    <w:rsid w:val="00056202"/>
    <w:rsid w:val="00061ADC"/>
    <w:rsid w:val="00066C72"/>
    <w:rsid w:val="00067303"/>
    <w:rsid w:val="00080D65"/>
    <w:rsid w:val="00087705"/>
    <w:rsid w:val="000953A8"/>
    <w:rsid w:val="000A11A3"/>
    <w:rsid w:val="000A29CD"/>
    <w:rsid w:val="000A4089"/>
    <w:rsid w:val="000A4980"/>
    <w:rsid w:val="000B05F2"/>
    <w:rsid w:val="000B0CB4"/>
    <w:rsid w:val="000B2848"/>
    <w:rsid w:val="000B6516"/>
    <w:rsid w:val="000C233B"/>
    <w:rsid w:val="000C4580"/>
    <w:rsid w:val="000C6F6F"/>
    <w:rsid w:val="000D31BF"/>
    <w:rsid w:val="000D44E3"/>
    <w:rsid w:val="000E0098"/>
    <w:rsid w:val="000E4416"/>
    <w:rsid w:val="000E441E"/>
    <w:rsid w:val="000E5EFB"/>
    <w:rsid w:val="000F2D0C"/>
    <w:rsid w:val="000F5F5E"/>
    <w:rsid w:val="0010253C"/>
    <w:rsid w:val="00103F76"/>
    <w:rsid w:val="001078A3"/>
    <w:rsid w:val="00111221"/>
    <w:rsid w:val="00114282"/>
    <w:rsid w:val="00127271"/>
    <w:rsid w:val="00133BD0"/>
    <w:rsid w:val="001349C0"/>
    <w:rsid w:val="00134DCE"/>
    <w:rsid w:val="00134FE0"/>
    <w:rsid w:val="00141A9A"/>
    <w:rsid w:val="001430CE"/>
    <w:rsid w:val="001440D0"/>
    <w:rsid w:val="00151313"/>
    <w:rsid w:val="001538C9"/>
    <w:rsid w:val="001548BE"/>
    <w:rsid w:val="00161DA5"/>
    <w:rsid w:val="00165F71"/>
    <w:rsid w:val="00166D0A"/>
    <w:rsid w:val="001704BF"/>
    <w:rsid w:val="001837DE"/>
    <w:rsid w:val="00183E73"/>
    <w:rsid w:val="00185F43"/>
    <w:rsid w:val="00191040"/>
    <w:rsid w:val="001946FE"/>
    <w:rsid w:val="001A595A"/>
    <w:rsid w:val="001A7FF5"/>
    <w:rsid w:val="001B00B3"/>
    <w:rsid w:val="001B672C"/>
    <w:rsid w:val="001B7BA9"/>
    <w:rsid w:val="001C2BA8"/>
    <w:rsid w:val="001C5409"/>
    <w:rsid w:val="001C7BBD"/>
    <w:rsid w:val="001D3AF2"/>
    <w:rsid w:val="001E39E7"/>
    <w:rsid w:val="001E6FB6"/>
    <w:rsid w:val="001E714B"/>
    <w:rsid w:val="001F220D"/>
    <w:rsid w:val="001F27AE"/>
    <w:rsid w:val="001F64D8"/>
    <w:rsid w:val="00203C09"/>
    <w:rsid w:val="0020408B"/>
    <w:rsid w:val="002216DB"/>
    <w:rsid w:val="00222655"/>
    <w:rsid w:val="00233EEE"/>
    <w:rsid w:val="00234AC2"/>
    <w:rsid w:val="00235845"/>
    <w:rsid w:val="0024009B"/>
    <w:rsid w:val="00241523"/>
    <w:rsid w:val="00254EED"/>
    <w:rsid w:val="00256A1C"/>
    <w:rsid w:val="00261134"/>
    <w:rsid w:val="002619C2"/>
    <w:rsid w:val="00272756"/>
    <w:rsid w:val="0027418D"/>
    <w:rsid w:val="00281800"/>
    <w:rsid w:val="002854F0"/>
    <w:rsid w:val="00286687"/>
    <w:rsid w:val="00287FF3"/>
    <w:rsid w:val="0029046E"/>
    <w:rsid w:val="00296B84"/>
    <w:rsid w:val="002A4853"/>
    <w:rsid w:val="002A646A"/>
    <w:rsid w:val="002B037D"/>
    <w:rsid w:val="002B19D8"/>
    <w:rsid w:val="002B5314"/>
    <w:rsid w:val="002C448D"/>
    <w:rsid w:val="002C56EA"/>
    <w:rsid w:val="002C6FE7"/>
    <w:rsid w:val="002D24BB"/>
    <w:rsid w:val="002D30EF"/>
    <w:rsid w:val="002D417B"/>
    <w:rsid w:val="002E10E9"/>
    <w:rsid w:val="002E1D12"/>
    <w:rsid w:val="002E2D6D"/>
    <w:rsid w:val="002E3AFA"/>
    <w:rsid w:val="002E3C32"/>
    <w:rsid w:val="002E42E5"/>
    <w:rsid w:val="002E62B9"/>
    <w:rsid w:val="002F26D1"/>
    <w:rsid w:val="002F3BF6"/>
    <w:rsid w:val="00304C6A"/>
    <w:rsid w:val="00307292"/>
    <w:rsid w:val="00312DFC"/>
    <w:rsid w:val="00313355"/>
    <w:rsid w:val="00322E8D"/>
    <w:rsid w:val="00322EC4"/>
    <w:rsid w:val="00323DAD"/>
    <w:rsid w:val="00324F04"/>
    <w:rsid w:val="003270A9"/>
    <w:rsid w:val="0033189D"/>
    <w:rsid w:val="00332499"/>
    <w:rsid w:val="00334772"/>
    <w:rsid w:val="0033738C"/>
    <w:rsid w:val="00343E5B"/>
    <w:rsid w:val="00345938"/>
    <w:rsid w:val="00346548"/>
    <w:rsid w:val="003471D8"/>
    <w:rsid w:val="00347853"/>
    <w:rsid w:val="00350C96"/>
    <w:rsid w:val="0035374E"/>
    <w:rsid w:val="003616F4"/>
    <w:rsid w:val="00363933"/>
    <w:rsid w:val="0037648C"/>
    <w:rsid w:val="00382F8D"/>
    <w:rsid w:val="003838E9"/>
    <w:rsid w:val="003839E5"/>
    <w:rsid w:val="00384EBF"/>
    <w:rsid w:val="003915F7"/>
    <w:rsid w:val="003957C8"/>
    <w:rsid w:val="00397A31"/>
    <w:rsid w:val="003A0293"/>
    <w:rsid w:val="003A34E6"/>
    <w:rsid w:val="003A568A"/>
    <w:rsid w:val="003B1389"/>
    <w:rsid w:val="003B1F93"/>
    <w:rsid w:val="003B2712"/>
    <w:rsid w:val="003B4DBE"/>
    <w:rsid w:val="003B4E4A"/>
    <w:rsid w:val="003B6728"/>
    <w:rsid w:val="003C1976"/>
    <w:rsid w:val="003C4812"/>
    <w:rsid w:val="003C4FF6"/>
    <w:rsid w:val="003D0D25"/>
    <w:rsid w:val="003E4BFF"/>
    <w:rsid w:val="003F2D48"/>
    <w:rsid w:val="00414A49"/>
    <w:rsid w:val="00423716"/>
    <w:rsid w:val="004250F8"/>
    <w:rsid w:val="00435E32"/>
    <w:rsid w:val="00436054"/>
    <w:rsid w:val="0043667E"/>
    <w:rsid w:val="00445737"/>
    <w:rsid w:val="004555E8"/>
    <w:rsid w:val="00460CFD"/>
    <w:rsid w:val="00463268"/>
    <w:rsid w:val="00472926"/>
    <w:rsid w:val="0047376F"/>
    <w:rsid w:val="0047476C"/>
    <w:rsid w:val="00476D6B"/>
    <w:rsid w:val="00481C14"/>
    <w:rsid w:val="00485860"/>
    <w:rsid w:val="00487F1D"/>
    <w:rsid w:val="004904FA"/>
    <w:rsid w:val="004A0DC0"/>
    <w:rsid w:val="004A4FFD"/>
    <w:rsid w:val="004A5A1A"/>
    <w:rsid w:val="004A5E4E"/>
    <w:rsid w:val="004C5530"/>
    <w:rsid w:val="004D63F2"/>
    <w:rsid w:val="004D657E"/>
    <w:rsid w:val="004D7938"/>
    <w:rsid w:val="004E7439"/>
    <w:rsid w:val="004F1B95"/>
    <w:rsid w:val="004F280C"/>
    <w:rsid w:val="005069AE"/>
    <w:rsid w:val="00511063"/>
    <w:rsid w:val="005122D9"/>
    <w:rsid w:val="00512A84"/>
    <w:rsid w:val="005144D5"/>
    <w:rsid w:val="00514746"/>
    <w:rsid w:val="005152EF"/>
    <w:rsid w:val="005162F8"/>
    <w:rsid w:val="00520DD4"/>
    <w:rsid w:val="005315B5"/>
    <w:rsid w:val="0053503D"/>
    <w:rsid w:val="00535DEC"/>
    <w:rsid w:val="00546AD1"/>
    <w:rsid w:val="0055242A"/>
    <w:rsid w:val="0055716F"/>
    <w:rsid w:val="00560996"/>
    <w:rsid w:val="005703F7"/>
    <w:rsid w:val="005708DF"/>
    <w:rsid w:val="005714CA"/>
    <w:rsid w:val="00571E33"/>
    <w:rsid w:val="00573E0B"/>
    <w:rsid w:val="00580B90"/>
    <w:rsid w:val="005814BE"/>
    <w:rsid w:val="005819B3"/>
    <w:rsid w:val="00581C18"/>
    <w:rsid w:val="0058666F"/>
    <w:rsid w:val="00593FB5"/>
    <w:rsid w:val="005A11C2"/>
    <w:rsid w:val="005A41AA"/>
    <w:rsid w:val="005A7E05"/>
    <w:rsid w:val="005B01E4"/>
    <w:rsid w:val="005B2764"/>
    <w:rsid w:val="005B57E1"/>
    <w:rsid w:val="005D6C13"/>
    <w:rsid w:val="005D775C"/>
    <w:rsid w:val="00604954"/>
    <w:rsid w:val="00610434"/>
    <w:rsid w:val="00631C9A"/>
    <w:rsid w:val="0064083F"/>
    <w:rsid w:val="00640A38"/>
    <w:rsid w:val="00646655"/>
    <w:rsid w:val="00651181"/>
    <w:rsid w:val="00655F59"/>
    <w:rsid w:val="006617BA"/>
    <w:rsid w:val="00662BB6"/>
    <w:rsid w:val="00663B01"/>
    <w:rsid w:val="006648C8"/>
    <w:rsid w:val="00667544"/>
    <w:rsid w:val="006676AA"/>
    <w:rsid w:val="00672411"/>
    <w:rsid w:val="0067338B"/>
    <w:rsid w:val="00673DF1"/>
    <w:rsid w:val="00682A2B"/>
    <w:rsid w:val="006906E7"/>
    <w:rsid w:val="00691451"/>
    <w:rsid w:val="006919F5"/>
    <w:rsid w:val="00692953"/>
    <w:rsid w:val="0069307E"/>
    <w:rsid w:val="00694581"/>
    <w:rsid w:val="00697D99"/>
    <w:rsid w:val="006A700E"/>
    <w:rsid w:val="006B6068"/>
    <w:rsid w:val="006B63D0"/>
    <w:rsid w:val="006C50E1"/>
    <w:rsid w:val="006C601B"/>
    <w:rsid w:val="006C67DB"/>
    <w:rsid w:val="006C6CD2"/>
    <w:rsid w:val="006C7064"/>
    <w:rsid w:val="006C7452"/>
    <w:rsid w:val="006D048A"/>
    <w:rsid w:val="006D2CE0"/>
    <w:rsid w:val="006D4DA2"/>
    <w:rsid w:val="006D7449"/>
    <w:rsid w:val="006E07AD"/>
    <w:rsid w:val="006E1C3C"/>
    <w:rsid w:val="006E7A5D"/>
    <w:rsid w:val="007014D2"/>
    <w:rsid w:val="0070404F"/>
    <w:rsid w:val="0070490F"/>
    <w:rsid w:val="0070498D"/>
    <w:rsid w:val="00705338"/>
    <w:rsid w:val="00707374"/>
    <w:rsid w:val="00712384"/>
    <w:rsid w:val="007128C6"/>
    <w:rsid w:val="0071380D"/>
    <w:rsid w:val="00717421"/>
    <w:rsid w:val="007208BA"/>
    <w:rsid w:val="0072262E"/>
    <w:rsid w:val="00722BF4"/>
    <w:rsid w:val="007271AD"/>
    <w:rsid w:val="00742B84"/>
    <w:rsid w:val="00747446"/>
    <w:rsid w:val="00750E5F"/>
    <w:rsid w:val="00750E8C"/>
    <w:rsid w:val="00761045"/>
    <w:rsid w:val="00771FE2"/>
    <w:rsid w:val="0077339A"/>
    <w:rsid w:val="00773D19"/>
    <w:rsid w:val="00773E77"/>
    <w:rsid w:val="00793AFA"/>
    <w:rsid w:val="007A0FDE"/>
    <w:rsid w:val="007B2375"/>
    <w:rsid w:val="007B669C"/>
    <w:rsid w:val="007B6C3B"/>
    <w:rsid w:val="007B7100"/>
    <w:rsid w:val="007B7FA3"/>
    <w:rsid w:val="007C3F7A"/>
    <w:rsid w:val="007C4AA1"/>
    <w:rsid w:val="007D150A"/>
    <w:rsid w:val="007E07E6"/>
    <w:rsid w:val="007E68D5"/>
    <w:rsid w:val="007F4579"/>
    <w:rsid w:val="007F6441"/>
    <w:rsid w:val="008031B2"/>
    <w:rsid w:val="00805E98"/>
    <w:rsid w:val="00814AC9"/>
    <w:rsid w:val="00815954"/>
    <w:rsid w:val="00830C4B"/>
    <w:rsid w:val="00833D82"/>
    <w:rsid w:val="00843F0F"/>
    <w:rsid w:val="008535F8"/>
    <w:rsid w:val="00853B7B"/>
    <w:rsid w:val="00855FD2"/>
    <w:rsid w:val="00860739"/>
    <w:rsid w:val="008614E2"/>
    <w:rsid w:val="008678AB"/>
    <w:rsid w:val="008715A0"/>
    <w:rsid w:val="008733F7"/>
    <w:rsid w:val="00875630"/>
    <w:rsid w:val="00881058"/>
    <w:rsid w:val="00885E1B"/>
    <w:rsid w:val="00887B5A"/>
    <w:rsid w:val="008900DE"/>
    <w:rsid w:val="00894E36"/>
    <w:rsid w:val="0089536A"/>
    <w:rsid w:val="00897FA4"/>
    <w:rsid w:val="008A21DD"/>
    <w:rsid w:val="008A34C9"/>
    <w:rsid w:val="008B2B6C"/>
    <w:rsid w:val="008B3986"/>
    <w:rsid w:val="008B445C"/>
    <w:rsid w:val="008D417A"/>
    <w:rsid w:val="008D4E07"/>
    <w:rsid w:val="008D51BB"/>
    <w:rsid w:val="008E3400"/>
    <w:rsid w:val="008E3417"/>
    <w:rsid w:val="008E5F3C"/>
    <w:rsid w:val="008F1075"/>
    <w:rsid w:val="008F168D"/>
    <w:rsid w:val="008F7CB8"/>
    <w:rsid w:val="00902F3C"/>
    <w:rsid w:val="00911E90"/>
    <w:rsid w:val="0091604A"/>
    <w:rsid w:val="00926D14"/>
    <w:rsid w:val="009302AC"/>
    <w:rsid w:val="00930879"/>
    <w:rsid w:val="00932C52"/>
    <w:rsid w:val="00940CB4"/>
    <w:rsid w:val="00943A10"/>
    <w:rsid w:val="00945B6A"/>
    <w:rsid w:val="00951D1E"/>
    <w:rsid w:val="00955A60"/>
    <w:rsid w:val="00956254"/>
    <w:rsid w:val="009605EF"/>
    <w:rsid w:val="0097338E"/>
    <w:rsid w:val="00974A0E"/>
    <w:rsid w:val="00976D78"/>
    <w:rsid w:val="0098383E"/>
    <w:rsid w:val="00992C45"/>
    <w:rsid w:val="009956F4"/>
    <w:rsid w:val="00997203"/>
    <w:rsid w:val="009A24BC"/>
    <w:rsid w:val="009A36F9"/>
    <w:rsid w:val="009C4AD9"/>
    <w:rsid w:val="009C581D"/>
    <w:rsid w:val="009C6D2C"/>
    <w:rsid w:val="009D30CD"/>
    <w:rsid w:val="009D45BD"/>
    <w:rsid w:val="009E0BFB"/>
    <w:rsid w:val="009E21A0"/>
    <w:rsid w:val="009E2D63"/>
    <w:rsid w:val="009F54B1"/>
    <w:rsid w:val="00A047CB"/>
    <w:rsid w:val="00A10AE5"/>
    <w:rsid w:val="00A13D48"/>
    <w:rsid w:val="00A146EC"/>
    <w:rsid w:val="00A14CDE"/>
    <w:rsid w:val="00A204C3"/>
    <w:rsid w:val="00A2198B"/>
    <w:rsid w:val="00A2287C"/>
    <w:rsid w:val="00A25D84"/>
    <w:rsid w:val="00A27AB2"/>
    <w:rsid w:val="00A4402A"/>
    <w:rsid w:val="00A52A0E"/>
    <w:rsid w:val="00A54F02"/>
    <w:rsid w:val="00A611C9"/>
    <w:rsid w:val="00A6302E"/>
    <w:rsid w:val="00A82B16"/>
    <w:rsid w:val="00A83E43"/>
    <w:rsid w:val="00A95F20"/>
    <w:rsid w:val="00AA246D"/>
    <w:rsid w:val="00AB1C7E"/>
    <w:rsid w:val="00AB4CF7"/>
    <w:rsid w:val="00AB6229"/>
    <w:rsid w:val="00AC2181"/>
    <w:rsid w:val="00AC319A"/>
    <w:rsid w:val="00AC35EB"/>
    <w:rsid w:val="00AC7FDD"/>
    <w:rsid w:val="00AD0F29"/>
    <w:rsid w:val="00AD14E6"/>
    <w:rsid w:val="00AD3280"/>
    <w:rsid w:val="00AD32AE"/>
    <w:rsid w:val="00AE383C"/>
    <w:rsid w:val="00AF218B"/>
    <w:rsid w:val="00B059FE"/>
    <w:rsid w:val="00B068E6"/>
    <w:rsid w:val="00B13ACB"/>
    <w:rsid w:val="00B15AC3"/>
    <w:rsid w:val="00B174FF"/>
    <w:rsid w:val="00B201A9"/>
    <w:rsid w:val="00B318CB"/>
    <w:rsid w:val="00B3664F"/>
    <w:rsid w:val="00B37C8C"/>
    <w:rsid w:val="00B47AF1"/>
    <w:rsid w:val="00B47B0D"/>
    <w:rsid w:val="00B5208A"/>
    <w:rsid w:val="00B65D9F"/>
    <w:rsid w:val="00B67FCA"/>
    <w:rsid w:val="00B74B62"/>
    <w:rsid w:val="00B75166"/>
    <w:rsid w:val="00B8330E"/>
    <w:rsid w:val="00B9112C"/>
    <w:rsid w:val="00B9448A"/>
    <w:rsid w:val="00B96D99"/>
    <w:rsid w:val="00BA0C6E"/>
    <w:rsid w:val="00BA216C"/>
    <w:rsid w:val="00BA4DC0"/>
    <w:rsid w:val="00BA7F99"/>
    <w:rsid w:val="00BB09B7"/>
    <w:rsid w:val="00BB46E6"/>
    <w:rsid w:val="00BC0999"/>
    <w:rsid w:val="00BC305A"/>
    <w:rsid w:val="00BD0591"/>
    <w:rsid w:val="00BD0F30"/>
    <w:rsid w:val="00BD5347"/>
    <w:rsid w:val="00BD56CB"/>
    <w:rsid w:val="00BE05D3"/>
    <w:rsid w:val="00BE16D1"/>
    <w:rsid w:val="00BE2E6D"/>
    <w:rsid w:val="00BE5BDE"/>
    <w:rsid w:val="00BE61F1"/>
    <w:rsid w:val="00BE7291"/>
    <w:rsid w:val="00BF1229"/>
    <w:rsid w:val="00BF47AD"/>
    <w:rsid w:val="00BF5858"/>
    <w:rsid w:val="00C00202"/>
    <w:rsid w:val="00C154B3"/>
    <w:rsid w:val="00C156BD"/>
    <w:rsid w:val="00C21987"/>
    <w:rsid w:val="00C23474"/>
    <w:rsid w:val="00C235FE"/>
    <w:rsid w:val="00C239C4"/>
    <w:rsid w:val="00C3568D"/>
    <w:rsid w:val="00C521AF"/>
    <w:rsid w:val="00C53ED3"/>
    <w:rsid w:val="00C56736"/>
    <w:rsid w:val="00C627C9"/>
    <w:rsid w:val="00C62F00"/>
    <w:rsid w:val="00C65833"/>
    <w:rsid w:val="00C7227C"/>
    <w:rsid w:val="00C87942"/>
    <w:rsid w:val="00C87B64"/>
    <w:rsid w:val="00C9540C"/>
    <w:rsid w:val="00C9540E"/>
    <w:rsid w:val="00C968F2"/>
    <w:rsid w:val="00CA332C"/>
    <w:rsid w:val="00CA3FC4"/>
    <w:rsid w:val="00CA5E81"/>
    <w:rsid w:val="00CA7F33"/>
    <w:rsid w:val="00CB0352"/>
    <w:rsid w:val="00CB26BF"/>
    <w:rsid w:val="00CB4FB8"/>
    <w:rsid w:val="00CB77E2"/>
    <w:rsid w:val="00CB7B2B"/>
    <w:rsid w:val="00CC0359"/>
    <w:rsid w:val="00CC44D7"/>
    <w:rsid w:val="00CC7F8E"/>
    <w:rsid w:val="00CD31FB"/>
    <w:rsid w:val="00CD78F5"/>
    <w:rsid w:val="00CE44F5"/>
    <w:rsid w:val="00CF05F5"/>
    <w:rsid w:val="00CF4A4D"/>
    <w:rsid w:val="00CF7C0D"/>
    <w:rsid w:val="00D07990"/>
    <w:rsid w:val="00D07B3D"/>
    <w:rsid w:val="00D159E9"/>
    <w:rsid w:val="00D210D1"/>
    <w:rsid w:val="00D24AA3"/>
    <w:rsid w:val="00D27205"/>
    <w:rsid w:val="00D31402"/>
    <w:rsid w:val="00D316FC"/>
    <w:rsid w:val="00D34143"/>
    <w:rsid w:val="00D40CE4"/>
    <w:rsid w:val="00D55913"/>
    <w:rsid w:val="00D57AC9"/>
    <w:rsid w:val="00D60A02"/>
    <w:rsid w:val="00D65A61"/>
    <w:rsid w:val="00D66808"/>
    <w:rsid w:val="00D824A0"/>
    <w:rsid w:val="00D8498E"/>
    <w:rsid w:val="00D84A91"/>
    <w:rsid w:val="00D84F55"/>
    <w:rsid w:val="00D90011"/>
    <w:rsid w:val="00D904F3"/>
    <w:rsid w:val="00D9626B"/>
    <w:rsid w:val="00DB1342"/>
    <w:rsid w:val="00DB1FB2"/>
    <w:rsid w:val="00DB43BA"/>
    <w:rsid w:val="00DB7FE5"/>
    <w:rsid w:val="00DC14BD"/>
    <w:rsid w:val="00DC4A25"/>
    <w:rsid w:val="00DC6F11"/>
    <w:rsid w:val="00DC7E28"/>
    <w:rsid w:val="00DD1D08"/>
    <w:rsid w:val="00DE06E0"/>
    <w:rsid w:val="00DE4F63"/>
    <w:rsid w:val="00DF01F2"/>
    <w:rsid w:val="00DF0221"/>
    <w:rsid w:val="00E02C35"/>
    <w:rsid w:val="00E04324"/>
    <w:rsid w:val="00E055E3"/>
    <w:rsid w:val="00E05DF0"/>
    <w:rsid w:val="00E11090"/>
    <w:rsid w:val="00E1359A"/>
    <w:rsid w:val="00E205BC"/>
    <w:rsid w:val="00E2228B"/>
    <w:rsid w:val="00E24D69"/>
    <w:rsid w:val="00E334C5"/>
    <w:rsid w:val="00E47B16"/>
    <w:rsid w:val="00E52C9C"/>
    <w:rsid w:val="00E54890"/>
    <w:rsid w:val="00E550F5"/>
    <w:rsid w:val="00E668E0"/>
    <w:rsid w:val="00E70A21"/>
    <w:rsid w:val="00E7712C"/>
    <w:rsid w:val="00E80024"/>
    <w:rsid w:val="00E811F7"/>
    <w:rsid w:val="00E81286"/>
    <w:rsid w:val="00E836C1"/>
    <w:rsid w:val="00E9031C"/>
    <w:rsid w:val="00E97E1E"/>
    <w:rsid w:val="00EB2DBC"/>
    <w:rsid w:val="00EB52FA"/>
    <w:rsid w:val="00EB7DD4"/>
    <w:rsid w:val="00EC37D8"/>
    <w:rsid w:val="00ED0E3D"/>
    <w:rsid w:val="00ED721C"/>
    <w:rsid w:val="00EE2B88"/>
    <w:rsid w:val="00EE56BF"/>
    <w:rsid w:val="00EF1995"/>
    <w:rsid w:val="00EF2AB0"/>
    <w:rsid w:val="00EF493B"/>
    <w:rsid w:val="00EF4A31"/>
    <w:rsid w:val="00EF5896"/>
    <w:rsid w:val="00F0485B"/>
    <w:rsid w:val="00F0725D"/>
    <w:rsid w:val="00F127E8"/>
    <w:rsid w:val="00F26DB3"/>
    <w:rsid w:val="00F304CC"/>
    <w:rsid w:val="00F33DDB"/>
    <w:rsid w:val="00F37E26"/>
    <w:rsid w:val="00F434E9"/>
    <w:rsid w:val="00F44DB2"/>
    <w:rsid w:val="00F51CF3"/>
    <w:rsid w:val="00F52127"/>
    <w:rsid w:val="00F64AF9"/>
    <w:rsid w:val="00F6629F"/>
    <w:rsid w:val="00F7049E"/>
    <w:rsid w:val="00F77B4B"/>
    <w:rsid w:val="00F801D0"/>
    <w:rsid w:val="00F84B77"/>
    <w:rsid w:val="00FB0287"/>
    <w:rsid w:val="00FB0BEB"/>
    <w:rsid w:val="00FB2ADC"/>
    <w:rsid w:val="00FB3DC1"/>
    <w:rsid w:val="00FC6085"/>
    <w:rsid w:val="00FD1435"/>
    <w:rsid w:val="00FD27BF"/>
    <w:rsid w:val="00FD5278"/>
    <w:rsid w:val="00FE5AEE"/>
    <w:rsid w:val="00FF714E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67A7F"/>
  <w15:chartTrackingRefBased/>
  <w15:docId w15:val="{1106DB9A-2E0D-E747-A289-4525A273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666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6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66F"/>
    <w:rPr>
      <w:color w:val="605E5C"/>
      <w:shd w:val="clear" w:color="auto" w:fill="E1DFDD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58666F"/>
    <w:pPr>
      <w:numPr>
        <w:ilvl w:val="0"/>
      </w:numPr>
      <w:spacing w:before="240" w:after="240"/>
    </w:pPr>
    <w:rPr>
      <w:rFonts w:ascii="Times New Roman" w:eastAsiaTheme="minorHAnsi" w:hAnsi="Times New Roman" w:cs="Times New Roman"/>
      <w:b/>
      <w:color w:val="auto"/>
      <w:spacing w:val="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8666F"/>
    <w:pPr>
      <w:suppressLineNumbers/>
      <w:spacing w:before="240" w:after="360"/>
      <w:jc w:val="center"/>
    </w:pPr>
    <w:rPr>
      <w:rFonts w:eastAsiaTheme="minorHAns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8666F"/>
    <w:rPr>
      <w:rFonts w:eastAsiaTheme="minorHAnsi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66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866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p32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Michael Peck</dc:creator>
  <cp:keywords/>
  <dc:description/>
  <cp:lastModifiedBy>Gregory Michael Peck</cp:lastModifiedBy>
  <cp:revision>9</cp:revision>
  <dcterms:created xsi:type="dcterms:W3CDTF">2020-06-12T11:35:00Z</dcterms:created>
  <dcterms:modified xsi:type="dcterms:W3CDTF">2020-06-12T12:02:00Z</dcterms:modified>
</cp:coreProperties>
</file>