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1D60" w14:textId="77777777" w:rsidR="00CC048E" w:rsidRPr="00312547" w:rsidRDefault="00CC048E" w:rsidP="00CC048E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OLE_LINK29"/>
      <w:bookmarkStart w:id="1" w:name="OLE_LINK30"/>
      <w:r w:rsidRPr="00312547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312547">
        <w:rPr>
          <w:rFonts w:ascii="Times New Roman" w:hAnsi="Times New Roman" w:cs="Times New Roman"/>
          <w:b/>
          <w:sz w:val="24"/>
          <w:szCs w:val="24"/>
        </w:rPr>
        <w:t>upporting information for:</w:t>
      </w:r>
    </w:p>
    <w:p w14:paraId="52F1B59B" w14:textId="77777777" w:rsidR="00CC048E" w:rsidRDefault="00CC048E" w:rsidP="00CC048E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DD0CAF6" w14:textId="77777777" w:rsidR="00CC048E" w:rsidRPr="00690BC8" w:rsidRDefault="00CC048E" w:rsidP="00CC048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27335989"/>
      <w:bookmarkStart w:id="3" w:name="OLE_LINK1"/>
      <w:bookmarkStart w:id="4" w:name="OLE_LINK2"/>
      <w:bookmarkEnd w:id="0"/>
      <w:bookmarkEnd w:id="1"/>
      <w:r w:rsidRPr="00690BC8">
        <w:rPr>
          <w:rFonts w:ascii="Times New Roman" w:hAnsi="Times New Roman" w:cs="Times New Roman"/>
          <w:b/>
          <w:bCs/>
          <w:sz w:val="24"/>
          <w:szCs w:val="24"/>
        </w:rPr>
        <w:t>Hotspot of Organic Carbon Export Driven by Mesoscale Eddies in the Slope Region of the Northern South China Sea</w:t>
      </w:r>
      <w:bookmarkEnd w:id="2"/>
    </w:p>
    <w:bookmarkEnd w:id="3"/>
    <w:bookmarkEnd w:id="4"/>
    <w:p w14:paraId="6E06F610" w14:textId="77777777" w:rsidR="00CC048E" w:rsidRPr="00690BC8" w:rsidRDefault="00CC048E" w:rsidP="00CC048E">
      <w:pPr>
        <w:spacing w:line="48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14:paraId="1C1AB495" w14:textId="77777777" w:rsidR="00CC048E" w:rsidRPr="009619D4" w:rsidRDefault="00CC048E" w:rsidP="00CC048E">
      <w:pPr>
        <w:spacing w:line="480" w:lineRule="auto"/>
        <w:rPr>
          <w:rFonts w:ascii="Times New Roman" w:hAnsi="Times New Roman" w:cs="Times New Roman"/>
          <w:sz w:val="24"/>
        </w:rPr>
      </w:pPr>
      <w:r w:rsidRPr="009619D4">
        <w:rPr>
          <w:rFonts w:ascii="Times New Roman" w:hAnsi="Times New Roman" w:cs="Times New Roman"/>
          <w:sz w:val="24"/>
        </w:rPr>
        <w:t>Miao Zhang</w:t>
      </w:r>
      <w:r w:rsidRPr="000404ED">
        <w:rPr>
          <w:rFonts w:ascii="Times New Roman" w:hAnsi="Times New Roman" w:cs="Times New Roman"/>
          <w:sz w:val="24"/>
          <w:vertAlign w:val="superscript"/>
        </w:rPr>
        <w:t>a</w:t>
      </w:r>
      <w:r w:rsidRPr="009619D4">
        <w:rPr>
          <w:rFonts w:ascii="Times New Roman" w:hAnsi="Times New Roman" w:cs="Times New Roman"/>
          <w:sz w:val="24"/>
        </w:rPr>
        <w:t>, Ying Wu</w:t>
      </w:r>
      <w:r w:rsidRPr="000404ED">
        <w:rPr>
          <w:rFonts w:ascii="Times New Roman" w:hAnsi="Times New Roman" w:cs="Times New Roman"/>
          <w:sz w:val="24"/>
          <w:vertAlign w:val="superscript"/>
        </w:rPr>
        <w:t>a*</w:t>
      </w:r>
      <w:r w:rsidRPr="009619D4">
        <w:rPr>
          <w:rFonts w:ascii="Times New Roman" w:hAnsi="Times New Roman" w:cs="Times New Roman"/>
          <w:sz w:val="24"/>
        </w:rPr>
        <w:t>, Fuqiang Wang</w:t>
      </w:r>
      <w:r w:rsidRPr="000404ED">
        <w:rPr>
          <w:rFonts w:ascii="Times New Roman" w:hAnsi="Times New Roman" w:cs="Times New Roman"/>
          <w:sz w:val="24"/>
          <w:vertAlign w:val="superscript"/>
        </w:rPr>
        <w:t>a</w:t>
      </w:r>
      <w:r w:rsidRPr="009619D4">
        <w:rPr>
          <w:rFonts w:ascii="Times New Roman" w:hAnsi="Times New Roman" w:cs="Times New Roman"/>
          <w:sz w:val="24"/>
        </w:rPr>
        <w:t>, Dongfeng Xu</w:t>
      </w:r>
      <w:r w:rsidRPr="000404ED">
        <w:rPr>
          <w:rFonts w:ascii="Times New Roman" w:hAnsi="Times New Roman" w:cs="Times New Roman"/>
          <w:sz w:val="24"/>
          <w:vertAlign w:val="superscript"/>
        </w:rPr>
        <w:t>b</w:t>
      </w:r>
      <w:r w:rsidRPr="009619D4">
        <w:rPr>
          <w:rFonts w:ascii="Times New Roman" w:hAnsi="Times New Roman" w:cs="Times New Roman"/>
          <w:sz w:val="24"/>
        </w:rPr>
        <w:t>, Meng Zhou</w:t>
      </w:r>
      <w:r w:rsidRPr="000404ED">
        <w:rPr>
          <w:rFonts w:ascii="Times New Roman" w:hAnsi="Times New Roman" w:cs="Times New Roman"/>
          <w:sz w:val="24"/>
          <w:vertAlign w:val="superscript"/>
        </w:rPr>
        <w:t>c</w:t>
      </w:r>
    </w:p>
    <w:p w14:paraId="478E79D7" w14:textId="77777777" w:rsidR="00CC048E" w:rsidRDefault="00CC048E" w:rsidP="00CC04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FE51269" w14:textId="77777777" w:rsidR="00CC048E" w:rsidRPr="000404ED" w:rsidRDefault="00CC048E" w:rsidP="00CC048E">
      <w:pPr>
        <w:spacing w:line="480" w:lineRule="auto"/>
        <w:rPr>
          <w:rFonts w:ascii="Times New Roman" w:hAnsi="Times New Roman" w:cs="Times New Roman"/>
          <w:sz w:val="24"/>
          <w:szCs w:val="21"/>
        </w:rPr>
      </w:pPr>
      <w:r w:rsidRPr="000404ED">
        <w:rPr>
          <w:rFonts w:ascii="Times New Roman" w:hAnsi="Times New Roman" w:cs="Times New Roman"/>
          <w:sz w:val="24"/>
          <w:szCs w:val="21"/>
          <w:vertAlign w:val="superscript"/>
        </w:rPr>
        <w:t>a</w:t>
      </w:r>
      <w:bookmarkStart w:id="5" w:name="OLE_LINK49"/>
      <w:bookmarkStart w:id="6" w:name="OLE_LINK50"/>
      <w:r w:rsidRPr="000404ED">
        <w:rPr>
          <w:rFonts w:ascii="Times New Roman" w:hAnsi="Times New Roman" w:cs="Times New Roman"/>
          <w:i/>
          <w:sz w:val="20"/>
          <w:szCs w:val="20"/>
        </w:rPr>
        <w:t>State Key Laboratory of Estuarine and Coastal Research</w:t>
      </w:r>
      <w:bookmarkEnd w:id="5"/>
      <w:bookmarkEnd w:id="6"/>
      <w:r w:rsidRPr="000404ED">
        <w:rPr>
          <w:rFonts w:ascii="Times New Roman" w:hAnsi="Times New Roman" w:cs="Times New Roman"/>
          <w:i/>
          <w:sz w:val="20"/>
          <w:szCs w:val="20"/>
        </w:rPr>
        <w:t>, East China Normal University, Shanghai 200062, P. R. China</w:t>
      </w:r>
    </w:p>
    <w:p w14:paraId="52000FCC" w14:textId="77777777" w:rsidR="00CC048E" w:rsidRPr="000404ED" w:rsidRDefault="00CC048E" w:rsidP="00CC048E">
      <w:pPr>
        <w:spacing w:line="480" w:lineRule="auto"/>
        <w:rPr>
          <w:rFonts w:ascii="Times New Roman" w:hAnsi="Times New Roman" w:cs="Times New Roman"/>
          <w:sz w:val="24"/>
          <w:szCs w:val="21"/>
        </w:rPr>
      </w:pPr>
      <w:r w:rsidRPr="000404ED">
        <w:rPr>
          <w:rFonts w:ascii="Times New Roman" w:hAnsi="Times New Roman" w:cs="Times New Roman"/>
          <w:sz w:val="24"/>
          <w:szCs w:val="21"/>
          <w:vertAlign w:val="superscript"/>
        </w:rPr>
        <w:t>b</w:t>
      </w:r>
      <w:bookmarkStart w:id="7" w:name="OLE_LINK51"/>
      <w:bookmarkStart w:id="8" w:name="OLE_LINK52"/>
      <w:bookmarkStart w:id="9" w:name="OLE_LINK53"/>
      <w:r w:rsidRPr="000404ED">
        <w:rPr>
          <w:rFonts w:ascii="Times New Roman" w:hAnsi="Times New Roman" w:cs="Times New Roman"/>
          <w:i/>
          <w:sz w:val="20"/>
          <w:szCs w:val="20"/>
        </w:rPr>
        <w:t xml:space="preserve">State Key Laboratory of Satellite Ocean Environment Dynamics, </w:t>
      </w:r>
      <w:bookmarkStart w:id="10" w:name="OLE_LINK54"/>
      <w:bookmarkStart w:id="11" w:name="OLE_LINK55"/>
      <w:r w:rsidRPr="000404ED">
        <w:rPr>
          <w:rFonts w:ascii="Times New Roman" w:hAnsi="Times New Roman" w:cs="Times New Roman"/>
          <w:i/>
          <w:sz w:val="20"/>
          <w:szCs w:val="20"/>
        </w:rPr>
        <w:t>Second Institute of Oceanography</w:t>
      </w:r>
      <w:bookmarkEnd w:id="7"/>
      <w:bookmarkEnd w:id="8"/>
      <w:bookmarkEnd w:id="9"/>
      <w:r w:rsidRPr="000404ED">
        <w:rPr>
          <w:rFonts w:ascii="Times New Roman" w:hAnsi="Times New Roman" w:cs="Times New Roman"/>
          <w:i/>
          <w:sz w:val="20"/>
          <w:szCs w:val="20"/>
        </w:rPr>
        <w:t xml:space="preserve">, </w:t>
      </w:r>
      <w:bookmarkStart w:id="12" w:name="OLE_LINK39"/>
      <w:bookmarkStart w:id="13" w:name="OLE_LINK40"/>
      <w:r w:rsidRPr="000404ED">
        <w:rPr>
          <w:rFonts w:ascii="Times New Roman" w:hAnsi="Times New Roman" w:cs="Times New Roman"/>
          <w:i/>
          <w:sz w:val="20"/>
          <w:szCs w:val="20"/>
        </w:rPr>
        <w:t>State Oceanic Administration</w:t>
      </w:r>
      <w:bookmarkEnd w:id="10"/>
      <w:bookmarkEnd w:id="11"/>
      <w:bookmarkEnd w:id="12"/>
      <w:bookmarkEnd w:id="13"/>
      <w:r w:rsidRPr="000404ED">
        <w:rPr>
          <w:rFonts w:ascii="Times New Roman" w:hAnsi="Times New Roman" w:cs="Times New Roman"/>
          <w:i/>
          <w:sz w:val="20"/>
          <w:szCs w:val="20"/>
        </w:rPr>
        <w:t>, Hangzhou 310012, P. R. China</w:t>
      </w:r>
    </w:p>
    <w:p w14:paraId="676AF427" w14:textId="77777777" w:rsidR="00CC048E" w:rsidRPr="000404ED" w:rsidRDefault="00CC048E" w:rsidP="00CC048E">
      <w:pPr>
        <w:spacing w:line="480" w:lineRule="auto"/>
        <w:rPr>
          <w:rFonts w:ascii="Times New Roman" w:hAnsi="Times New Roman" w:cs="Times New Roman"/>
          <w:sz w:val="24"/>
          <w:szCs w:val="21"/>
          <w:vertAlign w:val="superscript"/>
        </w:rPr>
      </w:pPr>
      <w:r w:rsidRPr="000404ED">
        <w:rPr>
          <w:rFonts w:ascii="Times New Roman" w:hAnsi="Times New Roman" w:cs="Times New Roman" w:hint="eastAsia"/>
          <w:sz w:val="24"/>
          <w:szCs w:val="21"/>
          <w:vertAlign w:val="superscript"/>
        </w:rPr>
        <w:t>c</w:t>
      </w:r>
      <w:r w:rsidRPr="000404ED">
        <w:rPr>
          <w:rFonts w:ascii="Times New Roman" w:hAnsi="Times New Roman" w:cs="Times New Roman"/>
          <w:i/>
          <w:sz w:val="20"/>
          <w:szCs w:val="20"/>
        </w:rPr>
        <w:t>Ocean Research Institute, Shanghai Jiao Tong University, Shanghai</w:t>
      </w:r>
      <w:r>
        <w:rPr>
          <w:rFonts w:ascii="Times New Roman" w:hAnsi="Times New Roman" w:cs="Times New Roman"/>
          <w:i/>
          <w:sz w:val="20"/>
          <w:szCs w:val="20"/>
        </w:rPr>
        <w:t xml:space="preserve"> 200030</w:t>
      </w:r>
      <w:r w:rsidRPr="000404ED">
        <w:rPr>
          <w:rFonts w:ascii="Times New Roman" w:hAnsi="Times New Roman" w:cs="Times New Roman"/>
          <w:i/>
          <w:sz w:val="20"/>
          <w:szCs w:val="20"/>
        </w:rPr>
        <w:t>, P. R. China</w:t>
      </w:r>
    </w:p>
    <w:p w14:paraId="0D255D5A" w14:textId="77777777" w:rsidR="00CC048E" w:rsidRDefault="00CC048E" w:rsidP="00CC04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D7B0FB9" w14:textId="77777777" w:rsidR="00CC048E" w:rsidRPr="000D10BC" w:rsidRDefault="00CC048E" w:rsidP="00CC048E">
      <w:pPr>
        <w:spacing w:line="480" w:lineRule="auto"/>
        <w:rPr>
          <w:rFonts w:ascii="Times New Roman" w:hAnsi="Times New Roman" w:cs="Times New Roman"/>
          <w:sz w:val="24"/>
          <w:szCs w:val="21"/>
        </w:rPr>
      </w:pPr>
      <w:r w:rsidRPr="000D10BC">
        <w:rPr>
          <w:rFonts w:ascii="Times New Roman" w:hAnsi="Times New Roman" w:cs="Times New Roman"/>
          <w:sz w:val="24"/>
          <w:szCs w:val="21"/>
        </w:rPr>
        <w:t xml:space="preserve">*Corresponding author. </w:t>
      </w:r>
    </w:p>
    <w:p w14:paraId="251717BB" w14:textId="77777777" w:rsidR="00CC048E" w:rsidRDefault="00CC048E" w:rsidP="00CC048E">
      <w:pPr>
        <w:spacing w:line="480" w:lineRule="auto"/>
        <w:rPr>
          <w:rFonts w:ascii="Times New Roman" w:hAnsi="Times New Roman" w:cs="Times New Roman"/>
          <w:sz w:val="24"/>
          <w:szCs w:val="21"/>
        </w:rPr>
      </w:pPr>
      <w:r w:rsidRPr="000D10BC">
        <w:rPr>
          <w:rFonts w:ascii="Times New Roman" w:hAnsi="Times New Roman" w:cs="Times New Roman"/>
          <w:i/>
          <w:sz w:val="24"/>
          <w:szCs w:val="21"/>
        </w:rPr>
        <w:t>E-mail address</w:t>
      </w:r>
      <w:r w:rsidRPr="000D10BC">
        <w:rPr>
          <w:rFonts w:ascii="Times New Roman" w:hAnsi="Times New Roman" w:cs="Times New Roman"/>
          <w:sz w:val="24"/>
          <w:szCs w:val="21"/>
        </w:rPr>
        <w:t xml:space="preserve">: </w:t>
      </w:r>
      <w:hyperlink r:id="rId6" w:history="1">
        <w:r w:rsidRPr="000D10BC">
          <w:rPr>
            <w:rFonts w:ascii="Times New Roman" w:hAnsi="Times New Roman" w:cs="Times New Roman"/>
            <w:color w:val="0563C1" w:themeColor="hyperlink"/>
            <w:sz w:val="24"/>
            <w:szCs w:val="21"/>
            <w:u w:val="single"/>
          </w:rPr>
          <w:t>wuying@sklec.ecnu.edu.cn</w:t>
        </w:r>
      </w:hyperlink>
      <w:r w:rsidRPr="000D10BC">
        <w:rPr>
          <w:rFonts w:ascii="Times New Roman" w:hAnsi="Times New Roman" w:cs="Times New Roman"/>
          <w:sz w:val="24"/>
          <w:szCs w:val="21"/>
        </w:rPr>
        <w:t xml:space="preserve"> (Y. Wu)</w:t>
      </w:r>
    </w:p>
    <w:p w14:paraId="01F62D97" w14:textId="77777777" w:rsidR="00CC048E" w:rsidRPr="007B641B" w:rsidRDefault="00CC048E" w:rsidP="00CC048E">
      <w:pPr>
        <w:spacing w:line="480" w:lineRule="auto"/>
        <w:rPr>
          <w:rFonts w:ascii="Times New Roman" w:hAnsi="Times New Roman" w:cs="Times New Roman"/>
          <w:sz w:val="24"/>
          <w:szCs w:val="21"/>
        </w:rPr>
      </w:pPr>
    </w:p>
    <w:p w14:paraId="5C3FA65D" w14:textId="77777777" w:rsidR="00CC048E" w:rsidRPr="00312547" w:rsidRDefault="00CC048E" w:rsidP="00CC048E">
      <w:pPr>
        <w:rPr>
          <w:rFonts w:ascii="Times New Roman" w:hAnsi="Times New Roman" w:cs="Times New Roman"/>
          <w:b/>
          <w:szCs w:val="21"/>
        </w:rPr>
      </w:pPr>
      <w:r w:rsidRPr="00312547">
        <w:rPr>
          <w:rFonts w:ascii="Times New Roman" w:hAnsi="Times New Roman" w:cs="Times New Roman"/>
          <w:b/>
          <w:sz w:val="24"/>
          <w:szCs w:val="21"/>
        </w:rPr>
        <w:t>Contents of this file:</w:t>
      </w:r>
    </w:p>
    <w:p w14:paraId="10DE1395" w14:textId="77777777" w:rsidR="00CC048E" w:rsidRPr="000E3453" w:rsidRDefault="00CC048E" w:rsidP="00CC048E">
      <w:pPr>
        <w:rPr>
          <w:rFonts w:ascii="Times New Roman" w:hAnsi="Times New Roman" w:cs="Times New Roman"/>
          <w:sz w:val="24"/>
          <w:szCs w:val="24"/>
        </w:rPr>
      </w:pPr>
      <w:r w:rsidRPr="000E3453">
        <w:rPr>
          <w:rFonts w:ascii="Times New Roman" w:hAnsi="Times New Roman" w:cs="Times New Roman"/>
          <w:sz w:val="24"/>
          <w:szCs w:val="24"/>
        </w:rPr>
        <w:t>Figure S1–S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3453">
        <w:rPr>
          <w:rFonts w:ascii="Times New Roman" w:hAnsi="Times New Roman" w:cs="Times New Roman"/>
          <w:sz w:val="24"/>
          <w:szCs w:val="24"/>
        </w:rPr>
        <w:t>, Table S1</w:t>
      </w:r>
      <w:r>
        <w:rPr>
          <w:rFonts w:ascii="Times New Roman" w:hAnsi="Times New Roman" w:cs="Times New Roman"/>
          <w:sz w:val="24"/>
          <w:szCs w:val="24"/>
        </w:rPr>
        <w:t>-S2</w:t>
      </w:r>
    </w:p>
    <w:p w14:paraId="32A204C9" w14:textId="77777777" w:rsidR="00CC048E" w:rsidRDefault="00CC048E" w:rsidP="00CC048E">
      <w:pPr>
        <w:rPr>
          <w:rFonts w:ascii="Times New Roman" w:hAnsi="Times New Roman" w:cs="Times New Roman"/>
          <w:szCs w:val="21"/>
        </w:rPr>
      </w:pPr>
    </w:p>
    <w:p w14:paraId="0C9E5BB4" w14:textId="77777777" w:rsidR="00CC048E" w:rsidRDefault="00CC048E" w:rsidP="00CC048E">
      <w:pPr>
        <w:rPr>
          <w:rFonts w:ascii="Times New Roman" w:hAnsi="Times New Roman" w:cs="Times New Roman"/>
          <w:szCs w:val="21"/>
        </w:rPr>
      </w:pPr>
    </w:p>
    <w:p w14:paraId="53B62429" w14:textId="77777777" w:rsidR="00CC048E" w:rsidRPr="00CC048E" w:rsidRDefault="00CC048E" w:rsidP="00366A7B">
      <w:pPr>
        <w:rPr>
          <w:rFonts w:ascii="Times New Roman" w:eastAsia="宋体" w:hAnsi="Times New Roman" w:cs="Times New Roman"/>
          <w:sz w:val="24"/>
          <w:szCs w:val="24"/>
        </w:rPr>
      </w:pPr>
    </w:p>
    <w:p w14:paraId="748D449E" w14:textId="415E24CA" w:rsidR="00366A7B" w:rsidRDefault="00366A7B" w:rsidP="00366A7B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F</w:t>
      </w:r>
      <w:r>
        <w:rPr>
          <w:rFonts w:ascii="Times New Roman" w:eastAsia="宋体" w:hAnsi="Times New Roman" w:cs="Times New Roman"/>
          <w:sz w:val="24"/>
          <w:szCs w:val="24"/>
        </w:rPr>
        <w:t xml:space="preserve">igure S1. Sampling stations (a) and potential temperature </w:t>
      </w:r>
      <w:bookmarkStart w:id="14" w:name="_Hlk27591098"/>
      <w:r w:rsidRPr="009B59CD">
        <w:rPr>
          <w:rFonts w:ascii="Times New Roman" w:eastAsia="宋体" w:hAnsi="Times New Roman" w:cs="Times New Roman"/>
          <w:sz w:val="24"/>
          <w:szCs w:val="24"/>
          <w:lang w:val="el-GR"/>
        </w:rPr>
        <w:t>θ</w:t>
      </w:r>
      <w:r>
        <w:rPr>
          <w:rFonts w:ascii="Times New Roman" w:eastAsia="宋体" w:hAnsi="Times New Roman" w:cs="Times New Roman"/>
          <w:sz w:val="24"/>
          <w:szCs w:val="24"/>
          <w:lang w:val="el-GR"/>
        </w:rPr>
        <w:t>-salinity S</w:t>
      </w:r>
      <w:r>
        <w:rPr>
          <w:rFonts w:ascii="Times New Roman" w:eastAsia="宋体" w:hAnsi="Times New Roman" w:cs="Times New Roman"/>
          <w:sz w:val="24"/>
          <w:szCs w:val="24"/>
        </w:rPr>
        <w:t xml:space="preserve"> diagram</w:t>
      </w:r>
      <w:bookmarkEnd w:id="14"/>
      <w:r>
        <w:rPr>
          <w:rFonts w:ascii="Times New Roman" w:eastAsia="宋体" w:hAnsi="Times New Roman" w:cs="Times New Roman"/>
          <w:sz w:val="24"/>
          <w:szCs w:val="24"/>
        </w:rPr>
        <w:t xml:space="preserve"> (b) of June 2015. Red curve represented the potential temperature </w:t>
      </w:r>
      <w:r w:rsidRPr="00E6108D">
        <w:rPr>
          <w:rFonts w:ascii="Times New Roman" w:eastAsia="宋体" w:hAnsi="Times New Roman" w:cs="Times New Roman"/>
          <w:sz w:val="24"/>
          <w:szCs w:val="24"/>
        </w:rPr>
        <w:t>θ</w:t>
      </w:r>
      <w:r>
        <w:rPr>
          <w:rFonts w:ascii="Times New Roman" w:eastAsia="宋体" w:hAnsi="Times New Roman" w:cs="Times New Roman"/>
          <w:sz w:val="24"/>
          <w:szCs w:val="24"/>
        </w:rPr>
        <w:t xml:space="preserve"> and salinity of SCS water observed by Argo at </w:t>
      </w:r>
      <w:bookmarkStart w:id="15" w:name="_Hlk27591388"/>
      <w:r>
        <w:rPr>
          <w:rFonts w:ascii="Times New Roman" w:eastAsia="宋体" w:hAnsi="Times New Roman" w:cs="Times New Roman"/>
          <w:sz w:val="24"/>
          <w:szCs w:val="24"/>
        </w:rPr>
        <w:t>(113.71</w:t>
      </w:r>
      <w:r w:rsidRPr="00317995">
        <w:rPr>
          <w:rFonts w:ascii="Times New Roman" w:eastAsia="宋体" w:hAnsi="Times New Roman" w:cs="Times New Roman"/>
          <w:sz w:val="24"/>
          <w:szCs w:val="24"/>
        </w:rPr>
        <w:t>°</w:t>
      </w:r>
      <w:r>
        <w:rPr>
          <w:rFonts w:ascii="Times New Roman" w:eastAsia="宋体" w:hAnsi="Times New Roman" w:cs="Times New Roman"/>
          <w:sz w:val="24"/>
          <w:szCs w:val="24"/>
        </w:rPr>
        <w:t>E, 13.46</w:t>
      </w:r>
      <w:r w:rsidRPr="00E6108D">
        <w:rPr>
          <w:rFonts w:ascii="Times New Roman" w:eastAsia="宋体" w:hAnsi="Times New Roman" w:cs="Times New Roman"/>
          <w:sz w:val="24"/>
          <w:szCs w:val="24"/>
        </w:rPr>
        <w:t>°</w:t>
      </w:r>
      <w:r>
        <w:rPr>
          <w:rFonts w:ascii="Times New Roman" w:eastAsia="宋体" w:hAnsi="Times New Roman" w:cs="Times New Roman"/>
          <w:sz w:val="24"/>
          <w:szCs w:val="24"/>
        </w:rPr>
        <w:t>N)</w:t>
      </w:r>
      <w:bookmarkEnd w:id="15"/>
      <w:r>
        <w:rPr>
          <w:rFonts w:ascii="Times New Roman" w:eastAsia="宋体" w:hAnsi="Times New Roman" w:cs="Times New Roman"/>
          <w:sz w:val="24"/>
          <w:szCs w:val="24"/>
        </w:rPr>
        <w:t xml:space="preserve"> in (a), while blue line represented the </w:t>
      </w:r>
      <w:r w:rsidRPr="00E6108D">
        <w:rPr>
          <w:rFonts w:ascii="Times New Roman" w:eastAsia="宋体" w:hAnsi="Times New Roman" w:cs="Times New Roman"/>
          <w:sz w:val="24"/>
          <w:szCs w:val="24"/>
        </w:rPr>
        <w:t>θ-</w:t>
      </w:r>
      <w:r>
        <w:rPr>
          <w:rFonts w:ascii="Times New Roman" w:eastAsia="宋体" w:hAnsi="Times New Roman" w:cs="Times New Roman"/>
          <w:sz w:val="24"/>
          <w:szCs w:val="24"/>
        </w:rPr>
        <w:t xml:space="preserve">S characteristics of west Pacific Ocean at </w:t>
      </w:r>
      <w:bookmarkStart w:id="16" w:name="_Hlk27591514"/>
      <w:r>
        <w:rPr>
          <w:rFonts w:ascii="Times New Roman" w:eastAsia="宋体" w:hAnsi="Times New Roman" w:cs="Times New Roman"/>
          <w:sz w:val="24"/>
          <w:szCs w:val="24"/>
        </w:rPr>
        <w:t>(130.35</w:t>
      </w:r>
      <w:r w:rsidRPr="00E6108D">
        <w:rPr>
          <w:rFonts w:ascii="Times New Roman" w:eastAsia="宋体" w:hAnsi="Times New Roman" w:cs="Times New Roman"/>
          <w:sz w:val="24"/>
          <w:szCs w:val="24"/>
        </w:rPr>
        <w:t>°</w:t>
      </w:r>
      <w:r>
        <w:rPr>
          <w:rFonts w:ascii="Times New Roman" w:eastAsia="宋体" w:hAnsi="Times New Roman" w:cs="Times New Roman"/>
          <w:sz w:val="24"/>
          <w:szCs w:val="24"/>
        </w:rPr>
        <w:t>E, 18.69</w:t>
      </w:r>
      <w:r w:rsidRPr="00E6108D">
        <w:rPr>
          <w:rFonts w:ascii="Times New Roman" w:eastAsia="宋体" w:hAnsi="Times New Roman" w:cs="Times New Roman"/>
          <w:sz w:val="24"/>
          <w:szCs w:val="24"/>
        </w:rPr>
        <w:t>°</w:t>
      </w:r>
      <w:r>
        <w:rPr>
          <w:rFonts w:ascii="Times New Roman" w:eastAsia="宋体" w:hAnsi="Times New Roman" w:cs="Times New Roman"/>
          <w:sz w:val="24"/>
          <w:szCs w:val="24"/>
        </w:rPr>
        <w:t>N)</w:t>
      </w:r>
      <w:bookmarkEnd w:id="16"/>
      <w:r>
        <w:rPr>
          <w:rFonts w:ascii="Times New Roman" w:eastAsia="宋体" w:hAnsi="Times New Roman" w:cs="Times New Roman"/>
          <w:sz w:val="24"/>
          <w:szCs w:val="24"/>
        </w:rPr>
        <w:t xml:space="preserve"> in (a). The Argo data was obtained from</w:t>
      </w:r>
      <w:bookmarkStart w:id="17" w:name="_Hlk27591524"/>
      <w:r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="00A83800" w:rsidRPr="00A83800">
        <w:rPr>
          <w:rFonts w:ascii="Times New Roman" w:eastAsia="宋体" w:hAnsi="Times New Roman" w:cs="Times New Roman"/>
          <w:sz w:val="24"/>
          <w:szCs w:val="24"/>
        </w:rPr>
        <w:t>http://www.argo.org.cn/</w:t>
      </w:r>
      <w:r>
        <w:rPr>
          <w:rFonts w:ascii="Times New Roman" w:eastAsia="宋体" w:hAnsi="Times New Roman" w:cs="Times New Roman"/>
          <w:sz w:val="24"/>
          <w:szCs w:val="24"/>
        </w:rPr>
        <w:t>)</w:t>
      </w:r>
      <w:bookmarkEnd w:id="17"/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52C92D34" w14:textId="25F3CEB0" w:rsidR="00A83800" w:rsidRDefault="00A83800" w:rsidP="00366A7B">
      <w:pPr>
        <w:rPr>
          <w:rFonts w:ascii="Times New Roman" w:eastAsia="宋体" w:hAnsi="Times New Roman" w:cs="Times New Roman"/>
          <w:sz w:val="24"/>
          <w:szCs w:val="24"/>
        </w:rPr>
      </w:pPr>
    </w:p>
    <w:p w14:paraId="537FD745" w14:textId="1303543A" w:rsidR="00366A7B" w:rsidRDefault="00366A7B" w:rsidP="00366A7B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Fig</w:t>
      </w:r>
      <w:r>
        <w:rPr>
          <w:rFonts w:ascii="Times New Roman" w:eastAsia="宋体" w:hAnsi="Times New Roman" w:cs="Times New Roman"/>
          <w:sz w:val="24"/>
          <w:szCs w:val="24"/>
        </w:rPr>
        <w:t>ure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S</w:t>
      </w:r>
      <w:r w:rsidR="007F1A21"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EEM contours and excitation (black line) and emission (red line) of five </w:t>
      </w:r>
      <w:r>
        <w:rPr>
          <w:rFonts w:ascii="Times New Roman" w:eastAsia="宋体" w:hAnsi="Times New Roman" w:cs="Times New Roman"/>
          <w:sz w:val="24"/>
          <w:szCs w:val="24"/>
        </w:rPr>
        <w:lastRenderedPageBreak/>
        <w:t>PARAFAC components.</w:t>
      </w:r>
    </w:p>
    <w:p w14:paraId="01730EC9" w14:textId="360AED4B" w:rsidR="00366A7B" w:rsidRPr="00366A7B" w:rsidRDefault="00366A7B" w:rsidP="00366A7B"/>
    <w:p w14:paraId="57DA539F" w14:textId="2D4355D3" w:rsidR="00366A7B" w:rsidRDefault="00366A7B" w:rsidP="00366A7B">
      <w:r w:rsidRPr="00006A71">
        <w:rPr>
          <w:rFonts w:ascii="Times New Roman" w:eastAsia="宋体" w:hAnsi="Times New Roman" w:cs="Times New Roman" w:hint="eastAsia"/>
          <w:sz w:val="24"/>
          <w:szCs w:val="24"/>
        </w:rPr>
        <w:t>F</w:t>
      </w:r>
      <w:r w:rsidRPr="00006A71">
        <w:rPr>
          <w:rFonts w:ascii="Times New Roman" w:eastAsia="宋体" w:hAnsi="Times New Roman" w:cs="Times New Roman"/>
          <w:sz w:val="24"/>
          <w:szCs w:val="24"/>
        </w:rPr>
        <w:t>ig</w:t>
      </w:r>
      <w:r>
        <w:rPr>
          <w:rFonts w:ascii="Times New Roman" w:eastAsia="宋体" w:hAnsi="Times New Roman" w:cs="Times New Roman"/>
          <w:sz w:val="24"/>
          <w:szCs w:val="24"/>
        </w:rPr>
        <w:t>ure</w:t>
      </w:r>
      <w:r w:rsidRPr="00006A71">
        <w:rPr>
          <w:rFonts w:ascii="Times New Roman" w:eastAsia="宋体" w:hAnsi="Times New Roman" w:cs="Times New Roman"/>
          <w:sz w:val="24"/>
          <w:szCs w:val="24"/>
        </w:rPr>
        <w:t xml:space="preserve"> S</w:t>
      </w:r>
      <w:r w:rsidR="007F1A21">
        <w:rPr>
          <w:rFonts w:ascii="Times New Roman" w:eastAsia="宋体" w:hAnsi="Times New Roman" w:cs="Times New Roman"/>
          <w:sz w:val="24"/>
          <w:szCs w:val="24"/>
        </w:rPr>
        <w:t>3</w:t>
      </w:r>
      <w:r w:rsidRPr="00006A71">
        <w:rPr>
          <w:rFonts w:ascii="Times New Roman" w:eastAsia="宋体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/>
          <w:sz w:val="24"/>
          <w:szCs w:val="24"/>
        </w:rPr>
        <w:t xml:space="preserve">Distribution of </w:t>
      </w:r>
      <w:r w:rsidRPr="00C623CE">
        <w:rPr>
          <w:rFonts w:ascii="Times New Roman" w:eastAsia="宋体" w:hAnsi="Times New Roman" w:cs="Times New Roman"/>
          <w:sz w:val="24"/>
          <w:szCs w:val="24"/>
        </w:rPr>
        <w:t>Temperature (℃) (a), salinity (</w:t>
      </w:r>
      <w:r>
        <w:rPr>
          <w:rFonts w:ascii="Times New Roman" w:eastAsia="宋体" w:hAnsi="Times New Roman" w:cs="Times New Roman"/>
          <w:sz w:val="24"/>
          <w:szCs w:val="24"/>
        </w:rPr>
        <w:t>b</w:t>
      </w:r>
      <w:r w:rsidRPr="00C623CE">
        <w:rPr>
          <w:rFonts w:ascii="Times New Roman" w:eastAsia="宋体" w:hAnsi="Times New Roman" w:cs="Times New Roman"/>
          <w:sz w:val="24"/>
          <w:szCs w:val="24"/>
        </w:rPr>
        <w:t>), σ</w:t>
      </w:r>
      <w:r w:rsidRPr="00AA1298">
        <w:rPr>
          <w:rFonts w:ascii="Times New Roman" w:eastAsia="宋体" w:hAnsi="Times New Roman" w:cs="Times New Roman"/>
          <w:sz w:val="24"/>
          <w:szCs w:val="24"/>
          <w:vertAlign w:val="subscript"/>
        </w:rPr>
        <w:t>t</w:t>
      </w:r>
      <w:r w:rsidRPr="00C623CE">
        <w:rPr>
          <w:rFonts w:ascii="Times New Roman" w:eastAsia="宋体" w:hAnsi="Times New Roman" w:cs="Times New Roman"/>
          <w:sz w:val="24"/>
          <w:szCs w:val="24"/>
        </w:rPr>
        <w:t xml:space="preserve"> (</w:t>
      </w:r>
      <w:r>
        <w:rPr>
          <w:rFonts w:ascii="Times New Roman" w:eastAsia="宋体" w:hAnsi="Times New Roman" w:cs="Times New Roman"/>
          <w:sz w:val="24"/>
          <w:szCs w:val="24"/>
        </w:rPr>
        <w:t>c</w:t>
      </w:r>
      <w:r w:rsidRPr="00C623CE">
        <w:rPr>
          <w:rFonts w:ascii="Times New Roman" w:eastAsia="宋体" w:hAnsi="Times New Roman" w:cs="Times New Roman"/>
          <w:sz w:val="24"/>
          <w:szCs w:val="24"/>
        </w:rPr>
        <w:t>)</w:t>
      </w:r>
      <w:r>
        <w:rPr>
          <w:rFonts w:ascii="Times New Roman" w:eastAsia="宋体" w:hAnsi="Times New Roman" w:cs="Times New Roman"/>
          <w:sz w:val="24"/>
          <w:szCs w:val="24"/>
        </w:rPr>
        <w:t xml:space="preserve"> in section C in summer 2015.</w:t>
      </w:r>
    </w:p>
    <w:p w14:paraId="5C3E1988" w14:textId="58144AFA" w:rsidR="00366A7B" w:rsidRDefault="00366A7B" w:rsidP="00366A7B"/>
    <w:p w14:paraId="5EA5F2B5" w14:textId="3F121B4F" w:rsidR="00366A7B" w:rsidRDefault="00366A7B" w:rsidP="00366A7B">
      <w:pPr>
        <w:rPr>
          <w:rFonts w:ascii="Times New Roman" w:eastAsia="宋体" w:hAnsi="Times New Roman" w:cs="Times New Roman"/>
          <w:sz w:val="24"/>
          <w:szCs w:val="24"/>
        </w:rPr>
      </w:pPr>
      <w:r w:rsidRPr="004E5F0A">
        <w:rPr>
          <w:rFonts w:ascii="Times New Roman" w:eastAsia="宋体" w:hAnsi="Times New Roman" w:cs="Times New Roman" w:hint="eastAsia"/>
          <w:sz w:val="24"/>
          <w:szCs w:val="24"/>
        </w:rPr>
        <w:t>F</w:t>
      </w:r>
      <w:r w:rsidRPr="004E5F0A">
        <w:rPr>
          <w:rFonts w:ascii="Times New Roman" w:eastAsia="宋体" w:hAnsi="Times New Roman" w:cs="Times New Roman"/>
          <w:sz w:val="24"/>
          <w:szCs w:val="24"/>
        </w:rPr>
        <w:t>ig</w:t>
      </w:r>
      <w:r>
        <w:rPr>
          <w:rFonts w:ascii="Times New Roman" w:eastAsia="宋体" w:hAnsi="Times New Roman" w:cs="Times New Roman"/>
          <w:sz w:val="24"/>
          <w:szCs w:val="24"/>
        </w:rPr>
        <w:t>ure</w:t>
      </w:r>
      <w:r w:rsidRPr="004E5F0A">
        <w:rPr>
          <w:rFonts w:ascii="Times New Roman" w:eastAsia="宋体" w:hAnsi="Times New Roman" w:cs="Times New Roman"/>
          <w:sz w:val="24"/>
          <w:szCs w:val="24"/>
        </w:rPr>
        <w:t xml:space="preserve"> S</w:t>
      </w:r>
      <w:r w:rsidR="007F1A21">
        <w:rPr>
          <w:rFonts w:ascii="Times New Roman" w:eastAsia="宋体" w:hAnsi="Times New Roman" w:cs="Times New Roman"/>
          <w:sz w:val="24"/>
          <w:szCs w:val="24"/>
        </w:rPr>
        <w:t>4</w:t>
      </w:r>
      <w:r w:rsidRPr="004E5F0A"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 xml:space="preserve"> Potential temperature </w:t>
      </w:r>
      <w:bookmarkStart w:id="18" w:name="_Hlk27599357"/>
      <w:r w:rsidRPr="009B59CD">
        <w:rPr>
          <w:rFonts w:ascii="Times New Roman" w:eastAsia="宋体" w:hAnsi="Times New Roman" w:cs="Times New Roman"/>
          <w:sz w:val="24"/>
          <w:szCs w:val="24"/>
          <w:lang w:val="el-GR"/>
        </w:rPr>
        <w:t>θ</w:t>
      </w:r>
      <w:bookmarkEnd w:id="18"/>
      <w:r>
        <w:rPr>
          <w:rFonts w:ascii="Times New Roman" w:eastAsia="宋体" w:hAnsi="Times New Roman" w:cs="Times New Roman"/>
          <w:sz w:val="24"/>
          <w:szCs w:val="24"/>
          <w:lang w:val="el-GR"/>
        </w:rPr>
        <w:t xml:space="preserve">-salinity S diagram and three endmembers in the upper 120 m of SCS. The three endmembers are </w:t>
      </w:r>
      <w:r>
        <w:rPr>
          <w:rFonts w:ascii="Times New Roman" w:eastAsia="宋体" w:hAnsi="Times New Roman" w:cs="Times New Roman"/>
          <w:sz w:val="24"/>
          <w:szCs w:val="24"/>
        </w:rPr>
        <w:t>shw (Shelf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water</w:t>
      </w:r>
      <w:r>
        <w:rPr>
          <w:rFonts w:ascii="Times New Roman" w:eastAsia="宋体" w:hAnsi="Times New Roman" w:cs="Times New Roman"/>
          <w:sz w:val="24"/>
          <w:szCs w:val="24"/>
        </w:rPr>
        <w:t>),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sur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(</w:t>
      </w:r>
      <w:r>
        <w:rPr>
          <w:rFonts w:ascii="Times New Roman" w:eastAsia="宋体" w:hAnsi="Times New Roman" w:cs="Times New Roman" w:hint="eastAsia"/>
          <w:sz w:val="24"/>
          <w:szCs w:val="24"/>
        </w:rPr>
        <w:t>SCS surface water</w:t>
      </w:r>
      <w:r>
        <w:rPr>
          <w:rFonts w:ascii="Times New Roman" w:eastAsia="宋体" w:hAnsi="Times New Roman" w:cs="Times New Roman"/>
          <w:sz w:val="24"/>
          <w:szCs w:val="24"/>
        </w:rPr>
        <w:t xml:space="preserve">),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and sub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(</w:t>
      </w:r>
      <w:r>
        <w:rPr>
          <w:rFonts w:ascii="Times New Roman" w:eastAsia="宋体" w:hAnsi="Times New Roman" w:cs="Times New Roman" w:hint="eastAsia"/>
          <w:sz w:val="24"/>
          <w:szCs w:val="24"/>
        </w:rPr>
        <w:t>SCS subsurface water</w:t>
      </w:r>
      <w:r>
        <w:rPr>
          <w:rFonts w:ascii="Times New Roman" w:eastAsia="宋体" w:hAnsi="Times New Roman" w:cs="Times New Roman"/>
          <w:sz w:val="24"/>
          <w:szCs w:val="24"/>
        </w:rPr>
        <w:t>).</w:t>
      </w:r>
    </w:p>
    <w:p w14:paraId="694E0C46" w14:textId="7239D44F" w:rsidR="00EE001D" w:rsidRDefault="00EE001D" w:rsidP="00366A7B">
      <w:pPr>
        <w:rPr>
          <w:rFonts w:ascii="Times New Roman" w:eastAsia="宋体" w:hAnsi="Times New Roman" w:cs="Times New Roman"/>
          <w:sz w:val="24"/>
          <w:szCs w:val="24"/>
        </w:rPr>
      </w:pPr>
    </w:p>
    <w:p w14:paraId="2F92D6B5" w14:textId="272E6DFC" w:rsidR="00EE001D" w:rsidRPr="00EE001D" w:rsidRDefault="00EE001D" w:rsidP="00366A7B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F</w:t>
      </w:r>
      <w:r>
        <w:rPr>
          <w:rFonts w:ascii="Times New Roman" w:eastAsia="宋体" w:hAnsi="Times New Roman" w:cs="Times New Roman"/>
          <w:sz w:val="24"/>
          <w:szCs w:val="24"/>
        </w:rPr>
        <w:t>igure S</w:t>
      </w:r>
      <w:r w:rsidR="007F1A21"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/>
          <w:sz w:val="24"/>
          <w:szCs w:val="24"/>
        </w:rPr>
        <w:t xml:space="preserve">. The correlations between DOC, POC and temperature, salinity, </w:t>
      </w:r>
      <w:r w:rsidRPr="00C623CE">
        <w:rPr>
          <w:rFonts w:ascii="Times New Roman" w:eastAsia="宋体" w:hAnsi="Times New Roman" w:cs="Times New Roman"/>
          <w:sz w:val="24"/>
          <w:szCs w:val="24"/>
        </w:rPr>
        <w:t>σ</w:t>
      </w:r>
      <w:r w:rsidRPr="00AA1298">
        <w:rPr>
          <w:rFonts w:ascii="Times New Roman" w:eastAsia="宋体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eastAsia="宋体" w:hAnsi="Times New Roman" w:cs="Times New Roman"/>
          <w:sz w:val="24"/>
          <w:szCs w:val="24"/>
        </w:rPr>
        <w:t xml:space="preserve"> in the upper 120 m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1D8D30A4" w14:textId="4C8FB28F" w:rsidR="00366A7B" w:rsidRPr="00366A7B" w:rsidRDefault="00366A7B" w:rsidP="00366A7B"/>
    <w:p w14:paraId="4ABD05F3" w14:textId="5AF5F9F1" w:rsidR="00366A7B" w:rsidRDefault="00366A7B" w:rsidP="00366A7B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Fig</w:t>
      </w:r>
      <w:r>
        <w:rPr>
          <w:rFonts w:ascii="Times New Roman" w:eastAsia="宋体" w:hAnsi="Times New Roman" w:cs="Times New Roman"/>
          <w:sz w:val="24"/>
          <w:szCs w:val="24"/>
        </w:rPr>
        <w:t>ure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S</w:t>
      </w:r>
      <w:r w:rsidR="007F1A21"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eastAsia="宋体" w:hAnsi="Times New Roman" w:cs="Times New Roman"/>
          <w:sz w:val="24"/>
          <w:szCs w:val="24"/>
        </w:rPr>
        <w:t>The fraction of shelf water (a), SCS surface water (b), SCS subsurface water (c) on surface and section C in June 2015.</w:t>
      </w:r>
    </w:p>
    <w:p w14:paraId="3FC1ED85" w14:textId="5790B280" w:rsidR="00366A7B" w:rsidRDefault="00366A7B" w:rsidP="00366A7B"/>
    <w:p w14:paraId="651CB110" w14:textId="77777777" w:rsidR="00A83800" w:rsidRDefault="00A83800" w:rsidP="00366A7B"/>
    <w:p w14:paraId="4597BC84" w14:textId="77777777" w:rsidR="00A83800" w:rsidRPr="00A41D4C" w:rsidRDefault="00A83800" w:rsidP="00A83800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41D4C">
        <w:rPr>
          <w:rFonts w:ascii="Times New Roman" w:eastAsia="宋体" w:hAnsi="Times New Roman" w:cs="Times New Roman" w:hint="eastAsia"/>
          <w:sz w:val="24"/>
          <w:szCs w:val="24"/>
        </w:rPr>
        <w:t>T</w:t>
      </w:r>
      <w:r w:rsidRPr="00A41D4C">
        <w:rPr>
          <w:rFonts w:ascii="Times New Roman" w:eastAsia="宋体" w:hAnsi="Times New Roman" w:cs="Times New Roman"/>
          <w:sz w:val="24"/>
          <w:szCs w:val="24"/>
        </w:rPr>
        <w:t>able S1. The detail information of sampling stations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560"/>
        <w:gridCol w:w="1809"/>
        <w:gridCol w:w="1127"/>
        <w:gridCol w:w="1410"/>
        <w:gridCol w:w="1266"/>
      </w:tblGrid>
      <w:tr w:rsidR="00A83800" w:rsidRPr="00866883" w14:paraId="43DB286C" w14:textId="77777777" w:rsidTr="006339F8">
        <w:trPr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927E998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Station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3B395DA9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Latitude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</w:tcPr>
          <w:p w14:paraId="22CAF663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Longitude</w:t>
            </w: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14:paraId="5F5AED35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Bottom depth (m)</w:t>
            </w: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nil"/>
            </w:tcBorders>
          </w:tcPr>
          <w:p w14:paraId="3E4B01C4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Date</w:t>
            </w: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nil"/>
            </w:tcBorders>
          </w:tcPr>
          <w:p w14:paraId="5E8F8B2D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Time</w:t>
            </w:r>
          </w:p>
        </w:tc>
      </w:tr>
      <w:tr w:rsidR="00A83800" w:rsidRPr="00866883" w14:paraId="3F2640A8" w14:textId="77777777" w:rsidTr="006339F8">
        <w:trPr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9AA805D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L01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2D0B546A" w14:textId="22F3DF2F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20°2</w:t>
            </w:r>
            <w:r w:rsidR="009F1350">
              <w:rPr>
                <w:rFonts w:ascii="Times New Roman" w:hAnsi="Times New Roman" w:cs="Times New Roman"/>
                <w:szCs w:val="21"/>
              </w:rPr>
              <w:t>1</w:t>
            </w:r>
            <w:r w:rsidRPr="00866883">
              <w:rPr>
                <w:rFonts w:ascii="Times New Roman" w:hAnsi="Times New Roman" w:cs="Times New Roman"/>
                <w:szCs w:val="21"/>
              </w:rPr>
              <w:t>′N</w:t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14:paraId="26B23E2D" w14:textId="4E3D9052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114°1</w:t>
            </w:r>
            <w:r w:rsidR="009F1350">
              <w:rPr>
                <w:rFonts w:ascii="Times New Roman" w:hAnsi="Times New Roman" w:cs="Times New Roman"/>
                <w:szCs w:val="21"/>
              </w:rPr>
              <w:t>4</w:t>
            </w:r>
            <w:r w:rsidRPr="00866883">
              <w:rPr>
                <w:rFonts w:ascii="Times New Roman" w:hAnsi="Times New Roman" w:cs="Times New Roman"/>
                <w:szCs w:val="21"/>
              </w:rPr>
              <w:t>′E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14:paraId="1F080BC2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123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14:paraId="12B7C8ED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2015.6.18</w:t>
            </w: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2FA3EF76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8:40</w:t>
            </w:r>
          </w:p>
        </w:tc>
      </w:tr>
      <w:tr w:rsidR="00A83800" w:rsidRPr="00866883" w14:paraId="395488CC" w14:textId="77777777" w:rsidTr="006339F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8B4F1D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066DC76" w14:textId="42A1163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19°5</w:t>
            </w:r>
            <w:r w:rsidR="009F1350">
              <w:rPr>
                <w:rFonts w:ascii="Times New Roman" w:hAnsi="Times New Roman" w:cs="Times New Roman"/>
                <w:szCs w:val="21"/>
              </w:rPr>
              <w:t>2</w:t>
            </w:r>
            <w:r w:rsidRPr="00866883">
              <w:rPr>
                <w:rFonts w:ascii="Times New Roman" w:hAnsi="Times New Roman" w:cs="Times New Roman"/>
                <w:szCs w:val="21"/>
              </w:rPr>
              <w:t>′N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52454EF" w14:textId="2AD6677E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114°28′E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DDB4C43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550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1096E7F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1E0D4E7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5:17</w:t>
            </w:r>
          </w:p>
        </w:tc>
      </w:tr>
      <w:tr w:rsidR="00A83800" w:rsidRPr="00866883" w14:paraId="1E5A7242" w14:textId="77777777" w:rsidTr="006339F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10BCA4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21EB2B" w14:textId="3B6AF141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19°2</w:t>
            </w:r>
            <w:r w:rsidR="009F1350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′N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C47B9BF" w14:textId="6D2330FE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114°4</w:t>
            </w:r>
            <w:r w:rsidR="009F1350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′E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6ADA827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1298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7F18E337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8D1A957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10:20</w:t>
            </w:r>
          </w:p>
        </w:tc>
      </w:tr>
      <w:tr w:rsidR="00A83800" w:rsidRPr="00866883" w14:paraId="493F4835" w14:textId="77777777" w:rsidTr="006339F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E0700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BF473D" w14:textId="33A78A16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18°5</w:t>
            </w:r>
            <w:r w:rsidR="009F1350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′N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31CF0DD" w14:textId="7A1B84F8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115°05′E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85111F2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3000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492A4B94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6A23E5C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1:00</w:t>
            </w:r>
          </w:p>
        </w:tc>
      </w:tr>
      <w:tr w:rsidR="00A83800" w:rsidRPr="00866883" w14:paraId="51F08658" w14:textId="77777777" w:rsidTr="006339F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C1EB9A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783E52" w14:textId="07D38C23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19°0</w:t>
            </w:r>
            <w:r w:rsidR="009F1350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′N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4FBC5A7" w14:textId="0CC91250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115°38′E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9DA66DF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3000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6AA92C43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713E978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4:21</w:t>
            </w:r>
          </w:p>
        </w:tc>
      </w:tr>
      <w:tr w:rsidR="00A83800" w:rsidRPr="00866883" w14:paraId="5BD86098" w14:textId="77777777" w:rsidTr="006339F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5ED196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9B2562" w14:textId="61BDA230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19°3</w:t>
            </w:r>
            <w:r w:rsidR="009F1350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′N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5F5FBCA" w14:textId="18D0300D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115°19′E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8C95065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E1E0EA1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2240B76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8:30</w:t>
            </w:r>
          </w:p>
        </w:tc>
      </w:tr>
      <w:tr w:rsidR="00A83800" w:rsidRPr="00866883" w14:paraId="7E1D9077" w14:textId="77777777" w:rsidTr="006339F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FE7FF0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7ED010" w14:textId="08E6F64E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20°0</w:t>
            </w:r>
            <w:r w:rsidR="009F1350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′N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800C04A" w14:textId="05D023EA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115°04′E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FDDC5D9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480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79FC1668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6F4884B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13:13</w:t>
            </w:r>
          </w:p>
        </w:tc>
      </w:tr>
      <w:tr w:rsidR="00A83800" w:rsidRPr="00866883" w14:paraId="7494A02E" w14:textId="77777777" w:rsidTr="006339F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3C22A9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0A89EE" w14:textId="1A285756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20°3</w:t>
            </w:r>
            <w:r w:rsidR="009F1350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′N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C5A55D1" w14:textId="69FC53E8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114°4</w:t>
            </w:r>
            <w:r w:rsidR="009F1350">
              <w:rPr>
                <w:rFonts w:ascii="Times New Roman" w:hAnsi="Times New Roman" w:cs="Times New Roman"/>
                <w:szCs w:val="21"/>
              </w:rPr>
              <w:t>5</w:t>
            </w:r>
            <w:r w:rsidRPr="00866883">
              <w:rPr>
                <w:rFonts w:ascii="Times New Roman" w:hAnsi="Times New Roman" w:cs="Times New Roman"/>
                <w:szCs w:val="21"/>
              </w:rPr>
              <w:t>′E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09AEB0C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62380712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A7423F8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19:00</w:t>
            </w:r>
          </w:p>
        </w:tc>
      </w:tr>
      <w:tr w:rsidR="00A83800" w:rsidRPr="00866883" w14:paraId="1823CB43" w14:textId="77777777" w:rsidTr="006339F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D202AB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BD1AA3" w14:textId="18AB37CA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20°46′N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CB3A1BF" w14:textId="7CFEE7DB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115°1</w:t>
            </w:r>
            <w:r w:rsidR="009F1350">
              <w:rPr>
                <w:rFonts w:ascii="Times New Roman" w:hAnsi="Times New Roman" w:cs="Times New Roman"/>
                <w:szCs w:val="21"/>
              </w:rPr>
              <w:t>7</w:t>
            </w:r>
            <w:r w:rsidRPr="00866883">
              <w:rPr>
                <w:rFonts w:ascii="Times New Roman" w:hAnsi="Times New Roman" w:cs="Times New Roman"/>
                <w:szCs w:val="21"/>
              </w:rPr>
              <w:t>′E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25127FB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4E778AF2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B1A39AF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5:24</w:t>
            </w:r>
          </w:p>
        </w:tc>
      </w:tr>
      <w:tr w:rsidR="00A83800" w:rsidRPr="00866883" w14:paraId="330BFF2E" w14:textId="77777777" w:rsidTr="006339F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399744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6CE1F2" w14:textId="7B880709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20°19′N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824DD60" w14:textId="7782FF90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115°3</w:t>
            </w:r>
            <w:r w:rsidR="009F1350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′E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94D8B42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535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5EE44595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64E4077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15:20</w:t>
            </w:r>
          </w:p>
        </w:tc>
      </w:tr>
      <w:tr w:rsidR="00A83800" w:rsidRPr="00866883" w14:paraId="3146C166" w14:textId="77777777" w:rsidTr="006339F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495B8E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4A3A3E" w14:textId="2C82EF7D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19°47′N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DA9267B" w14:textId="660D7164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115°5</w:t>
            </w:r>
            <w:r w:rsidR="009F1350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′E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D35FAE0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1527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2AE63413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C68886E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7:30</w:t>
            </w:r>
          </w:p>
        </w:tc>
      </w:tr>
      <w:tr w:rsidR="00A83800" w:rsidRPr="00866883" w14:paraId="0280AB0D" w14:textId="77777777" w:rsidTr="006339F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762CF1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A6C696" w14:textId="362A54C5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19°25′N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B1D2257" w14:textId="2CC3EEDC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115°11′E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7BB36C4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1971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1430DF96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1FE43ED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5:21</w:t>
            </w:r>
          </w:p>
        </w:tc>
      </w:tr>
      <w:tr w:rsidR="00A83800" w:rsidRPr="00866883" w14:paraId="6D223186" w14:textId="77777777" w:rsidTr="006339F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2EBDEF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3933C0" w14:textId="1102D28D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19°40′N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E830087" w14:textId="21562F95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116°4</w:t>
            </w:r>
            <w:r w:rsidR="009F1350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′E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2B8023A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1828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083A33FB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2015.6.22-24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BE8CD8B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83800" w:rsidRPr="00866883" w14:paraId="3A0154D1" w14:textId="77777777" w:rsidTr="006339F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D2CE53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422EAD" w14:textId="19B1D022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20°0</w:t>
            </w:r>
            <w:r w:rsidR="009F1350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′N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B058B99" w14:textId="098D2F3E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116°2</w:t>
            </w:r>
            <w:r w:rsidR="009F1350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′E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EC943DF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975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0A3DB34F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C148363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15:00</w:t>
            </w:r>
          </w:p>
        </w:tc>
      </w:tr>
      <w:tr w:rsidR="00A83800" w:rsidRPr="00866883" w14:paraId="30843F1B" w14:textId="77777777" w:rsidTr="006339F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1FA679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4253E9" w14:textId="3AD18495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20°3</w:t>
            </w:r>
            <w:r w:rsidR="009F1350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′N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099F753" w14:textId="085A071D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116°08′E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DB1F148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608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5E8257F5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9753522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21:15</w:t>
            </w:r>
          </w:p>
        </w:tc>
      </w:tr>
      <w:tr w:rsidR="00A83800" w:rsidRPr="00866883" w14:paraId="30D0E633" w14:textId="77777777" w:rsidTr="006339F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75BBE9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B6AFF7" w14:textId="12D80E5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20°59′N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A8953CD" w14:textId="393C689F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115°4</w:t>
            </w:r>
            <w:r w:rsidR="009F1350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′E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1609460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1128E37F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8AC3096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2:30</w:t>
            </w:r>
          </w:p>
        </w:tc>
      </w:tr>
      <w:tr w:rsidR="00A83800" w:rsidRPr="00866883" w14:paraId="16D3D4A0" w14:textId="77777777" w:rsidTr="006339F8">
        <w:trPr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91C0818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L17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236F6B32" w14:textId="05AADAA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21°4′N</w:t>
            </w:r>
          </w:p>
        </w:tc>
        <w:tc>
          <w:tcPr>
            <w:tcW w:w="1809" w:type="dxa"/>
            <w:tcBorders>
              <w:top w:val="nil"/>
              <w:left w:val="nil"/>
              <w:right w:val="nil"/>
            </w:tcBorders>
          </w:tcPr>
          <w:p w14:paraId="047014EA" w14:textId="07DED2BB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114°2</w:t>
            </w:r>
            <w:r w:rsidR="009F1350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r w:rsidRPr="00866883">
              <w:rPr>
                <w:rFonts w:ascii="Times New Roman" w:hAnsi="Times New Roman" w:cs="Times New Roman"/>
                <w:kern w:val="0"/>
                <w:szCs w:val="21"/>
              </w:rPr>
              <w:t>′E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14:paraId="5ADF0DE1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</w:tcPr>
          <w:p w14:paraId="3A244568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2015.6.29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</w:tcPr>
          <w:p w14:paraId="1C878A5D" w14:textId="77777777" w:rsidR="00A83800" w:rsidRPr="00866883" w:rsidRDefault="00A83800" w:rsidP="006339F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66883">
              <w:rPr>
                <w:rFonts w:ascii="Times New Roman" w:hAnsi="Times New Roman" w:cs="Times New Roman"/>
                <w:szCs w:val="21"/>
              </w:rPr>
              <w:t>20:50</w:t>
            </w:r>
          </w:p>
        </w:tc>
      </w:tr>
    </w:tbl>
    <w:p w14:paraId="472C516B" w14:textId="18C1A77B" w:rsidR="00A83800" w:rsidRDefault="00A83800" w:rsidP="00366A7B"/>
    <w:p w14:paraId="5842C60A" w14:textId="77777777" w:rsidR="00A83800" w:rsidRDefault="00A83800" w:rsidP="00366A7B"/>
    <w:p w14:paraId="1B254922" w14:textId="68BDFBAA" w:rsidR="00366A7B" w:rsidRDefault="00366A7B" w:rsidP="00A83800">
      <w:pPr>
        <w:ind w:leftChars="-67" w:left="-141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Tab</w:t>
      </w:r>
      <w:r>
        <w:rPr>
          <w:rFonts w:ascii="Times New Roman" w:eastAsia="宋体" w:hAnsi="Times New Roman" w:cs="Times New Roman"/>
          <w:sz w:val="24"/>
          <w:szCs w:val="24"/>
        </w:rPr>
        <w:t>le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S</w:t>
      </w:r>
      <w:r w:rsidR="00A83800"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 Salinity, temperature, DOC, POC of Endmembers</w:t>
      </w:r>
    </w:p>
    <w:tbl>
      <w:tblPr>
        <w:tblStyle w:val="a7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843"/>
        <w:gridCol w:w="1984"/>
        <w:gridCol w:w="1985"/>
      </w:tblGrid>
      <w:tr w:rsidR="00987F5C" w14:paraId="4587907E" w14:textId="77777777" w:rsidTr="005828F4">
        <w:trPr>
          <w:jc w:val="center"/>
        </w:trPr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</w:tcPr>
          <w:p w14:paraId="007361B1" w14:textId="589DA38D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Endmember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65776996" w14:textId="17297A6E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B59CD">
              <w:rPr>
                <w:rFonts w:ascii="Times New Roman" w:eastAsia="宋体" w:hAnsi="Times New Roman" w:cs="Times New Roman"/>
                <w:sz w:val="24"/>
                <w:szCs w:val="24"/>
                <w:lang w:val="el-GR"/>
              </w:rPr>
              <w:t>θ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val="el-GR"/>
              </w:rPr>
              <w:t xml:space="preserve"> (℃)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311A98BB" w14:textId="21795326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6461F8D3" w14:textId="7888FB8F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DOC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(μmol L</w:t>
            </w:r>
            <w:r w:rsidRPr="007F039A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1D93AE04" w14:textId="1C5D3793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POC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(μmol L</w:t>
            </w:r>
            <w:r w:rsidRPr="007F039A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</w:tr>
      <w:tr w:rsidR="00987F5C" w14:paraId="4A606D97" w14:textId="77777777" w:rsidTr="005828F4">
        <w:trPr>
          <w:jc w:val="center"/>
        </w:trPr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7CBEFEB9" w14:textId="3E69E7F4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shw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63EEDF3" w14:textId="5B3284D9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30.6</w:t>
            </w:r>
            <w:r w:rsidRPr="00067BA2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73B6F19" w14:textId="18126967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067BA2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3E21FA88" w14:textId="7672AD9A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067BA2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8951557" w14:textId="0D9B2B8F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10.8</w:t>
            </w:r>
            <w:r w:rsidRPr="00067BA2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2.7</w:t>
            </w:r>
          </w:p>
        </w:tc>
      </w:tr>
      <w:tr w:rsidR="00987F5C" w14:paraId="5E5DA844" w14:textId="77777777" w:rsidTr="005828F4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0592287" w14:textId="57DD9FB6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sur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8E8BBB" w14:textId="2B6FEF68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067BA2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9353FC" w14:textId="3C31A078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33.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067BA2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09B63A" w14:textId="4E254D78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067BA2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A09414" w14:textId="6275B9F5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4.5</w:t>
            </w:r>
            <w:r w:rsidRPr="00067BA2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2.2</w:t>
            </w:r>
          </w:p>
        </w:tc>
      </w:tr>
      <w:tr w:rsidR="00987F5C" w14:paraId="270170A9" w14:textId="77777777" w:rsidTr="005828F4">
        <w:trPr>
          <w:jc w:val="center"/>
        </w:trPr>
        <w:tc>
          <w:tcPr>
            <w:tcW w:w="1413" w:type="dxa"/>
            <w:tcBorders>
              <w:top w:val="nil"/>
              <w:left w:val="nil"/>
              <w:right w:val="nil"/>
            </w:tcBorders>
          </w:tcPr>
          <w:p w14:paraId="4A0D3336" w14:textId="1A68D4EA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sub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77277C7" w14:textId="60D3FE2A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18.4</w:t>
            </w:r>
            <w:r w:rsidRPr="00067BA2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D6A1356" w14:textId="54DA1FFA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34.6</w:t>
            </w:r>
            <w:r w:rsidRPr="00067BA2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6974C8CB" w14:textId="3CC613D4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54</w:t>
            </w:r>
            <w:r w:rsidRPr="00067BA2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40480C02" w14:textId="372159BC" w:rsidR="00987F5C" w:rsidRDefault="00987F5C" w:rsidP="00987F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1.9</w:t>
            </w:r>
            <w:r w:rsidRPr="00067BA2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1.0</w:t>
            </w:r>
          </w:p>
        </w:tc>
      </w:tr>
    </w:tbl>
    <w:p w14:paraId="7D4BC541" w14:textId="77777777" w:rsidR="00366A7B" w:rsidRDefault="00366A7B" w:rsidP="00366A7B">
      <w:pPr>
        <w:ind w:leftChars="-67" w:left="-141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shw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eastAsia="宋体" w:hAnsi="Times New Roman" w:cs="Times New Roman"/>
          <w:sz w:val="24"/>
          <w:szCs w:val="24"/>
        </w:rPr>
        <w:t>Shelf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water; </w:t>
      </w:r>
      <w:r>
        <w:rPr>
          <w:rFonts w:ascii="Times New Roman" w:eastAsia="宋体" w:hAnsi="Times New Roman" w:cs="Times New Roman"/>
          <w:sz w:val="24"/>
          <w:szCs w:val="24"/>
        </w:rPr>
        <w:t>sur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: SCS surface water; </w:t>
      </w:r>
      <w:r>
        <w:rPr>
          <w:rFonts w:ascii="Times New Roman" w:eastAsia="宋体" w:hAnsi="Times New Roman" w:cs="Times New Roman"/>
          <w:sz w:val="24"/>
          <w:szCs w:val="24"/>
        </w:rPr>
        <w:t>sub</w:t>
      </w:r>
      <w:r>
        <w:rPr>
          <w:rFonts w:ascii="Times New Roman" w:eastAsia="宋体" w:hAnsi="Times New Roman" w:cs="Times New Roman" w:hint="eastAsia"/>
          <w:sz w:val="24"/>
          <w:szCs w:val="24"/>
        </w:rPr>
        <w:t>: SCS subsurface water</w:t>
      </w:r>
    </w:p>
    <w:p w14:paraId="6EA889C1" w14:textId="77777777" w:rsidR="00366A7B" w:rsidRPr="00366A7B" w:rsidRDefault="00366A7B" w:rsidP="00366A7B"/>
    <w:sectPr w:rsidR="00366A7B" w:rsidRPr="00366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57C5A" w14:textId="77777777" w:rsidR="009451AE" w:rsidRDefault="009451AE" w:rsidP="00366A7B">
      <w:r>
        <w:separator/>
      </w:r>
    </w:p>
  </w:endnote>
  <w:endnote w:type="continuationSeparator" w:id="0">
    <w:p w14:paraId="170B1EE6" w14:textId="77777777" w:rsidR="009451AE" w:rsidRDefault="009451AE" w:rsidP="0036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21B4E" w14:textId="77777777" w:rsidR="009451AE" w:rsidRDefault="009451AE" w:rsidP="00366A7B">
      <w:r>
        <w:separator/>
      </w:r>
    </w:p>
  </w:footnote>
  <w:footnote w:type="continuationSeparator" w:id="0">
    <w:p w14:paraId="06542FA1" w14:textId="77777777" w:rsidR="009451AE" w:rsidRDefault="009451AE" w:rsidP="00366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23"/>
    <w:rsid w:val="001F22F9"/>
    <w:rsid w:val="00256D26"/>
    <w:rsid w:val="00366A7B"/>
    <w:rsid w:val="003F70FF"/>
    <w:rsid w:val="00441941"/>
    <w:rsid w:val="0060138A"/>
    <w:rsid w:val="006608D8"/>
    <w:rsid w:val="007F1A21"/>
    <w:rsid w:val="009451AE"/>
    <w:rsid w:val="00987F5C"/>
    <w:rsid w:val="009C7F78"/>
    <w:rsid w:val="009F1350"/>
    <w:rsid w:val="00A83800"/>
    <w:rsid w:val="00BB189B"/>
    <w:rsid w:val="00C05808"/>
    <w:rsid w:val="00C41120"/>
    <w:rsid w:val="00C826A3"/>
    <w:rsid w:val="00CA6F32"/>
    <w:rsid w:val="00CB6CB5"/>
    <w:rsid w:val="00CC048E"/>
    <w:rsid w:val="00D53D8D"/>
    <w:rsid w:val="00EB7FC0"/>
    <w:rsid w:val="00ED3323"/>
    <w:rsid w:val="00E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E5B01"/>
  <w15:chartTrackingRefBased/>
  <w15:docId w15:val="{ADDE9106-78D1-4795-B1C7-E46AA4E5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A7B"/>
    <w:pPr>
      <w:widowControl w:val="0"/>
      <w:jc w:val="both"/>
    </w:pPr>
  </w:style>
  <w:style w:type="paragraph" w:styleId="1">
    <w:name w:val="heading 1"/>
    <w:aliases w:val="一级标题"/>
    <w:basedOn w:val="a"/>
    <w:next w:val="a"/>
    <w:link w:val="10"/>
    <w:uiPriority w:val="9"/>
    <w:qFormat/>
    <w:rsid w:val="00C41120"/>
    <w:pPr>
      <w:keepNext/>
      <w:keepLines/>
      <w:spacing w:before="340" w:after="330" w:line="578" w:lineRule="atLeast"/>
      <w:ind w:firstLine="482"/>
      <w:jc w:val="center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unhideWhenUsed/>
    <w:qFormat/>
    <w:rsid w:val="00D53D8D"/>
    <w:pPr>
      <w:keepNext/>
      <w:keepLines/>
      <w:spacing w:before="260" w:after="260" w:line="416" w:lineRule="atLeast"/>
      <w:ind w:left="425" w:hanging="425"/>
      <w:outlineLvl w:val="1"/>
    </w:pPr>
    <w:rPr>
      <w:rFonts w:ascii="Times New Roman" w:eastAsia="黑体" w:hAnsi="Times New Roman" w:cstheme="majorBidi"/>
      <w:b/>
      <w:bCs/>
      <w:sz w:val="28"/>
      <w:szCs w:val="32"/>
    </w:rPr>
  </w:style>
  <w:style w:type="paragraph" w:styleId="3">
    <w:name w:val="heading 3"/>
    <w:aliases w:val="三级标题"/>
    <w:basedOn w:val="a"/>
    <w:next w:val="a"/>
    <w:link w:val="30"/>
    <w:uiPriority w:val="9"/>
    <w:semiHidden/>
    <w:unhideWhenUsed/>
    <w:qFormat/>
    <w:rsid w:val="00D53D8D"/>
    <w:pPr>
      <w:keepNext/>
      <w:keepLines/>
      <w:spacing w:before="260" w:after="260" w:line="416" w:lineRule="atLeast"/>
      <w:ind w:left="567" w:hanging="567"/>
      <w:outlineLvl w:val="2"/>
    </w:pPr>
    <w:rPr>
      <w:rFonts w:ascii="Times New Roman" w:eastAsia="黑体" w:hAnsi="Times New Roman"/>
      <w:b/>
      <w:bCs/>
      <w:sz w:val="24"/>
      <w:szCs w:val="32"/>
    </w:rPr>
  </w:style>
  <w:style w:type="paragraph" w:styleId="4">
    <w:name w:val="heading 4"/>
    <w:aliases w:val="图目录"/>
    <w:basedOn w:val="a"/>
    <w:next w:val="a"/>
    <w:link w:val="40"/>
    <w:uiPriority w:val="9"/>
    <w:unhideWhenUsed/>
    <w:qFormat/>
    <w:rsid w:val="00256D26"/>
    <w:pPr>
      <w:jc w:val="center"/>
      <w:outlineLvl w:val="3"/>
    </w:pPr>
    <w:rPr>
      <w:rFonts w:ascii="Times New Roman" w:eastAsia="黑体" w:hAnsi="Times New Roman"/>
    </w:rPr>
  </w:style>
  <w:style w:type="paragraph" w:styleId="5">
    <w:name w:val="heading 5"/>
    <w:aliases w:val="表目录"/>
    <w:basedOn w:val="a"/>
    <w:next w:val="a"/>
    <w:link w:val="50"/>
    <w:uiPriority w:val="9"/>
    <w:semiHidden/>
    <w:unhideWhenUsed/>
    <w:qFormat/>
    <w:rsid w:val="00256D26"/>
    <w:pPr>
      <w:keepNext/>
      <w:keepLines/>
      <w:jc w:val="center"/>
      <w:outlineLvl w:val="4"/>
    </w:pPr>
    <w:rPr>
      <w:rFonts w:ascii="Times New Roman" w:eastAsia="黑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basedOn w:val="a0"/>
    <w:link w:val="1"/>
    <w:uiPriority w:val="9"/>
    <w:rsid w:val="00C41120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0">
    <w:name w:val="标题 2 字符"/>
    <w:aliases w:val="二级标题 字符"/>
    <w:basedOn w:val="a0"/>
    <w:link w:val="2"/>
    <w:uiPriority w:val="9"/>
    <w:rsid w:val="00D53D8D"/>
    <w:rPr>
      <w:rFonts w:ascii="Times New Roman" w:eastAsia="黑体" w:hAnsi="Times New Roman" w:cstheme="majorBidi"/>
      <w:b/>
      <w:bCs/>
      <w:sz w:val="28"/>
      <w:szCs w:val="32"/>
    </w:rPr>
  </w:style>
  <w:style w:type="character" w:customStyle="1" w:styleId="30">
    <w:name w:val="标题 3 字符"/>
    <w:aliases w:val="三级标题 字符"/>
    <w:basedOn w:val="a0"/>
    <w:link w:val="3"/>
    <w:uiPriority w:val="9"/>
    <w:semiHidden/>
    <w:rsid w:val="00D53D8D"/>
    <w:rPr>
      <w:rFonts w:ascii="Times New Roman" w:eastAsia="黑体" w:hAnsi="Times New Roman"/>
      <w:b/>
      <w:bCs/>
      <w:sz w:val="24"/>
      <w:szCs w:val="32"/>
    </w:rPr>
  </w:style>
  <w:style w:type="character" w:customStyle="1" w:styleId="40">
    <w:name w:val="标题 4 字符"/>
    <w:aliases w:val="图目录 字符"/>
    <w:basedOn w:val="a0"/>
    <w:link w:val="4"/>
    <w:uiPriority w:val="9"/>
    <w:rsid w:val="00256D26"/>
    <w:rPr>
      <w:rFonts w:ascii="Times New Roman" w:eastAsia="黑体" w:hAnsi="Times New Roman"/>
    </w:rPr>
  </w:style>
  <w:style w:type="character" w:customStyle="1" w:styleId="50">
    <w:name w:val="标题 5 字符"/>
    <w:aliases w:val="表目录 字符"/>
    <w:basedOn w:val="a0"/>
    <w:link w:val="5"/>
    <w:uiPriority w:val="9"/>
    <w:semiHidden/>
    <w:rsid w:val="00256D26"/>
    <w:rPr>
      <w:rFonts w:ascii="Times New Roman" w:eastAsia="黑体" w:hAnsi="Times New Roman"/>
      <w:bCs/>
      <w:szCs w:val="28"/>
    </w:rPr>
  </w:style>
  <w:style w:type="paragraph" w:styleId="a3">
    <w:name w:val="header"/>
    <w:basedOn w:val="a"/>
    <w:link w:val="a4"/>
    <w:uiPriority w:val="99"/>
    <w:unhideWhenUsed/>
    <w:rsid w:val="00366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482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A7B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A7B"/>
    <w:pPr>
      <w:tabs>
        <w:tab w:val="center" w:pos="4153"/>
        <w:tab w:val="right" w:pos="8306"/>
      </w:tabs>
      <w:snapToGrid w:val="0"/>
      <w:spacing w:line="240" w:lineRule="atLeast"/>
      <w:ind w:firstLine="482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A7B"/>
    <w:rPr>
      <w:rFonts w:ascii="Times New Roman" w:eastAsia="宋体" w:hAnsi="Times New Roman"/>
      <w:sz w:val="18"/>
      <w:szCs w:val="18"/>
    </w:rPr>
  </w:style>
  <w:style w:type="table" w:styleId="a7">
    <w:name w:val="Table Grid"/>
    <w:basedOn w:val="a1"/>
    <w:uiPriority w:val="39"/>
    <w:rsid w:val="0036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380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8380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E001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E0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uying@sklec.ec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Miao</dc:creator>
  <cp:keywords/>
  <dc:description/>
  <cp:lastModifiedBy>Zhang Miao</cp:lastModifiedBy>
  <cp:revision>8</cp:revision>
  <dcterms:created xsi:type="dcterms:W3CDTF">2020-01-20T09:09:00Z</dcterms:created>
  <dcterms:modified xsi:type="dcterms:W3CDTF">2020-05-15T08:03:00Z</dcterms:modified>
</cp:coreProperties>
</file>