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099" w:rsidRDefault="003C1E25">
      <w:pPr>
        <w:jc w:val="center"/>
        <w:rPr>
          <w:rFonts w:ascii="Times New Roman" w:eastAsia="宋体" w:hAnsi="Times New Roman" w:cs="Times New Roman"/>
          <w:color w:val="222222"/>
          <w:spacing w:val="3"/>
          <w:kern w:val="36"/>
          <w:sz w:val="32"/>
          <w:szCs w:val="32"/>
        </w:rPr>
      </w:pPr>
      <w:bookmarkStart w:id="0" w:name="OLE_LINK100"/>
      <w:r w:rsidRPr="003C1E25">
        <w:rPr>
          <w:rFonts w:ascii="Times New Roman" w:eastAsia="宋体" w:hAnsi="Times New Roman" w:cs="Times New Roman"/>
          <w:color w:val="222222"/>
          <w:spacing w:val="3"/>
          <w:kern w:val="36"/>
          <w:sz w:val="32"/>
          <w:szCs w:val="32"/>
        </w:rPr>
        <w:t>Culturing bacteria from fermentation pit muds of baijiu with culturomics and amplicon-based metagenomic approaches</w:t>
      </w:r>
    </w:p>
    <w:p w:rsidR="003C1E25" w:rsidRDefault="003C1E25">
      <w:pPr>
        <w:jc w:val="center"/>
        <w:rPr>
          <w:rFonts w:ascii="Times New Roman" w:eastAsia="宋体" w:hAnsi="Times New Roman" w:cs="Times New Roman"/>
          <w:color w:val="222222"/>
          <w:spacing w:val="3"/>
          <w:kern w:val="36"/>
          <w:sz w:val="32"/>
          <w:szCs w:val="32"/>
        </w:rPr>
      </w:pPr>
    </w:p>
    <w:p w:rsidR="00C66099" w:rsidRDefault="003C1E2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Jialiang Xu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1,#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Leping Sun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1,#</w:t>
      </w:r>
      <w:r>
        <w:rPr>
          <w:rFonts w:ascii="Times New Roman" w:hAnsi="Times New Roman" w:cs="Times New Roman"/>
          <w:sz w:val="20"/>
          <w:szCs w:val="20"/>
        </w:rPr>
        <w:t>, Xuan Xing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, Zhanbin Sun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, Haoyue Gu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, Xin Lu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, Zhenpeng Li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, Qing Ren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1,</w:t>
      </w:r>
      <w:r>
        <w:rPr>
          <w:rFonts w:ascii="Times New Roman" w:hAnsi="Times New Roman" w:cs="Times New Roman" w:hint="eastAsia"/>
          <w:sz w:val="20"/>
          <w:szCs w:val="20"/>
          <w:vertAlign w:val="superscript"/>
        </w:rPr>
        <w:t>*</w:t>
      </w:r>
    </w:p>
    <w:p w:rsidR="00C66099" w:rsidRDefault="00C66099">
      <w:pPr>
        <w:rPr>
          <w:rFonts w:ascii="Times New Roman" w:hAnsi="Times New Roman" w:cs="Times New Roman"/>
          <w:sz w:val="20"/>
          <w:szCs w:val="20"/>
        </w:rPr>
      </w:pPr>
    </w:p>
    <w:p w:rsidR="00C66099" w:rsidRDefault="003C1E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黑体" w:hAnsi="Times New Roman" w:cs="Times New Roman"/>
          <w:b/>
          <w:sz w:val="20"/>
          <w:szCs w:val="20"/>
        </w:rPr>
        <w:t>Author affiliations:</w:t>
      </w:r>
    </w:p>
    <w:p w:rsidR="00C66099" w:rsidRDefault="003C1E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 Beijing Technology and Business University, Beijing 100048, China.</w:t>
      </w:r>
    </w:p>
    <w:p w:rsidR="00C66099" w:rsidRDefault="003C1E25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State Key Laboratory for Infectious Disease Prevention and Control, National Institute for Communicable Disease Control and Prevention, Chinese Center for Disease Control and Prevention, Beijing 102206, China.</w:t>
      </w:r>
    </w:p>
    <w:p w:rsidR="00C66099" w:rsidRDefault="00C66099">
      <w:pPr>
        <w:rPr>
          <w:rFonts w:ascii="Times New Roman" w:hAnsi="Times New Roman" w:cs="Times New Roman"/>
          <w:sz w:val="20"/>
          <w:szCs w:val="20"/>
        </w:rPr>
      </w:pPr>
    </w:p>
    <w:p w:rsidR="00C66099" w:rsidRDefault="00C66099">
      <w:pPr>
        <w:rPr>
          <w:rFonts w:ascii="Times New Roman" w:hAnsi="Times New Roman" w:cs="Times New Roman"/>
          <w:sz w:val="20"/>
          <w:szCs w:val="20"/>
        </w:rPr>
      </w:pPr>
    </w:p>
    <w:p w:rsidR="00C66099" w:rsidRDefault="003C1E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Corresponding</w:t>
      </w:r>
      <w:bookmarkStart w:id="1" w:name="OLE_LINK132"/>
      <w:bookmarkStart w:id="2" w:name="OLE_LINK133"/>
      <w:r>
        <w:rPr>
          <w:rFonts w:ascii="Times New Roman" w:hAnsi="Times New Roman" w:cs="Times New Roman"/>
          <w:sz w:val="20"/>
          <w:szCs w:val="20"/>
        </w:rPr>
        <w:t xml:space="preserve"> author: </w:t>
      </w:r>
      <w:bookmarkEnd w:id="1"/>
      <w:bookmarkEnd w:id="2"/>
      <w:r>
        <w:rPr>
          <w:rFonts w:ascii="Times New Roman" w:hAnsi="Times New Roman" w:cs="Times New Roman"/>
          <w:sz w:val="20"/>
          <w:szCs w:val="20"/>
        </w:rPr>
        <w:t>Qing Ren (</w:t>
      </w:r>
      <w:hyperlink r:id="rId7" w:history="1">
        <w:r>
          <w:rPr>
            <w:rStyle w:val="a6"/>
            <w:rFonts w:hint="eastAsia"/>
            <w:sz w:val="20"/>
            <w:szCs w:val="20"/>
          </w:rPr>
          <w:t>renqing@th.btbu.edu.cn</w:t>
        </w:r>
      </w:hyperlink>
      <w:r>
        <w:rPr>
          <w:rFonts w:ascii="Times New Roman" w:hAnsi="Times New Roman" w:cs="Times New Roman"/>
          <w:sz w:val="20"/>
          <w:szCs w:val="20"/>
        </w:rPr>
        <w:t>)</w:t>
      </w:r>
    </w:p>
    <w:p w:rsidR="00C66099" w:rsidRDefault="00C66099">
      <w:pPr>
        <w:rPr>
          <w:rFonts w:ascii="Times New Roman" w:hAnsi="Times New Roman" w:cs="Times New Roman"/>
          <w:sz w:val="20"/>
          <w:szCs w:val="20"/>
        </w:rPr>
      </w:pPr>
    </w:p>
    <w:p w:rsidR="00C66099" w:rsidRDefault="003C1E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</w:t>
      </w:r>
      <w:r>
        <w:rPr>
          <w:rFonts w:ascii="Times New Roman" w:hAnsi="Times New Roman" w:cs="Times New Roman" w:hint="eastAsia"/>
          <w:sz w:val="20"/>
          <w:szCs w:val="20"/>
        </w:rPr>
        <w:t>ther</w:t>
      </w:r>
      <w:r>
        <w:rPr>
          <w:rFonts w:ascii="Times New Roman" w:hAnsi="Times New Roman" w:cs="Times New Roman"/>
          <w:sz w:val="20"/>
          <w:szCs w:val="20"/>
        </w:rPr>
        <w:t xml:space="preserve"> author:</w:t>
      </w:r>
      <w:r>
        <w:rPr>
          <w:rFonts w:ascii="Times New Roman" w:hAnsi="Times New Roman" w:cs="Times New Roman"/>
          <w:sz w:val="20"/>
          <w:szCs w:val="20"/>
        </w:rPr>
        <w:tab/>
        <w:t>Jialiang Xu (</w:t>
      </w:r>
      <w:hyperlink r:id="rId8" w:history="1">
        <w:r>
          <w:rPr>
            <w:rStyle w:val="a6"/>
            <w:sz w:val="20"/>
            <w:szCs w:val="20"/>
          </w:rPr>
          <w:t>xujialiang@btbu.edu.cn</w:t>
        </w:r>
      </w:hyperlink>
      <w:r>
        <w:rPr>
          <w:rFonts w:ascii="Times New Roman" w:hAnsi="Times New Roman" w:cs="Times New Roman"/>
          <w:sz w:val="20"/>
          <w:szCs w:val="20"/>
        </w:rPr>
        <w:t>)</w:t>
      </w:r>
    </w:p>
    <w:p w:rsidR="00C66099" w:rsidRDefault="003C1E25">
      <w:pPr>
        <w:ind w:left="840" w:firstLine="4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Leping Sun (</w:t>
      </w:r>
      <w:hyperlink r:id="rId9" w:history="1">
        <w:r>
          <w:rPr>
            <w:rStyle w:val="a6"/>
            <w:sz w:val="20"/>
            <w:szCs w:val="20"/>
          </w:rPr>
          <w:t>liposun@163.com</w:t>
        </w:r>
      </w:hyperlink>
      <w:r>
        <w:rPr>
          <w:rFonts w:ascii="Times New Roman" w:hAnsi="Times New Roman" w:cs="Times New Roman"/>
          <w:sz w:val="20"/>
          <w:szCs w:val="20"/>
        </w:rPr>
        <w:t>)</w:t>
      </w:r>
    </w:p>
    <w:p w:rsidR="00C66099" w:rsidRDefault="003C1E25">
      <w:pPr>
        <w:ind w:left="840" w:firstLine="4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Xuan Xing (</w:t>
      </w:r>
      <w:hyperlink r:id="rId10" w:history="1">
        <w:r>
          <w:rPr>
            <w:rStyle w:val="a6"/>
            <w:rFonts w:hint="eastAsia"/>
            <w:sz w:val="20"/>
            <w:szCs w:val="20"/>
          </w:rPr>
          <w:t>1053808937@qq.com</w:t>
        </w:r>
      </w:hyperlink>
      <w:r>
        <w:rPr>
          <w:rFonts w:ascii="Times New Roman" w:hAnsi="Times New Roman" w:cs="Times New Roman"/>
          <w:sz w:val="20"/>
          <w:szCs w:val="20"/>
        </w:rPr>
        <w:t>)</w:t>
      </w:r>
    </w:p>
    <w:p w:rsidR="00C66099" w:rsidRDefault="003C1E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Zhanbin Sun (</w:t>
      </w:r>
      <w:hyperlink r:id="rId11" w:history="1">
        <w:r>
          <w:rPr>
            <w:rStyle w:val="a6"/>
            <w:rFonts w:hint="eastAsia"/>
            <w:sz w:val="20"/>
            <w:szCs w:val="20"/>
          </w:rPr>
          <w:t>twins5616@126.com</w:t>
        </w:r>
      </w:hyperlink>
      <w:r>
        <w:rPr>
          <w:rFonts w:ascii="Times New Roman" w:hAnsi="Times New Roman" w:cs="Times New Roman"/>
          <w:sz w:val="20"/>
          <w:szCs w:val="20"/>
        </w:rPr>
        <w:t>)</w:t>
      </w:r>
    </w:p>
    <w:p w:rsidR="00C66099" w:rsidRDefault="003C1E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Haoyue Gu (</w:t>
      </w:r>
      <w:hyperlink r:id="rId12" w:history="1">
        <w:r>
          <w:rPr>
            <w:rStyle w:val="a6"/>
            <w:sz w:val="20"/>
            <w:szCs w:val="20"/>
          </w:rPr>
          <w:t>2429431338@qq.com</w:t>
        </w:r>
      </w:hyperlink>
      <w:r>
        <w:rPr>
          <w:rFonts w:ascii="Times New Roman" w:hAnsi="Times New Roman" w:cs="Times New Roman"/>
          <w:sz w:val="20"/>
          <w:szCs w:val="20"/>
        </w:rPr>
        <w:t xml:space="preserve">) </w:t>
      </w:r>
    </w:p>
    <w:p w:rsidR="00C66099" w:rsidRDefault="003C1E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Xin Lu (</w:t>
      </w:r>
      <w:hyperlink r:id="rId13" w:history="1">
        <w:r>
          <w:rPr>
            <w:rStyle w:val="a6"/>
            <w:sz w:val="20"/>
            <w:szCs w:val="20"/>
          </w:rPr>
          <w:t>luxin@icdc.cn</w:t>
        </w:r>
      </w:hyperlink>
      <w:r>
        <w:rPr>
          <w:rFonts w:ascii="Times New Roman" w:hAnsi="Times New Roman" w:cs="Times New Roman"/>
          <w:sz w:val="20"/>
          <w:szCs w:val="20"/>
        </w:rPr>
        <w:t xml:space="preserve">) </w:t>
      </w:r>
    </w:p>
    <w:p w:rsidR="00C66099" w:rsidRDefault="003C1E2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Zhenpeng Li (</w:t>
      </w:r>
      <w:hyperlink r:id="rId14" w:history="1">
        <w:r>
          <w:rPr>
            <w:rStyle w:val="a6"/>
            <w:sz w:val="20"/>
            <w:szCs w:val="20"/>
          </w:rPr>
          <w:t>lizhenpeng@icdc.cn</w:t>
        </w:r>
      </w:hyperlink>
      <w:r>
        <w:rPr>
          <w:rFonts w:ascii="Times New Roman" w:hAnsi="Times New Roman" w:cs="Times New Roman"/>
          <w:sz w:val="20"/>
          <w:szCs w:val="20"/>
        </w:rPr>
        <w:t>)</w:t>
      </w:r>
    </w:p>
    <w:p w:rsidR="00C66099" w:rsidRDefault="00C66099">
      <w:pPr>
        <w:rPr>
          <w:rFonts w:ascii="Times New Roman" w:hAnsi="Times New Roman" w:cs="Times New Roman"/>
          <w:sz w:val="20"/>
          <w:szCs w:val="20"/>
        </w:rPr>
      </w:pPr>
    </w:p>
    <w:p w:rsidR="00C66099" w:rsidRDefault="003C1E25">
      <w:pPr>
        <w:widowControl/>
        <w:shd w:val="clear" w:color="auto" w:fill="FFFFFF"/>
        <w:spacing w:after="210" w:line="480" w:lineRule="auto"/>
        <w:outlineLvl w:val="0"/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#</w:t>
      </w:r>
      <w:r>
        <w:rPr>
          <w:rFonts w:ascii="Times New Roman" w:hAnsi="Times New Roman" w:cs="Times New Roman"/>
          <w:sz w:val="20"/>
          <w:szCs w:val="20"/>
        </w:rPr>
        <w:t>These authors contributed equally to this work.</w:t>
      </w:r>
    </w:p>
    <w:bookmarkEnd w:id="0"/>
    <w:p w:rsidR="00C66099" w:rsidRDefault="003C1E25">
      <w:pPr>
        <w:widowControl/>
        <w:jc w:val="left"/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</w:pPr>
      <w:r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  <w:br w:type="page"/>
      </w:r>
    </w:p>
    <w:p w:rsidR="00C66099" w:rsidRDefault="003C1E25">
      <w:pPr>
        <w:jc w:val="center"/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</w:pPr>
      <w:r>
        <w:rPr>
          <w:rFonts w:ascii="Times New Roman" w:eastAsia="宋体" w:hAnsi="Times New Roman" w:cs="Times New Roman" w:hint="eastAsia"/>
          <w:noProof/>
          <w:color w:val="222222"/>
          <w:spacing w:val="3"/>
          <w:kern w:val="36"/>
          <w:sz w:val="20"/>
          <w:szCs w:val="20"/>
        </w:rPr>
        <w:lastRenderedPageBreak/>
        <w:drawing>
          <wp:inline distT="0" distB="0" distL="114300" distR="114300">
            <wp:extent cx="5270500" cy="2548890"/>
            <wp:effectExtent l="0" t="0" r="0" b="0"/>
            <wp:docPr id="2" name="图片 2" descr="多样性指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多样性指数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99" w:rsidRDefault="003C1E25">
      <w:pPr>
        <w:jc w:val="center"/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</w:pPr>
      <w:r>
        <w:rPr>
          <w:rFonts w:ascii="Times New Roman" w:eastAsia="宋体" w:hAnsi="Times New Roman" w:cs="Times New Roman" w:hint="eastAsia"/>
          <w:color w:val="222222"/>
          <w:spacing w:val="3"/>
          <w:kern w:val="36"/>
          <w:sz w:val="20"/>
          <w:szCs w:val="20"/>
        </w:rPr>
        <w:t>Fig.</w:t>
      </w:r>
      <w:r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  <w:t xml:space="preserve"> S1. </w:t>
      </w:r>
      <w:r>
        <w:rPr>
          <w:rFonts w:ascii="Times New Roman" w:eastAsia="宋体" w:hAnsi="Times New Roman" w:cs="Times New Roman" w:hint="eastAsia"/>
          <w:color w:val="222222"/>
          <w:spacing w:val="3"/>
          <w:kern w:val="36"/>
          <w:sz w:val="20"/>
          <w:szCs w:val="20"/>
        </w:rPr>
        <w:t>Alpha diversity index on OTU level. (a. means Shannon index. b. means Simpson index)</w:t>
      </w:r>
    </w:p>
    <w:p w:rsidR="00C66099" w:rsidRDefault="00C66099">
      <w:pPr>
        <w:jc w:val="center"/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</w:pPr>
    </w:p>
    <w:p w:rsidR="00C66099" w:rsidRDefault="003C1E25">
      <w:pPr>
        <w:jc w:val="center"/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</w:pPr>
      <w:r>
        <w:rPr>
          <w:rFonts w:ascii="Times New Roman" w:eastAsia="宋体" w:hAnsi="Times New Roman" w:cs="Times New Roman" w:hint="eastAsia"/>
          <w:noProof/>
          <w:color w:val="222222"/>
          <w:spacing w:val="3"/>
          <w:kern w:val="36"/>
          <w:sz w:val="20"/>
          <w:szCs w:val="20"/>
        </w:rPr>
        <w:drawing>
          <wp:inline distT="0" distB="0" distL="114300" distR="114300">
            <wp:extent cx="4206240" cy="3914140"/>
            <wp:effectExtent l="0" t="0" r="3810" b="10160"/>
            <wp:docPr id="3" name="图片 3" descr="稀释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稀释曲线"/>
                    <pic:cNvPicPr>
                      <a:picLocks noChangeAspect="1"/>
                    </pic:cNvPicPr>
                  </pic:nvPicPr>
                  <pic:blipFill>
                    <a:blip r:embed="rId16"/>
                    <a:srcRect t="5735" r="20231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99" w:rsidRDefault="003C1E25">
      <w:pPr>
        <w:jc w:val="center"/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</w:pPr>
      <w:r>
        <w:rPr>
          <w:rFonts w:ascii="Times New Roman" w:eastAsia="宋体" w:hAnsi="Times New Roman" w:cs="Times New Roman" w:hint="eastAsia"/>
          <w:color w:val="222222"/>
          <w:spacing w:val="3"/>
          <w:kern w:val="36"/>
          <w:sz w:val="20"/>
          <w:szCs w:val="20"/>
        </w:rPr>
        <w:t>Fig.</w:t>
      </w:r>
      <w:r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  <w:t xml:space="preserve"> S</w:t>
      </w:r>
      <w:r>
        <w:rPr>
          <w:rFonts w:ascii="Times New Roman" w:eastAsia="宋体" w:hAnsi="Times New Roman" w:cs="Times New Roman" w:hint="eastAsia"/>
          <w:color w:val="222222"/>
          <w:spacing w:val="3"/>
          <w:kern w:val="36"/>
          <w:sz w:val="20"/>
          <w:szCs w:val="20"/>
        </w:rPr>
        <w:t>2</w:t>
      </w:r>
      <w:r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  <w:t xml:space="preserve">. </w:t>
      </w:r>
      <w:r>
        <w:rPr>
          <w:rFonts w:ascii="Times New Roman" w:eastAsia="宋体" w:hAnsi="Times New Roman" w:cs="Times New Roman" w:hint="eastAsia"/>
          <w:color w:val="222222"/>
          <w:spacing w:val="3"/>
          <w:kern w:val="36"/>
          <w:sz w:val="20"/>
          <w:szCs w:val="20"/>
        </w:rPr>
        <w:t>The rarefaction curves of samples with Simpson index on OTU level.</w:t>
      </w:r>
    </w:p>
    <w:p w:rsidR="00C66099" w:rsidRDefault="00C66099">
      <w:pPr>
        <w:jc w:val="center"/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</w:pPr>
    </w:p>
    <w:p w:rsidR="00C66099" w:rsidRDefault="003C1E2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  <w:t>Table S1. The relative abundance of bacteria in pit muds on phylum level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77"/>
        <w:gridCol w:w="1133"/>
        <w:gridCol w:w="1133"/>
        <w:gridCol w:w="1133"/>
        <w:gridCol w:w="1530"/>
      </w:tblGrid>
      <w:tr w:rsidR="00C66099">
        <w:trPr>
          <w:trHeight w:val="270"/>
        </w:trPr>
        <w:tc>
          <w:tcPr>
            <w:tcW w:w="203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OTU ID</w:t>
            </w:r>
          </w:p>
        </w:tc>
        <w:tc>
          <w:tcPr>
            <w:tcW w:w="68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8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Average</w:t>
            </w:r>
          </w:p>
        </w:tc>
      </w:tr>
      <w:tr w:rsidR="00C66099">
        <w:trPr>
          <w:trHeight w:val="270"/>
        </w:trPr>
        <w:tc>
          <w:tcPr>
            <w:tcW w:w="20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Firmicutes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0.78699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0.88958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0.88631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0.854293314</w:t>
            </w:r>
          </w:p>
        </w:tc>
      </w:tr>
      <w:tr w:rsidR="00C66099">
        <w:trPr>
          <w:trHeight w:val="270"/>
        </w:trPr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Bacteroidetes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0.207513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0.096931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0.107767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0.137403704</w:t>
            </w:r>
          </w:p>
        </w:tc>
      </w:tr>
      <w:tr w:rsidR="00C66099">
        <w:trPr>
          <w:trHeight w:val="270"/>
        </w:trPr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Actinobacteria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0.00125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0.006302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0.002097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0.003216452</w:t>
            </w:r>
          </w:p>
        </w:tc>
      </w:tr>
      <w:tr w:rsidR="00C66099">
        <w:trPr>
          <w:trHeight w:val="270"/>
        </w:trPr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Proteobacteria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0.000397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0.000717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0.00053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0.000547856</w:t>
            </w:r>
          </w:p>
        </w:tc>
      </w:tr>
      <w:tr w:rsidR="00C66099">
        <w:trPr>
          <w:trHeight w:val="270"/>
        </w:trPr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Chloroflexi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0.001707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0.003731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0.001268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0.002234917</w:t>
            </w:r>
          </w:p>
        </w:tc>
      </w:tr>
      <w:tr w:rsidR="00C66099">
        <w:trPr>
          <w:trHeight w:val="270"/>
        </w:trPr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unclassified_k_norank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0.001052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0.000801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0.000807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0.000886434</w:t>
            </w:r>
          </w:p>
        </w:tc>
      </w:tr>
      <w:tr w:rsidR="00C66099">
        <w:trPr>
          <w:trHeight w:val="270"/>
        </w:trPr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Tenericutes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0.001012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0.001792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0.001152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0.001318638</w:t>
            </w:r>
          </w:p>
        </w:tc>
      </w:tr>
      <w:tr w:rsidR="00C66099">
        <w:trPr>
          <w:trHeight w:val="270"/>
        </w:trPr>
        <w:tc>
          <w:tcPr>
            <w:tcW w:w="2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Synergistetes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7.94E-05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8.43E-05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6.91E-05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7.76081E-05</w:t>
            </w:r>
          </w:p>
        </w:tc>
      </w:tr>
      <w:tr w:rsidR="00C66099">
        <w:trPr>
          <w:trHeight w:val="270"/>
        </w:trPr>
        <w:tc>
          <w:tcPr>
            <w:tcW w:w="203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Gemmatimonadetes</w:t>
            </w: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6.32E-05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</w:tr>
    </w:tbl>
    <w:p w:rsidR="00C66099" w:rsidRDefault="00C66099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66099" w:rsidRDefault="003C1E25">
      <w:pPr>
        <w:jc w:val="center"/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</w:pPr>
      <w:r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  <w:t xml:space="preserve">Table S2. The relative abundance of bacteria in pit muds on </w:t>
      </w:r>
      <w:r>
        <w:rPr>
          <w:rFonts w:ascii="Times New Roman" w:hAnsi="Times New Roman" w:cs="Times New Roman"/>
          <w:color w:val="000000"/>
          <w:sz w:val="20"/>
          <w:szCs w:val="20"/>
        </w:rPr>
        <w:t>class</w:t>
      </w:r>
      <w:r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  <w:t xml:space="preserve"> level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81"/>
        <w:gridCol w:w="1006"/>
        <w:gridCol w:w="1005"/>
        <w:gridCol w:w="1357"/>
        <w:gridCol w:w="1357"/>
      </w:tblGrid>
      <w:tr w:rsidR="00C66099">
        <w:trPr>
          <w:trHeight w:val="270"/>
        </w:trPr>
        <w:tc>
          <w:tcPr>
            <w:tcW w:w="215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OTU ID</w:t>
            </w:r>
          </w:p>
        </w:tc>
        <w:tc>
          <w:tcPr>
            <w:tcW w:w="60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0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81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81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Average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Clostridia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0.711998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0.82635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0.833994008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0.790780633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Bacteroidia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0.207493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0.096868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0.10774372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0.13736833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Bacilli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0.066062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0.057539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0.039248675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0.054283282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Limnochordia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0.007323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0.003709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0.010901129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0.007311067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Actinobacteria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0.00125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0.006302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0.002097257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0.003216452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Mollicutes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0.001012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0.001792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0.001152339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0.001318638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Anaerolineae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0.000933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0.000443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0.000207421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0.000527572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Gammaproteobacteria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0.000198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0.000379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0.000184374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0.000254066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Alphaproteobacteria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0.000159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0.00019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0.000161327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0.000169924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Synergistia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7.94E-05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8.43E-05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6.91404E-05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7.76081E-05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Betaproteobacteria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6.32E-05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0.000138281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6.71702E-05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Deltaproteobacteria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3.97E-05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8.43E-05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4.60936E-05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5.66963E-05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Thermomicrobia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2.13226E-05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Gemmatimonadetes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6.32E-05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Flavobacteriia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4.22E-05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1.40511E-05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Cytophagia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1.36403E-05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Sphingobacteriia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7.68226E-06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unclassified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0.002123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0.003878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0.002258585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0.002753344</w:t>
            </w:r>
          </w:p>
        </w:tc>
      </w:tr>
      <w:tr w:rsidR="00C66099">
        <w:trPr>
          <w:trHeight w:val="270"/>
        </w:trPr>
        <w:tc>
          <w:tcPr>
            <w:tcW w:w="215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60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0.00129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0.002171</w:t>
            </w:r>
          </w:p>
        </w:tc>
        <w:tc>
          <w:tcPr>
            <w:tcW w:w="81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0.001751556</w:t>
            </w:r>
          </w:p>
        </w:tc>
        <w:tc>
          <w:tcPr>
            <w:tcW w:w="81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0.001737444</w:t>
            </w:r>
          </w:p>
        </w:tc>
      </w:tr>
    </w:tbl>
    <w:p w:rsidR="00C66099" w:rsidRDefault="00C66099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66099" w:rsidRDefault="003C1E25">
      <w:pPr>
        <w:jc w:val="center"/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</w:pPr>
      <w:r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  <w:t xml:space="preserve">Table S3. The relative abundance of bacteria in pit muds on </w:t>
      </w:r>
      <w:r>
        <w:rPr>
          <w:rFonts w:ascii="Times New Roman" w:hAnsi="Times New Roman" w:cs="Times New Roman"/>
          <w:color w:val="000000"/>
          <w:sz w:val="20"/>
          <w:szCs w:val="20"/>
        </w:rPr>
        <w:t>order</w:t>
      </w:r>
      <w:r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  <w:t xml:space="preserve"> level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90"/>
        <w:gridCol w:w="1063"/>
        <w:gridCol w:w="1008"/>
        <w:gridCol w:w="1008"/>
        <w:gridCol w:w="1437"/>
      </w:tblGrid>
      <w:tr w:rsidR="00C66099">
        <w:trPr>
          <w:trHeight w:val="270"/>
        </w:trPr>
        <w:tc>
          <w:tcPr>
            <w:tcW w:w="228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OTU ID</w:t>
            </w:r>
          </w:p>
        </w:tc>
        <w:tc>
          <w:tcPr>
            <w:tcW w:w="64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0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0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86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Average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Clostridiales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0.641471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0.793049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0.780272</w:t>
            </w:r>
          </w:p>
        </w:tc>
        <w:tc>
          <w:tcPr>
            <w:tcW w:w="8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0.73826392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Bacteroidales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0.207493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0.096868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0.107744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0.13736833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Bacillales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0.057509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0.045842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0.036921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0.046757222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Thermoanaerobacterales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0.031771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0.02076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0.035838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0.02945637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0.038796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0.013995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0.017331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0.02337396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Limnochordales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0.007323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0.003709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0.010901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0.007311067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Lactobacillales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0.008414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0.01037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0.002028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0.006937278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unclassified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0.002401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0.004553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0.003572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0.003508657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norank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0.00129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0.002213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0.001752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0.001751495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Micromonosporales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0.000337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0.002276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0.00083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0.00114777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Haloplasmatales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0.001012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0.000714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0.000859812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Streptosporangiales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0.000298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0.001644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0.000461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0.000800859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Corynebacteriales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0.000337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0.001454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0.000254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0.000681718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Anaerolineales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0.000933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0.000443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0.000207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0.000527572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Micrococcales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0.000179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0.000461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0.00043097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Pseudomonadales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0.000139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0.000232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0.000138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0.000169678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Rhizobiales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9.92E-05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0.000138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0.000142397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Synergistales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7.94E-05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6.91E-05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7.76081E-05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Burkholderiales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6.32E-05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0.000138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6.71702E-05</w:t>
            </w:r>
          </w:p>
        </w:tc>
      </w:tr>
      <w:tr w:rsidR="00C66099">
        <w:trPr>
          <w:trHeight w:val="285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Frankiales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3.97E-05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4.61E-05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6.37218E-05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Myxococcales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3.97E-05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4.61E-05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5.66963E-05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Coriobacteriales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3.97E-05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4.22E-05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4.61E-05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4.26452E-05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Methylococcales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3.97E-05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4.61E-05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3.56197E-05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Xanthomonadales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3.51277E-05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Acidimicrobiales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4.22E-05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1.40511E-05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Flavobacteriales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4.22E-05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1.40511E-05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Pseudonocardiales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4.22E-05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1.40511E-05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Propionibacteriales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1.36403E-05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Aeromonadales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1.36403E-05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Cytophagales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1.36403E-05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Sphingomonadales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3.97E-05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1.32296E-05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Rhodospirillales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2.3E-05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7.68226E-06</w:t>
            </w:r>
          </w:p>
        </w:tc>
      </w:tr>
      <w:tr w:rsidR="00C66099">
        <w:trPr>
          <w:trHeight w:val="285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Sphingobacteriales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2.3E-05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7.68226E-06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Gemmatimonadales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Streptomycetales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</w:trPr>
        <w:tc>
          <w:tcPr>
            <w:tcW w:w="228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Rhodobacterales</w:t>
            </w:r>
          </w:p>
        </w:tc>
        <w:tc>
          <w:tcPr>
            <w:tcW w:w="6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6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6.61481E-06</w:t>
            </w:r>
          </w:p>
        </w:tc>
      </w:tr>
    </w:tbl>
    <w:p w:rsidR="00C66099" w:rsidRDefault="00C66099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66099" w:rsidRDefault="003C1E25">
      <w:pPr>
        <w:jc w:val="center"/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</w:pPr>
      <w:r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  <w:t xml:space="preserve">Table S4. The relative abundance of bacteria in pit muds on </w:t>
      </w:r>
      <w:r>
        <w:rPr>
          <w:rFonts w:ascii="Times New Roman" w:hAnsi="Times New Roman" w:cs="Times New Roman"/>
          <w:color w:val="000000"/>
          <w:sz w:val="20"/>
          <w:szCs w:val="20"/>
        </w:rPr>
        <w:t>family</w:t>
      </w:r>
      <w:r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  <w:t xml:space="preserve"> level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82"/>
        <w:gridCol w:w="1043"/>
        <w:gridCol w:w="988"/>
        <w:gridCol w:w="988"/>
        <w:gridCol w:w="1405"/>
      </w:tblGrid>
      <w:tr w:rsidR="00C66099">
        <w:trPr>
          <w:trHeight w:val="270"/>
        </w:trPr>
        <w:tc>
          <w:tcPr>
            <w:tcW w:w="233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OTU ID</w:t>
            </w:r>
          </w:p>
        </w:tc>
        <w:tc>
          <w:tcPr>
            <w:tcW w:w="62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9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9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8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Average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Heliobacteriaceae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0.473111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0.49981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0.60749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0.526803776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Porphyromonadaceae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0.207493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0.096383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0.107698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0.137191379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0.087137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0.092948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0.078543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0.086209354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Planococcaceae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0.048162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0.037053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0.030652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0.038622427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Ruminococcaceae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0.024171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0.064284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0.018898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0.035784158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norank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0.04721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0.020107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0.029592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0.032303005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Eubacteriaceae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0.014387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0.056738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0.023623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0.031582782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Thermoanaerobacteraceae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0.028616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0.018821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0.03298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0.026805667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Syntrophomonadaceae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0.021154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0.026915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0.019797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0.022622049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Caldicoprobacteraceae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0.005715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0.015196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0.00749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0.009467207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Clostridiaceae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0.003294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0.010939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0.010071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0.008101457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unclassified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0.008374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0.007166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0.006983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0.007507854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Carnobacteriaceae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0.008136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0.009758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0.001198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0.006364369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Lachnospiraceae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0.003135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0.007946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0.004678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0.005253264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Clostridiales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0.002977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0.006934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0.003803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0.004571194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Peptococcaceae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0.00508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0.004173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0.004287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0.004513346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Christensenellaceae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0.002659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0.005164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0.002166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0.003329772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Gracilibacteraceae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0.001766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0.003815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0.002212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0.002597836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Thermoactinomycetaceae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0.001131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0.002361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0.001314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0.001601792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Bacillaceae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0.001052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0.001686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0.000714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0.001150777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Micromonosporaceae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0.000337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0.002276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0.00083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0.00114777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Haloplasmataceae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0.000853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0.001012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0.000714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0.000859812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Streptosporangiaceae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0.000298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0.001602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0.000461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0.000786808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Paenibacillaceae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0.000278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0.00137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0.000668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0.000772052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Limnochordaceae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0.000913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0.000653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0.000507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0.000691082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Corynebacteriaceae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0.000337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0.001433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0.000254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0.000674693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Anaerolineaceae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0.000933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0.000443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0.000207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0.000527572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Lactobacillaceae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9.92E-05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0.000645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0.000311407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Microbacteriaceae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5.95E-05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0.000379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0.000161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0.00020008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Aerococcaceae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0.000179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0.000232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0.000161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0.00019059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Staphylococcaceae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0.000278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0.000148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0.000138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0.00018788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Marinilabiaceae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0.000485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4.61E-05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0.000176952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Micrococcaceae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5.95E-05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0.000126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0.000161867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Moraxellaceae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0.000139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0.000115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0.000112817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Synergistaceae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7.94E-05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6.91E-05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7.76081E-05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Streptococcaceae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0.00019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7.0912E-05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Pseudomonadaceae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0.000148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5.6861E-05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Hyphomicrobiaceae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5.95E-05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6.32E-05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4.86033E-05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Phyllobacteriaceae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4.22E-05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6.91E-05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4.37127E-05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Coriobacteriaceae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3.97E-05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4.22E-05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4.61E-05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4.26452E-05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Promicromonosporaceae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0.000126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4.21532E-05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Alcaligenaceae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9.22E-05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3.77546E-05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Methylococcaceae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3.97E-05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4.61E-05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3.56197E-05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Peptostreptococcaceae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6.32E-05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3.53737E-05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Xanthomonadaceae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3.51277E-05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Burkholderiaceae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4.22E-05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4.61E-05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2.94156E-05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Methylocystaceae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6.32E-05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2.87589E-05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Nannocystaceae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2.13226E-05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Phaselicystidaceae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1.42971E-05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Flavobacteriaceae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4.22E-05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1.40511E-05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Polyangiaceae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4.22E-05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1.40511E-05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Pseudonocardiaceae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4.22E-05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1.40511E-05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Thermomonosporaceae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4.22E-05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1.40511E-05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Propionibacteriaceae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1.36403E-05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Aeromonadaceae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1.36403E-05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Rhizobiaceae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1.36403E-05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Brevibacteriaceae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3.97E-05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1.32296E-05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Bradyrhizobiaceae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7.68226E-06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Rhodospirillales_Incertae_Sedis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7.68226E-06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Sphingobacteriaceae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2.3E-05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7.68226E-06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Cyclobacteriaceae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Gemmatimonadaceae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Iamiaceae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Nocardiaceae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Streptomycetaceae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Rhodobacteraceae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6.61481E-06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Sphingomonadaceae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6.61481E-06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Cytophagaceae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6.61481E-06</w:t>
            </w:r>
          </w:p>
        </w:tc>
      </w:tr>
      <w:tr w:rsidR="00C66099">
        <w:trPr>
          <w:trHeight w:val="270"/>
        </w:trPr>
        <w:tc>
          <w:tcPr>
            <w:tcW w:w="233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Erythrobacteraceae</w:t>
            </w:r>
          </w:p>
        </w:tc>
        <w:tc>
          <w:tcPr>
            <w:tcW w:w="62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6.61481E-06</w:t>
            </w:r>
          </w:p>
        </w:tc>
      </w:tr>
    </w:tbl>
    <w:p w:rsidR="00C66099" w:rsidRDefault="00C66099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66099" w:rsidRDefault="003C1E25">
      <w:pPr>
        <w:jc w:val="center"/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</w:pPr>
      <w:r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  <w:t>Table S5. The relative abundance of bacteria in pit muds on genus level</w:t>
      </w:r>
    </w:p>
    <w:tbl>
      <w:tblPr>
        <w:tblW w:w="5059" w:type="pct"/>
        <w:jc w:val="center"/>
        <w:tblLook w:val="04A0" w:firstRow="1" w:lastRow="0" w:firstColumn="1" w:lastColumn="0" w:noHBand="0" w:noVBand="1"/>
      </w:tblPr>
      <w:tblGrid>
        <w:gridCol w:w="3550"/>
        <w:gridCol w:w="1266"/>
        <w:gridCol w:w="1266"/>
        <w:gridCol w:w="1266"/>
        <w:gridCol w:w="1266"/>
      </w:tblGrid>
      <w:tr w:rsidR="00C66099">
        <w:trPr>
          <w:trHeight w:val="270"/>
          <w:jc w:val="center"/>
        </w:trPr>
        <w:tc>
          <w:tcPr>
            <w:tcW w:w="198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OTU ID</w:t>
            </w:r>
          </w:p>
        </w:tc>
        <w:tc>
          <w:tcPr>
            <w:tcW w:w="75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5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5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5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Average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Hydrogenispora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0.473110811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0.499810311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0.607490205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0.526803776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norank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0.107596444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0.065695738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0.075455174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0.082915785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Petrimonas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0.134207811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0.055157442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0.048283015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0.079216089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Proteiniphilum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0.073285442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0.041225815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0.059414612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0.057975289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Sedimentibacter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0.028933164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0.055009906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0.034063148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0.039335406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Alkalibaculum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0.011251786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0.054967753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0.02200968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0.029409739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Caproiciproducens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0.013414828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0.052923323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0.008919106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0.025085752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Paenisporosarcina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0.030302429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0.01317287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0.01562572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0.01970034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unclassified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0.017701222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0.021181975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0.015510486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0.018131228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Gelria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0.013394983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0.010980905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0.018183913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0.0141866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Syntrophomonas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0.01248214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0.015280529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0.011938235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0.013233635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Syntrophaceticus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0.015180981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0.007166041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0.014749942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0.012365655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Solibacillus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0.006608192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0.013594402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0.008573404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0.009591999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Caldicoprobacter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0.005715193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0.015196223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0.007490205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0.009467207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Planomicrobium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0.009326877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0.007924799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0.005024199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0.007425292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0.003016352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0.008999705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0.009633556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0.007216538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Carnobacterium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0.006647881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0.004615774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0.000553123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0.003938926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Ruminiclostridium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0.003929195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0.00383594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0.003433971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0.003733035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Ruminococcaceae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0.002639308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0.003878093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0.003457018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0.003324806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Tepidanaerobacter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0.002857596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0.001728281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0.0025121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0.002365992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Desemzia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0.00121051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0.004489314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0.00064531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0.002115045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Garciella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0.002956819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0.001665051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0.001521088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0.002047652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Lutispora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0.001448643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0.003056106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0.001636322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0.002047023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Mobilitalea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0.000694555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0.0029718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0.002327725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0.001998026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[Eubacterium]_fissicatena_group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0.001230354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0.00284534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0.001129292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0.001734995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Tissierella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0.002004286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0.001728281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0.001428901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0.001720489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Tepidimicrobium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0.000873154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0.003393331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0.000829684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0.001698723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Christensenellaceae_R-7_group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0.001428798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0.002529191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0.001083199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0.001680396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Dethiobacter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0.00152802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0.001011676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0.001728509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0.001422735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Pelotomaculum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0.001607398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0.000674451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0.00135976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0.00121387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Sporosarcina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0.001508176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0.001074906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0.000967965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0.001183682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Proteiniborus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0.001369265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0.000758757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0.001175386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0.001101136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Hazenella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0.000754088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0.001391055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0.00071445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0.000953198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Haloplasma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0.00085331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0.001011676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0.00071445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0.000859812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0.00049611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0.001454285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0.000437889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0.000796095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Others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0.00067471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0.000716604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0.000691404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0.000694239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lastRenderedPageBreak/>
              <w:t>Anaerosalibacter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0.000456422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0.001138136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0.000437889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0.000677482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Corynebacterium_1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0.000337355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0.001433208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0.000253515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0.000674693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Anaerosporobacter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0.000535799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0.000843064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0.000553123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0.000643995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Gracilibacter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0.000317511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0.000758757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0.00057617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0.000550813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Microbispora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0.000119067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0.001095983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0.000322655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0.000512568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Micromonospora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5.95333E-05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0.001243519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0.000161327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0.000488127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Desulfitibacter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0.000555644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0.000358302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0.000391795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0.000435247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Rummeliibacillus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0.000377044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0.000674451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0.000253515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0.000435003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Desulfotomaculum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0.000297666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0.000421532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0.000507029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0.000408742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Candidatus_Soleaferrea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0.000277822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0.000463685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0.000322655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0.000354721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Lactobacillus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9.92221E-05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0.000189689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0.00064531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0.000311407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Trichococcus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0.000277822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0.000653374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0.000310399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Brevibacillus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0.000119067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0.000421532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0.000322655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0.000287751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Lysinibacillus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3.96888E-05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0.000611221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0.000207421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0.00028611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Oceanobacillus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0.00049611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0.000147536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0.000207421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0.000283689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Thermopolyspora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0.0001786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0.000505838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0.000138281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0.00027424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Caloribacterium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3.96888E-05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0.000674451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4.60936E-05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0.000253411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[Eubacterium]_coprostanoligenes_group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0.000377044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0.000105383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0.000230468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0.000237632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Planifilum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0.000138911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0.000442608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0.000115234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0.000232251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Desulfosporosinus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0.000277822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0.000273996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9.21871E-05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0.000214668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Symbiobacterium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7.93777E-05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0.000189689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0.000368749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0.000212605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Laceyella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5.95333E-05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0.000189689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0.000299608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0.000182944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Jeotgalicoccus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0.000257977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0.000147536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0.000138281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0.000181265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Sporobacter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0.000138911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0.00012646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0.000276561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0.000180644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Glutamicibacter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5.95333E-05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0.00012646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0.000299608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0.000161867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Gulosibacter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0.000379379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6.91404E-05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0.000149506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Globicatella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0.000158755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0.000168613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0.000115234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0.000147534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Sporanaerobacter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0.000238133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0.00012646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6.91404E-05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0.000144578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Psychrobacter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0.000138911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8.43064E-05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0.000115234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0.000112817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Thermoflavimicrobium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5.95333E-05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0.000168613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9.21871E-05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0.000106778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Anaerofustis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0.000138911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8.43064E-05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9.21871E-05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0.000105135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Paenibacillus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3.96888E-05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0.000210766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4.60936E-05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9.88494E-05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Sporotomaculum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6.32298E-05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0.000207421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9.68318E-05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Aneurinibacillus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3.96888E-05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0.000168613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6.91404E-05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9.24806E-05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Thermoactinomyces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9.92221E-05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8.43064E-05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9.21871E-05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9.19052E-05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Oxobacter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7.93777E-05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0.000147536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4.60936E-05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9.10025E-05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Cryptanaerobacter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3.96888E-05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8.43064E-05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0.000115234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7.9743E-05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Geobacillus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5.95333E-05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8.43064E-05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6.91404E-05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7.09933E-05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Streptococcus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0.000189689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7.0912E-05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Pseudomonas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0.000147536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5.6861E-05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[Eubacterium]_nodatum_group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6.32298E-05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6.91404E-05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5.07382E-05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Lachnoclostridium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8.43064E-05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4.23992E-05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Methylobacter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3.96888E-05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4.60936E-05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3.56197E-05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Oligella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9.21871E-05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3.0729E-05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lastRenderedPageBreak/>
              <w:t>Papillibacter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6.91404E-05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2.96616E-05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Aerococcus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4.21532E-05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4.60936E-05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2.94156E-05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Mesorhizobium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4.21532E-05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4.60936E-05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2.94156E-05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Ralstonia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4.21532E-05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4.60936E-05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2.94156E-05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Sporobacterium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4.21532E-05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4.60936E-05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2.94156E-05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Dehalobacter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4.60936E-05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2.90049E-05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Hydrogenoanaerobacterium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4.60936E-05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2.90049E-05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Methylocystis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6.32298E-05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2.87589E-05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Microbacterium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3.96888E-05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4.60936E-05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2.85941E-05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Desulfurispora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8.43064E-05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2.81021E-05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Pseudoxanthomonas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8.43064E-05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2.81021E-05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Thermobacillus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8.43064E-05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2.81021E-05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Anaerotruncus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3.96888E-05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2.79374E-05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Devosia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3.96888E-05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2.79374E-05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Aminobacterium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5.95333E-05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2.75267E-05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Alkaliphilus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4.21532E-05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2.17333E-05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Nannocystis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2.13226E-05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Peptoclostridium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6.32298E-05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Salinispora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6.32298E-05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[Eubacterium]_brachy_group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4.21532E-05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2.06659E-05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Fonticella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4.21532E-05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2.06659E-05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Hyphomicrobium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4.21532E-05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2.06659E-05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Risungbinella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4.21532E-05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2.06659E-05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Phaselicystis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1.42971E-05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Romboutsia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1.42971E-05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Actinomadura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4.21532E-05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1.40511E-05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Sorangium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4.21532E-05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1.40511E-05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Aeromonas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1.36403E-05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Rhizobium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1.36403E-05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Brevibacterium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3.96888E-05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1.32296E-05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Corynebacterium glutamicum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7.68226E-06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Candidatus_Alysiosphaera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7.68226E-06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Sphingobacterium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2.30468E-05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7.68226E-06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Advenella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Gemmatimonas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Iamia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Kroppenstedtia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Luteimonas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Nocardia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Propionibacterium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Pseudonocardia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Saccharopolyspora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Shimazuella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Streptomyces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2.10766E-05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7.02553E-06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lastRenderedPageBreak/>
              <w:t>Atopobium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6.61481E-06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Chryseolinea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6.61481E-06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Erythrobacter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6.61481E-06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Exiguobacterium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6.61481E-06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Paracoccus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6.61481E-06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Salinicoccus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6.61481E-06</w:t>
            </w:r>
          </w:p>
        </w:tc>
      </w:tr>
      <w:tr w:rsidR="00C66099">
        <w:trPr>
          <w:trHeight w:val="270"/>
          <w:jc w:val="center"/>
        </w:trPr>
        <w:tc>
          <w:tcPr>
            <w:tcW w:w="19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Sphingopyxis</w:t>
            </w:r>
          </w:p>
        </w:tc>
        <w:tc>
          <w:tcPr>
            <w:tcW w:w="75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1.98444E-05</w:t>
            </w:r>
          </w:p>
        </w:tc>
        <w:tc>
          <w:tcPr>
            <w:tcW w:w="75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75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66099" w:rsidRDefault="003C1E2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6.61481E-06</w:t>
            </w:r>
          </w:p>
        </w:tc>
      </w:tr>
    </w:tbl>
    <w:p w:rsidR="00C66099" w:rsidRDefault="00C66099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66099" w:rsidRDefault="003C1E2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/>
          <w:color w:val="222222"/>
          <w:spacing w:val="3"/>
          <w:kern w:val="36"/>
          <w:sz w:val="20"/>
          <w:szCs w:val="20"/>
        </w:rPr>
        <w:t>Table S6. The pure-culture bacteria in pit muds</w:t>
      </w:r>
    </w:p>
    <w:tbl>
      <w:tblPr>
        <w:tblW w:w="5140" w:type="pct"/>
        <w:jc w:val="center"/>
        <w:tblLayout w:type="fixed"/>
        <w:tblLook w:val="04A0" w:firstRow="1" w:lastRow="0" w:firstColumn="1" w:lastColumn="0" w:noHBand="0" w:noVBand="1"/>
      </w:tblPr>
      <w:tblGrid>
        <w:gridCol w:w="518"/>
        <w:gridCol w:w="1318"/>
        <w:gridCol w:w="3422"/>
        <w:gridCol w:w="1014"/>
        <w:gridCol w:w="1020"/>
        <w:gridCol w:w="1247"/>
      </w:tblGrid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77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Strain NO</w:t>
            </w:r>
          </w:p>
        </w:tc>
        <w:tc>
          <w:tcPr>
            <w:tcW w:w="200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Name</w:t>
            </w:r>
          </w:p>
        </w:tc>
        <w:tc>
          <w:tcPr>
            <w:tcW w:w="59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Similarity</w:t>
            </w:r>
          </w:p>
        </w:tc>
        <w:tc>
          <w:tcPr>
            <w:tcW w:w="59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222222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222222"/>
                <w:kern w:val="0"/>
                <w:sz w:val="20"/>
                <w:szCs w:val="20"/>
              </w:rPr>
              <w:t>Culture Condition</w:t>
            </w:r>
          </w:p>
        </w:tc>
        <w:tc>
          <w:tcPr>
            <w:tcW w:w="73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1718" w:rsidRP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222222"/>
                <w:kern w:val="0"/>
                <w:sz w:val="20"/>
                <w:szCs w:val="20"/>
              </w:rPr>
            </w:pPr>
            <w:r w:rsidRPr="00C81718">
              <w:rPr>
                <w:rFonts w:ascii="Times New Roman" w:eastAsia="宋体" w:hAnsi="Times New Roman" w:cs="Times New Roman"/>
                <w:color w:val="222222"/>
                <w:kern w:val="0"/>
                <w:sz w:val="20"/>
                <w:szCs w:val="20"/>
              </w:rPr>
              <w:t>Accession</w:t>
            </w:r>
            <w:r>
              <w:rPr>
                <w:rFonts w:ascii="Times New Roman" w:eastAsia="宋体" w:hAnsi="Times New Roman" w:cs="Times New Roman"/>
                <w:color w:val="222222"/>
                <w:kern w:val="0"/>
                <w:sz w:val="20"/>
                <w:szCs w:val="20"/>
              </w:rPr>
              <w:t xml:space="preserve"> Number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NA17</w:t>
            </w:r>
          </w:p>
        </w:tc>
        <w:tc>
          <w:tcPr>
            <w:tcW w:w="20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Acidipropionibacterium acidipropionici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MT269503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I45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Acinetobacter albensis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98.79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MT378378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I17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Advenella kashmirensis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MT269513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F6AC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Advenella kashmirensis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MT269512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Aerococcus urinaeequi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MT269520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Aerococcus urinaeequi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MT269539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Aerococcus urinaeequi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MT269523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Aerococcus urinaeequi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MT269524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Aerococcus urinaeequi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MT269534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H10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Aerococcus urinaeequi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MT269541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NG9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Arthrobacter stackebrandtii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MT269572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NG3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Arthrobacter stackebrandtii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99.07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MT269547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NF33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Arthrobacter stackebrandtii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99.07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MT269543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NF46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Arthrobacter stackebrandtii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99.07</w:t>
            </w:r>
          </w:p>
        </w:tc>
        <w:tc>
          <w:tcPr>
            <w:tcW w:w="5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MT269545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F12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MT269642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F13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99.51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MT269658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F16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MT270439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MT269665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MT269768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MT269767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99.31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MT269771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KB14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99.44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MT269804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KB19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MT269805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KB23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MT269817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KB25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MT269875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99.31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MT269773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MT269790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MT269793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LG10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MT271937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LG2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MT270228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LG28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99.51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MT271938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LG3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MT270414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LG8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MT270417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34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LG9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99.24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MT272110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F12B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99.24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MT269649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MT192605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MT192604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MT192607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MT192608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MT192609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MT192610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KB15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99.51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MT192614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KB16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MT192616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KB21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MT192619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KB22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MT192620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MT192612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MT192613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LG11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MT192639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LG7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coagulans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MT192640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FJ4R/NC32A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xiapuensis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97.54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MT192642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NC35B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foraminis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98.43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MT192641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KB18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fumarioli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98.15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MT192647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KB10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fumarioli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97.58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MT192644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NC18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mesonae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99.71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MT192655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F11B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novalis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97.18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MT192654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KB26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novalis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97.26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MT192656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KB27B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novalis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97.26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MT192657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NFAA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subtilis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MT192659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thruingiensis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MT193294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JB10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thuringiensis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MT193295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JB28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thuringiensis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MT193296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KB11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Bacillus fumarioli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MT192645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JA48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Bacteroides xylanolyticus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99.16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MT192666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JB43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Bacteroides xylanolyticus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99.16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MT192665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NC35A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Brevibacterium aurantiacum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98.50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MT192667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Carnobacterium maltaromaticum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MT192710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A11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Carnobacterium maltaromaticum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MT192709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I25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Carnobacterium maltaromaticum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MT192713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Carnobacterium maltaromaticum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MT192714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NA19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Cellulosimicrobium funkei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99.71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MT192719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I32A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Cellulosimicrobium funkei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99.64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MT192716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I31A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Cellulosimicrobium funkei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99.64</w:t>
            </w:r>
          </w:p>
        </w:tc>
        <w:tc>
          <w:tcPr>
            <w:tcW w:w="59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MT264773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JB12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amygdalinum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MT264792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JB20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amygdalinum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MT264911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amygdalinum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99.72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MT264780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amygdalinum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97.73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MT264779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amygdalinum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MT269005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78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JA66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amylolyticum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MT264909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F14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celerecrescens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99.57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MT264945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JA21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celerecrescens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99.85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MT264946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JA22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celerecrescens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99.29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MT264964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JA24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celerecrescens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99.71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MT264994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JA40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celerecrescens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99.30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MT264995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JA30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indolis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95.85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MT265054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JA42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indolis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99.71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MT265058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JA52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indolis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MT265057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JA81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indolis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95.43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MT265071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JA17B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liquoris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99.42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MT265072</w:t>
            </w:r>
          </w:p>
        </w:tc>
        <w:bookmarkStart w:id="3" w:name="_GoBack"/>
        <w:bookmarkEnd w:id="3"/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luticellarii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97.05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MT265070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JA19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 xml:space="preserve">Clostridium </w:t>
            </w:r>
            <w:r w:rsidR="00B045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celerecrescens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B04500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99.50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B04500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4500">
              <w:rPr>
                <w:rFonts w:ascii="Times New Roman" w:hAnsi="Times New Roman" w:cs="Times New Roman"/>
                <w:sz w:val="20"/>
                <w:szCs w:val="20"/>
              </w:rPr>
              <w:t>MT380744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LG1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saccharobutylicum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99.78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MT265247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F12B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99.57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MT265326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FH14A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99.36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MT265385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99.37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MT265384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JA44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95.81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MT265388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JA47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99.64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MT265393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F12A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99.30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MT265303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F14A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99.30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MT265327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JA33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97.61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MT265387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JA39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99.70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MT265389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JA58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95.91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MT265394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JA61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MT265677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JA75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95.73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MT265676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JA87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95.80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MT265803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JA95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99.63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MT265679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JB38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99.64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MT266834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JB41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MT266831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JB45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99.30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MT263175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JB46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99.30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MT263698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JB47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MT263722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JB49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99.64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MT263730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JBA8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99.16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MT263750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KB19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99.42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MT263949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JB67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swellfunianum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95.66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MT263975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C28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tyrobutyricum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MT263977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F18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tyrobutyricum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MT263987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tyrobutyricum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MT264778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tyrobutyricum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MT264793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tyrobutyricum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MT264908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JA17A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tyrobutyricum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MT264963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JA41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tyrobutyricum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MT265031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122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JA67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tyrobutyricum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MT265060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LG12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tyrobutyricum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MT265221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LG24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tyrobutyricum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MT269011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LG5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tyrobutyricum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MT265080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JA20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tyrobutyricum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MT264993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I15B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Corynebacterium glutamicum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MT266923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NG12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Delftia lacustris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MT266922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NC16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Delftia lacustris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MT266832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NC46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Delftia lacustris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MT269010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NC15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Delftia lacustris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MT266833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Dietzia maris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MT266927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NF27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Enterococcus crotali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MT266930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NF45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Enterococcus crotali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MT266953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NA27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Enterococcus crotali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99.66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MT266928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NA11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Enterococcus crotali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MT266929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JA37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Fusicatenibacter saccharivorans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92-93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MT266983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JA46B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Fusicatenibacter saccharivorans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92-93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MT267295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JA65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Fusicatenibacter saccharivorans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92-93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MT267296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JA70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Fusicatenibacter saccharivorans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92-93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MT267335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JA73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Fusicatenibacter saccharivorans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92-93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MT267338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JB37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Clostridium sphenoides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MT263291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F5A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Glutamicibacter creatinolyticus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MT267336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F6AA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Glutamicibacter creatinolyticus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MT235216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F6BA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Glutamicibacter creatinolyticus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MT235529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FJ3R/NC32A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Gordonia terrae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MT262510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NA16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Gulosibacter molinativorax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MT262511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NF28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Kocuria carniphila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99.64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MT262515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Y5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Lactococcus lactis subsp. cremoris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MT262559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NG2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Lysinibacillus sphaericus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MT262592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C1B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Lysinibacillus sphaericus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MT262593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NG22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Methylobacterium aminovorans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MT262874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Microbacterium schleiferi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99.27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MT262894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NC28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Microbacterium hydrocarbonoxydans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MT262875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NA14A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Microbacterium oxydans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MT262881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NA14B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Microbacterium oxydans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MT262880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JA59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Muricomes intestini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99.85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MT262895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JA82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Muricomes intestini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MT262991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JA88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Muricomes intestini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99.71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MT262992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JA69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Muricomes intestini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MT262925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JA76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Muricomes intestini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MT262917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JB61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Paenibacillus faecis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MT263033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JB62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Paenibacillus faecis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MT263031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C3BA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Paenibacillus glucanolyticus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MT263032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I46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Paenibacillus glucanolyticus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MT263071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166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I26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Paraburkholderia fungorum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MT263072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H1A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Paracoccus marcusii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MT263076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C10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Paracoccus versutus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MT263174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Planococcus rifietoensis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MT263532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NF11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Planococcus rifietoensis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MT267361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NF4A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Planococcus rifietoensis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MT267355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NF29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Planococcus rifietoensis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MT269280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NF36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Planomicrobium flavidum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98.38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MT269283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Planomicrobium glaciei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99.20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MT269277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NF22A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Planomicrobium okeanokoites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MT269279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NF22B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Planomicrobium okeanokoites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MT269281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NC34A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Planomicrobium okeanokoites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98.72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MT269282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NC11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Pseudoxanthomonas indica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98.98</w:t>
            </w:r>
          </w:p>
        </w:tc>
        <w:tc>
          <w:tcPr>
            <w:tcW w:w="5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MT269284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NC10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Pseudoxanthomonas indica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99.19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MT269278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NC19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Pseudoxanthomonas indica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99.19</w:t>
            </w:r>
          </w:p>
        </w:tc>
        <w:tc>
          <w:tcPr>
            <w:tcW w:w="597" w:type="pct"/>
            <w:tcBorders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MT269546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NC23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Pseudoxanthomonas indica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99.19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MT269573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NC24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Pseudoxanthomonas indica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99.19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MT269579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NC12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Pseudoxanthomonas indica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99.11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MT269544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Psychrobacter faecalis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MT269580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JA28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Rummeliibacillus suwonensis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99.64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MT269581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WTY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Sphingomonas aquatilis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MT269590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I16A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Sphingomonas aquatilis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97.94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MT269582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I35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Sphingomonas aquatilis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97.86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MT269583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I40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Sphingomonas aquatilis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98.27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MT269584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I42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Sphingomonas aquatilis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98.06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MT269586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I44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Sphingomonas aquatilis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97.86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MT269587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I45A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Sphingomonas aquatilis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98.00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MT269588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NF25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Sphingopyxis chilensis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99.11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MT269589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Sporosarcina koreensis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99.58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MT269643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NF26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Sporosarcina psychrophila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98.90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MT269646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NF7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Sporosarcina globispora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98.12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MT269644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NA3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Staphylococcus epidermidis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MT269645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NA4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Staphylococcus epidermidis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MT270438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NFBB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Staphylococcus warneri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100.00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MT269647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F4B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Stenotrophomonas maltophilia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MT269663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F6BB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Stenotrophomonas maltophilia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MT269662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I31BB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Stenotrophomonas maltophilia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MT269664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NC4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Stenotrophomonas bentonitica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99.64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MT269648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NG7A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Stenotrophomonas bentonitica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99.64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MT269655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205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NF12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Stenotrophomonas bentonitica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99.72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MT269656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206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Streptococcus parauberis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MT269770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207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NF9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Streptococcus parauberis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99.37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MT269758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208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NF21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Streptococcus parauberis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MT269772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209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NF31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Streptococcus parauberis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99.93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MT269757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210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NF32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Streptococcus parauberis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MT269769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211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H8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Streptococcus parauberis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99.79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MT269786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212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Streptococcus parauberis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99.50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MT269785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213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JA46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Fusicatenibacter saccharivorans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92.68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MT269540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214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JA74</w:t>
            </w:r>
          </w:p>
        </w:tc>
        <w:tc>
          <w:tcPr>
            <w:tcW w:w="20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Fusicatenibacter saccharivorans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92.49</w:t>
            </w:r>
          </w:p>
        </w:tc>
        <w:tc>
          <w:tcPr>
            <w:tcW w:w="597" w:type="pc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MT269542</w:t>
            </w:r>
          </w:p>
        </w:tc>
      </w:tr>
      <w:tr w:rsidR="00C81718" w:rsidTr="00C81718">
        <w:trPr>
          <w:trHeight w:val="300"/>
          <w:jc w:val="center"/>
        </w:trPr>
        <w:tc>
          <w:tcPr>
            <w:tcW w:w="30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NF24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i/>
                <w:color w:val="000000"/>
                <w:kern w:val="0"/>
                <w:sz w:val="20"/>
                <w:szCs w:val="20"/>
              </w:rPr>
              <w:t>Trichococcus flocculiformis</w:t>
            </w:r>
          </w:p>
        </w:tc>
        <w:tc>
          <w:tcPr>
            <w:tcW w:w="59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99.86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C81718" w:rsidRDefault="00C81718" w:rsidP="00C81718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C81718" w:rsidRPr="00C81718" w:rsidRDefault="00C81718" w:rsidP="00C817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718">
              <w:rPr>
                <w:rFonts w:ascii="Times New Roman" w:hAnsi="Times New Roman" w:cs="Times New Roman"/>
                <w:sz w:val="20"/>
                <w:szCs w:val="20"/>
              </w:rPr>
              <w:t>MT269787</w:t>
            </w:r>
          </w:p>
        </w:tc>
      </w:tr>
    </w:tbl>
    <w:p w:rsidR="00C66099" w:rsidRDefault="00C66099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C660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0E9" w:rsidRDefault="000370E9" w:rsidP="00C81718">
      <w:r>
        <w:separator/>
      </w:r>
    </w:p>
  </w:endnote>
  <w:endnote w:type="continuationSeparator" w:id="0">
    <w:p w:rsidR="000370E9" w:rsidRDefault="000370E9" w:rsidP="00C81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obe 黑体 Std R">
    <w:panose1 w:val="000000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0E9" w:rsidRDefault="000370E9" w:rsidP="00C81718">
      <w:r>
        <w:separator/>
      </w:r>
    </w:p>
  </w:footnote>
  <w:footnote w:type="continuationSeparator" w:id="0">
    <w:p w:rsidR="000370E9" w:rsidRDefault="000370E9" w:rsidP="00C817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ACD"/>
    <w:rsid w:val="000066FC"/>
    <w:rsid w:val="000136D4"/>
    <w:rsid w:val="00030993"/>
    <w:rsid w:val="000370E9"/>
    <w:rsid w:val="00082BD8"/>
    <w:rsid w:val="003C1E25"/>
    <w:rsid w:val="003C789A"/>
    <w:rsid w:val="003D27B4"/>
    <w:rsid w:val="003F50C0"/>
    <w:rsid w:val="003F6BFF"/>
    <w:rsid w:val="005E33E8"/>
    <w:rsid w:val="00654ACD"/>
    <w:rsid w:val="007B3669"/>
    <w:rsid w:val="009317AE"/>
    <w:rsid w:val="00A3602D"/>
    <w:rsid w:val="00B04500"/>
    <w:rsid w:val="00C4194C"/>
    <w:rsid w:val="00C66099"/>
    <w:rsid w:val="00C81718"/>
    <w:rsid w:val="00D2186D"/>
    <w:rsid w:val="00E169ED"/>
    <w:rsid w:val="00FB184D"/>
    <w:rsid w:val="00FF098C"/>
    <w:rsid w:val="2BEC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EA4BC7C-AA62-49BA-B16F-255E193F4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pPr>
      <w:spacing w:before="160" w:after="160"/>
      <w:jc w:val="center"/>
      <w:outlineLvl w:val="0"/>
    </w:pPr>
    <w:rPr>
      <w:rFonts w:asciiTheme="majorHAnsi" w:eastAsia="Adobe 黑体 Std R" w:hAnsiTheme="majorHAnsi" w:cstheme="majorBidi"/>
      <w:b/>
      <w:bCs/>
      <w:sz w:val="36"/>
      <w:szCs w:val="32"/>
    </w:rPr>
  </w:style>
  <w:style w:type="character" w:styleId="a6">
    <w:name w:val="Hyperlink"/>
    <w:basedOn w:val="a0"/>
    <w:qFormat/>
    <w:rPr>
      <w:rFonts w:ascii="Times New Roman" w:eastAsia="宋体" w:hAnsi="Times New Roman" w:cs="Times New Roman"/>
      <w:color w:val="0000FF"/>
      <w:u w:val="single"/>
    </w:rPr>
  </w:style>
  <w:style w:type="character" w:customStyle="1" w:styleId="Char1">
    <w:name w:val="标题 Char"/>
    <w:basedOn w:val="a0"/>
    <w:link w:val="a5"/>
    <w:uiPriority w:val="10"/>
    <w:rPr>
      <w:rFonts w:asciiTheme="majorHAnsi" w:eastAsia="Adobe 黑体 Std R" w:hAnsiTheme="majorHAnsi" w:cstheme="majorBidi"/>
      <w:b/>
      <w:bCs/>
      <w:sz w:val="36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0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ujialiang@btbu.edu.cn" TargetMode="External"/><Relationship Id="rId13" Type="http://schemas.openxmlformats.org/officeDocument/2006/relationships/hyperlink" Target="mailto:luxin@icdc.c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nqing@th.btbu.edu.cn" TargetMode="External"/><Relationship Id="rId12" Type="http://schemas.openxmlformats.org/officeDocument/2006/relationships/hyperlink" Target="mailto:2429431338@qq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twins5616@126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tiff"/><Relationship Id="rId10" Type="http://schemas.openxmlformats.org/officeDocument/2006/relationships/hyperlink" Target="mailto:1053808937@qq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posun@163.com" TargetMode="External"/><Relationship Id="rId14" Type="http://schemas.openxmlformats.org/officeDocument/2006/relationships/hyperlink" Target="mailto:lizhenpeng@icdc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4064</Words>
  <Characters>23170</Characters>
  <Application>Microsoft Office Word</Application>
  <DocSecurity>0</DocSecurity>
  <Lines>193</Lines>
  <Paragraphs>54</Paragraphs>
  <ScaleCrop>false</ScaleCrop>
  <Company/>
  <LinksUpToDate>false</LinksUpToDate>
  <CharactersWithSpaces>27180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乐平</dc:creator>
  <cp:lastModifiedBy>孙 乐平</cp:lastModifiedBy>
  <cp:revision>15</cp:revision>
  <dcterms:created xsi:type="dcterms:W3CDTF">2019-07-22T14:20:00Z</dcterms:created>
  <dcterms:modified xsi:type="dcterms:W3CDTF">2020-04-27T13:45:00Z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