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Default="00654E8F" w:rsidP="0001436A">
      <w:pPr>
        <w:pStyle w:val="SupplementaryMaterial"/>
      </w:pPr>
      <w:r w:rsidRPr="001549D3">
        <w:t>Supplementary Material</w:t>
      </w:r>
    </w:p>
    <w:p w14:paraId="3F3ACE98" w14:textId="37CB966D" w:rsidR="00F70535" w:rsidRPr="007D225E" w:rsidRDefault="00F70535" w:rsidP="00F70535">
      <w:pPr>
        <w:pStyle w:val="Caption"/>
        <w:rPr>
          <w:b w:val="0"/>
          <w:bCs w:val="0"/>
          <w:lang w:val="en-GB"/>
        </w:rPr>
      </w:pPr>
    </w:p>
    <w:tbl>
      <w:tblPr>
        <w:tblStyle w:val="TableGrid"/>
        <w:tblW w:w="76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811"/>
        <w:gridCol w:w="1909"/>
        <w:gridCol w:w="1073"/>
        <w:gridCol w:w="1105"/>
        <w:gridCol w:w="967"/>
      </w:tblGrid>
      <w:tr w:rsidR="00F70535" w:rsidRPr="007D225E" w14:paraId="7FDDE680" w14:textId="77777777" w:rsidTr="00A76CD7">
        <w:trPr>
          <w:jc w:val="center"/>
        </w:trPr>
        <w:tc>
          <w:tcPr>
            <w:tcW w:w="76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467C6" w14:textId="77777777" w:rsidR="00F70535" w:rsidRPr="007D225E" w:rsidRDefault="00F70535" w:rsidP="00A76CD7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Conventional breast cancer indicators</w:t>
            </w:r>
          </w:p>
        </w:tc>
      </w:tr>
      <w:tr w:rsidR="00F70535" w:rsidRPr="007D225E" w14:paraId="67954860" w14:textId="77777777" w:rsidTr="00A76CD7">
        <w:trPr>
          <w:jc w:val="center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0B8F4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45D9B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sz w:val="20"/>
                <w:szCs w:val="20"/>
                <w:shd w:val="clear" w:color="auto" w:fill="FFFFFF"/>
                <w:lang w:val="en-GB"/>
              </w:rPr>
              <w:t>Mean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7CB9E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sz w:val="20"/>
                <w:szCs w:val="20"/>
                <w:shd w:val="clear" w:color="auto" w:fill="FFFFFF"/>
                <w:lang w:val="en-GB"/>
              </w:rPr>
              <w:t>Standard deviation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B2ABE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sz w:val="20"/>
                <w:szCs w:val="20"/>
                <w:shd w:val="clear" w:color="auto" w:fill="FFFFFF"/>
                <w:lang w:val="en-GB"/>
              </w:rPr>
              <w:t>Minimum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3734C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sz w:val="20"/>
                <w:szCs w:val="20"/>
                <w:shd w:val="clear" w:color="auto" w:fill="FFFFFF"/>
                <w:lang w:val="en-GB"/>
              </w:rPr>
              <w:t>Maximum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AEDE5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sz w:val="20"/>
                <w:szCs w:val="20"/>
                <w:lang w:val="en-GB"/>
              </w:rPr>
            </w:pPr>
            <w:r w:rsidRPr="007D225E">
              <w:rPr>
                <w:sz w:val="20"/>
                <w:szCs w:val="20"/>
                <w:shd w:val="clear" w:color="auto" w:fill="FFFFFF"/>
                <w:lang w:val="en-GB"/>
              </w:rPr>
              <w:t>Median</w:t>
            </w:r>
          </w:p>
        </w:tc>
      </w:tr>
      <w:tr w:rsidR="00F70535" w:rsidRPr="007D225E" w14:paraId="36BA679A" w14:textId="77777777" w:rsidTr="00A76CD7">
        <w:trPr>
          <w:jc w:val="center"/>
        </w:trPr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67113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ER%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CDCD0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68.85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FFB85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25.93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0DCA2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CF8FD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98.82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8B5FD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78.68</w:t>
            </w:r>
          </w:p>
        </w:tc>
      </w:tr>
      <w:tr w:rsidR="00F70535" w:rsidRPr="007D225E" w14:paraId="77628E11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28255DBB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7D225E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  <w:t>PR%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C89A028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38.50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06D1F47A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34.11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F9CACE9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8A23025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96.28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11E02EA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31.87</w:t>
            </w:r>
          </w:p>
        </w:tc>
      </w:tr>
      <w:tr w:rsidR="00F70535" w:rsidRPr="007D225E" w14:paraId="2E4D9140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1AF111D3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  <w:t>HER2%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2D457D08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10.53</w:t>
            </w:r>
          </w:p>
        </w:tc>
        <w:tc>
          <w:tcPr>
            <w:tcW w:w="1909" w:type="dxa"/>
            <w:shd w:val="clear" w:color="auto" w:fill="auto"/>
            <w:vAlign w:val="bottom"/>
          </w:tcPr>
          <w:p w14:paraId="5DDA6A48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22.20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1F2C25D9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BB4B990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90.62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F3FD14E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0.64</w:t>
            </w:r>
          </w:p>
        </w:tc>
      </w:tr>
      <w:tr w:rsidR="00F70535" w:rsidRPr="007D225E" w14:paraId="6981BFB4" w14:textId="77777777" w:rsidTr="00A76CD7">
        <w:trPr>
          <w:jc w:val="center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A1E03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7D225E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  <w:t>Ki67%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E4A29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shd w:val="clear" w:color="auto" w:fill="FFFFFF"/>
                <w:lang w:val="en-GB"/>
              </w:rPr>
              <w:t>7.21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FBE1F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shd w:val="clear" w:color="auto" w:fill="FFFFFF"/>
                <w:lang w:val="en-GB"/>
              </w:rPr>
              <w:t>6.46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D59B7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shd w:val="clear" w:color="auto" w:fill="FFFFFF"/>
                <w:lang w:val="en-GB"/>
              </w:rPr>
              <w:t>0.39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7B2FF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shd w:val="clear" w:color="auto" w:fill="FFFFFF"/>
                <w:lang w:val="en-GB"/>
              </w:rPr>
              <w:t>40.53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AC198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shd w:val="clear" w:color="auto" w:fill="FFFFFF"/>
                <w:lang w:val="en-GB"/>
              </w:rPr>
              <w:t>5.36</w:t>
            </w:r>
          </w:p>
        </w:tc>
      </w:tr>
      <w:tr w:rsidR="00F70535" w:rsidRPr="007D225E" w14:paraId="0841F340" w14:textId="77777777" w:rsidTr="00A76CD7">
        <w:trPr>
          <w:jc w:val="center"/>
        </w:trPr>
        <w:tc>
          <w:tcPr>
            <w:tcW w:w="76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A45447" w14:textId="77777777" w:rsidR="00F70535" w:rsidRPr="007D225E" w:rsidRDefault="00F70535" w:rsidP="00A76CD7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Intratumoral heterogeneity indicators</w:t>
            </w:r>
          </w:p>
        </w:tc>
      </w:tr>
      <w:tr w:rsidR="00F70535" w:rsidRPr="007D225E" w14:paraId="5D199C88" w14:textId="77777777" w:rsidTr="00A76CD7">
        <w:trPr>
          <w:jc w:val="center"/>
        </w:trPr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D8E5A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ER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energy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EB0410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0.24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07ACD6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0.28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7E4B1C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1441F1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32B369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0.14</w:t>
            </w:r>
          </w:p>
        </w:tc>
      </w:tr>
      <w:tr w:rsidR="00F70535" w:rsidRPr="007D225E" w14:paraId="7C1DC489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3A9701FF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ER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homogeneity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4E345F64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0.71</w:t>
            </w:r>
          </w:p>
        </w:tc>
        <w:tc>
          <w:tcPr>
            <w:tcW w:w="1909" w:type="dxa"/>
            <w:shd w:val="clear" w:color="auto" w:fill="auto"/>
            <w:vAlign w:val="bottom"/>
          </w:tcPr>
          <w:p w14:paraId="4A3C4B4E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0.13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0621D039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0.46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A3DC8DD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F4F9BEE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0.69</w:t>
            </w:r>
          </w:p>
        </w:tc>
      </w:tr>
      <w:tr w:rsidR="00F70535" w:rsidRPr="007D225E" w14:paraId="3D6D76C7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1D09BC20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ER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entropy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1982D0F3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3.48</w:t>
            </w:r>
          </w:p>
        </w:tc>
        <w:tc>
          <w:tcPr>
            <w:tcW w:w="1909" w:type="dxa"/>
            <w:shd w:val="clear" w:color="auto" w:fill="auto"/>
            <w:vAlign w:val="bottom"/>
          </w:tcPr>
          <w:p w14:paraId="4A96AC08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1.53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115279C3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415F2ED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6.00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791533B4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3.67</w:t>
            </w:r>
          </w:p>
        </w:tc>
      </w:tr>
      <w:tr w:rsidR="00F70535" w:rsidRPr="007D225E" w14:paraId="6D079D3E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2B7289D5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ER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contrast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641E8C8A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1.95</w:t>
            </w:r>
          </w:p>
        </w:tc>
        <w:tc>
          <w:tcPr>
            <w:tcW w:w="1909" w:type="dxa"/>
            <w:shd w:val="clear" w:color="auto" w:fill="auto"/>
            <w:vAlign w:val="bottom"/>
          </w:tcPr>
          <w:p w14:paraId="03027403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1.21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10293D75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92764FC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5.18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1759D9DC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1.90</w:t>
            </w:r>
          </w:p>
        </w:tc>
      </w:tr>
      <w:tr w:rsidR="00F70535" w:rsidRPr="007D225E" w14:paraId="50268213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582848EF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ER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dissimilarity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1C82EAF1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0.77</w:t>
            </w:r>
          </w:p>
        </w:tc>
        <w:tc>
          <w:tcPr>
            <w:tcW w:w="1909" w:type="dxa"/>
            <w:shd w:val="clear" w:color="auto" w:fill="auto"/>
            <w:vAlign w:val="bottom"/>
          </w:tcPr>
          <w:p w14:paraId="657BEB87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0.38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5E077AEC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003AA9D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1.61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7B5450C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0.76</w:t>
            </w:r>
          </w:p>
        </w:tc>
      </w:tr>
      <w:tr w:rsidR="00F70535" w:rsidRPr="007D225E" w14:paraId="41BC071C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7058ECE3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ER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AshD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1E84C670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3.36</w:t>
            </w:r>
          </w:p>
        </w:tc>
        <w:tc>
          <w:tcPr>
            <w:tcW w:w="1909" w:type="dxa"/>
            <w:shd w:val="clear" w:color="auto" w:fill="auto"/>
            <w:vAlign w:val="bottom"/>
          </w:tcPr>
          <w:p w14:paraId="66BD87D5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9.24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1010EBB8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0.82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42FB68D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93.12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657B2EB7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1.86</w:t>
            </w:r>
          </w:p>
        </w:tc>
      </w:tr>
      <w:tr w:rsidR="00F70535" w:rsidRPr="007D225E" w14:paraId="450A730F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656994D6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PR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energy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1E7FC384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0.42</w:t>
            </w:r>
          </w:p>
        </w:tc>
        <w:tc>
          <w:tcPr>
            <w:tcW w:w="1909" w:type="dxa"/>
            <w:shd w:val="clear" w:color="auto" w:fill="auto"/>
            <w:vAlign w:val="bottom"/>
          </w:tcPr>
          <w:p w14:paraId="267C5667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0.40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0B0B70C8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0F26772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7E77627E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0.15</w:t>
            </w:r>
          </w:p>
        </w:tc>
      </w:tr>
      <w:tr w:rsidR="00F70535" w:rsidRPr="007D225E" w14:paraId="62C51D10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3CECE6E2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PR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homogeneity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67623D2C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0.76</w:t>
            </w:r>
          </w:p>
        </w:tc>
        <w:tc>
          <w:tcPr>
            <w:tcW w:w="1909" w:type="dxa"/>
            <w:shd w:val="clear" w:color="auto" w:fill="auto"/>
            <w:vAlign w:val="bottom"/>
          </w:tcPr>
          <w:p w14:paraId="3ED1AF5B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0.18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0D40FEE4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0.42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17F3996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8D0F147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0.72</w:t>
            </w:r>
          </w:p>
        </w:tc>
      </w:tr>
      <w:tr w:rsidR="00F70535" w:rsidRPr="007D225E" w14:paraId="2D0AD643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3EF8DAB6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PR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entropy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6BEB412B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2.93</w:t>
            </w:r>
          </w:p>
        </w:tc>
        <w:tc>
          <w:tcPr>
            <w:tcW w:w="1909" w:type="dxa"/>
            <w:shd w:val="clear" w:color="auto" w:fill="auto"/>
            <w:vAlign w:val="bottom"/>
          </w:tcPr>
          <w:p w14:paraId="3B3012A5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2.14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E481FE1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FFBCFB4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6.02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2A5C2BD8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3.63</w:t>
            </w:r>
          </w:p>
        </w:tc>
      </w:tr>
      <w:tr w:rsidR="00F70535" w:rsidRPr="007D225E" w14:paraId="17E9C30A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13CA852F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PR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contrast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5B64226E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1.76</w:t>
            </w:r>
          </w:p>
        </w:tc>
        <w:tc>
          <w:tcPr>
            <w:tcW w:w="1909" w:type="dxa"/>
            <w:shd w:val="clear" w:color="auto" w:fill="auto"/>
            <w:vAlign w:val="bottom"/>
          </w:tcPr>
          <w:p w14:paraId="2B89C54E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1.69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5F631807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79DA473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7.25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75BABCCC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1.68</w:t>
            </w:r>
          </w:p>
        </w:tc>
      </w:tr>
      <w:tr w:rsidR="00F70535" w:rsidRPr="007D225E" w14:paraId="41C6A8DA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7DEC23E1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PR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dissimilarity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6729795B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0.65</w:t>
            </w:r>
          </w:p>
        </w:tc>
        <w:tc>
          <w:tcPr>
            <w:tcW w:w="1909" w:type="dxa"/>
            <w:shd w:val="clear" w:color="auto" w:fill="auto"/>
            <w:vAlign w:val="bottom"/>
          </w:tcPr>
          <w:p w14:paraId="3D217366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0.53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4754D3A4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C480E47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1.87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13586927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0.78</w:t>
            </w:r>
          </w:p>
        </w:tc>
      </w:tr>
      <w:tr w:rsidR="00F70535" w:rsidRPr="007D225E" w14:paraId="57850D2D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7D48890F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PR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AshD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62BF0ACB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2.30</w:t>
            </w:r>
          </w:p>
        </w:tc>
        <w:tc>
          <w:tcPr>
            <w:tcW w:w="1909" w:type="dxa"/>
            <w:shd w:val="clear" w:color="auto" w:fill="auto"/>
            <w:vAlign w:val="bottom"/>
          </w:tcPr>
          <w:p w14:paraId="560E01CF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2.03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726849E6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0.15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5E7E562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14.41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4C579893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1.86</w:t>
            </w:r>
          </w:p>
        </w:tc>
      </w:tr>
      <w:tr w:rsidR="00F70535" w:rsidRPr="007D225E" w14:paraId="313A9D62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26576605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Ki67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energy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01F18C29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0.66</w:t>
            </w:r>
          </w:p>
        </w:tc>
        <w:tc>
          <w:tcPr>
            <w:tcW w:w="1909" w:type="dxa"/>
            <w:shd w:val="clear" w:color="auto" w:fill="auto"/>
            <w:vAlign w:val="bottom"/>
          </w:tcPr>
          <w:p w14:paraId="2A9AB92B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0.31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0CBE69EA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FF1DE77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7CF07EBA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0.72</w:t>
            </w:r>
          </w:p>
        </w:tc>
      </w:tr>
      <w:tr w:rsidR="00F70535" w:rsidRPr="007D225E" w14:paraId="3A20F96A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30B47D2A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Ki67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homogeneity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17326F74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0.91</w:t>
            </w:r>
          </w:p>
        </w:tc>
        <w:tc>
          <w:tcPr>
            <w:tcW w:w="1909" w:type="dxa"/>
            <w:shd w:val="clear" w:color="auto" w:fill="auto"/>
            <w:vAlign w:val="bottom"/>
          </w:tcPr>
          <w:p w14:paraId="04EA7BA7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0.10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2966639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0.58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EDC6728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786E4A30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0.94</w:t>
            </w:r>
          </w:p>
        </w:tc>
      </w:tr>
      <w:tr w:rsidR="00F70535" w:rsidRPr="007D225E" w14:paraId="48AECADF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1E0D3997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Ki67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entropy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7C6726C6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1.13</w:t>
            </w:r>
          </w:p>
        </w:tc>
        <w:tc>
          <w:tcPr>
            <w:tcW w:w="1909" w:type="dxa"/>
            <w:shd w:val="clear" w:color="auto" w:fill="auto"/>
            <w:vAlign w:val="bottom"/>
          </w:tcPr>
          <w:p w14:paraId="1C4780BA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1.10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7E2230B7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0B3D1D3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4.80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D852A27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0.87</w:t>
            </w:r>
          </w:p>
        </w:tc>
      </w:tr>
      <w:tr w:rsidR="00F70535" w:rsidRPr="007D225E" w14:paraId="191D51F4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74A9B4E6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Ki67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contrast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2D8DC2A8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0.24</w:t>
            </w:r>
          </w:p>
        </w:tc>
        <w:tc>
          <w:tcPr>
            <w:tcW w:w="1909" w:type="dxa"/>
            <w:shd w:val="clear" w:color="auto" w:fill="auto"/>
            <w:vAlign w:val="bottom"/>
          </w:tcPr>
          <w:p w14:paraId="32717E79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0.36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470DC0D2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5AB2276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2.29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4155F178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0.13</w:t>
            </w:r>
          </w:p>
        </w:tc>
      </w:tr>
      <w:tr w:rsidR="00F70535" w:rsidRPr="007D225E" w14:paraId="77C0E66D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14DDAA73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Ki67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dissimilarity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16E0C915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0.19</w:t>
            </w:r>
          </w:p>
        </w:tc>
        <w:tc>
          <w:tcPr>
            <w:tcW w:w="1909" w:type="dxa"/>
            <w:shd w:val="clear" w:color="auto" w:fill="auto"/>
            <w:vAlign w:val="bottom"/>
          </w:tcPr>
          <w:p w14:paraId="488EF329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0.21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2F133F24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06A1A5A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1.01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181B31B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0.12</w:t>
            </w:r>
          </w:p>
        </w:tc>
      </w:tr>
      <w:tr w:rsidR="00F70535" w:rsidRPr="007D225E" w14:paraId="111C0364" w14:textId="77777777" w:rsidTr="00A76CD7">
        <w:trPr>
          <w:jc w:val="center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4D8B6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Ki67</w:t>
            </w:r>
            <w:r w:rsidRPr="007D225E">
              <w:rPr>
                <w:rFonts w:cs="Times New Roman"/>
                <w:b/>
                <w:sz w:val="20"/>
                <w:szCs w:val="20"/>
                <w:lang w:val="en-GB"/>
              </w:rPr>
              <w:t>_</w:t>
            </w: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AshD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0A945C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2.08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EA69E3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1.30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CE27C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B991A6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7.05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158F01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1.71</w:t>
            </w:r>
          </w:p>
        </w:tc>
      </w:tr>
      <w:tr w:rsidR="00F70535" w:rsidRPr="007D225E" w14:paraId="6A8C1CF4" w14:textId="77777777" w:rsidTr="00A76CD7">
        <w:trPr>
          <w:jc w:val="center"/>
        </w:trPr>
        <w:tc>
          <w:tcPr>
            <w:tcW w:w="76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ABAC7B3" w14:textId="77777777" w:rsidR="00F70535" w:rsidRPr="007D225E" w:rsidRDefault="00F70535" w:rsidP="00A76CD7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Immune response indicators</w:t>
            </w:r>
          </w:p>
        </w:tc>
      </w:tr>
      <w:tr w:rsidR="00F70535" w:rsidRPr="007D225E" w14:paraId="5F64C1BB" w14:textId="77777777" w:rsidTr="00A76CD7">
        <w:trPr>
          <w:trHeight w:val="64"/>
          <w:jc w:val="center"/>
        </w:trPr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FB175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  <w:t>CD8_d_S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78FCC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209.25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46B16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199.07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D0CFF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8.16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882F5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1243.14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4AF46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152.95</w:t>
            </w:r>
          </w:p>
        </w:tc>
      </w:tr>
      <w:tr w:rsidR="00F70535" w:rsidRPr="007D225E" w14:paraId="60E52089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376910B4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  <w:t>CD8_d_T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4B2A733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70.72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64C53940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85.03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D323166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0.52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99E1E81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451.36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204E580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37.39</w:t>
            </w:r>
          </w:p>
        </w:tc>
      </w:tr>
      <w:tr w:rsidR="00F70535" w:rsidRPr="007D225E" w14:paraId="16AB2500" w14:textId="77777777" w:rsidTr="00A76CD7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511E1B15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  <w:t>CD8_SATB1_d_S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B01E360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54.11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627C9F2F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78.70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1F3A896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0.56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B976C84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541.47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B2ADE9D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28.41</w:t>
            </w:r>
          </w:p>
        </w:tc>
      </w:tr>
      <w:tr w:rsidR="00F70535" w:rsidRPr="007D225E" w14:paraId="2BB468DF" w14:textId="77777777" w:rsidTr="00A76CD7">
        <w:trPr>
          <w:jc w:val="center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71D0F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7D225E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  <w:t>CD8_SATB1_d_T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9ACC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14.99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94F7D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25.87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B3DE9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2E2C5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160.82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27237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5.47</w:t>
            </w:r>
          </w:p>
        </w:tc>
      </w:tr>
      <w:tr w:rsidR="00F70535" w:rsidRPr="007D225E" w14:paraId="6E7CC72A" w14:textId="77777777" w:rsidTr="00A76CD7">
        <w:trPr>
          <w:jc w:val="center"/>
        </w:trPr>
        <w:tc>
          <w:tcPr>
            <w:tcW w:w="76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27F207" w14:textId="77777777" w:rsidR="00F70535" w:rsidRPr="007D225E" w:rsidRDefault="00F70535" w:rsidP="00A76CD7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D225E">
              <w:rPr>
                <w:rFonts w:cs="Times New Roman"/>
                <w:b/>
                <w:sz w:val="20"/>
                <w:szCs w:val="20"/>
                <w:shd w:val="clear" w:color="auto" w:fill="FFFFFF"/>
                <w:lang w:val="en-GB"/>
              </w:rPr>
              <w:t>Hypoxia-inducible indicator</w:t>
            </w:r>
          </w:p>
        </w:tc>
      </w:tr>
      <w:tr w:rsidR="00F70535" w:rsidRPr="007D225E" w14:paraId="0959B0D0" w14:textId="77777777" w:rsidTr="00A76CD7">
        <w:trPr>
          <w:jc w:val="center"/>
        </w:trPr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1812E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7D225E">
              <w:rPr>
                <w:rFonts w:cs="Times New Roman"/>
                <w:b/>
                <w:bCs/>
                <w:sz w:val="20"/>
                <w:szCs w:val="20"/>
                <w:lang w:val="en-GB"/>
              </w:rPr>
              <w:t>HIF1α%_S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5A358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0.46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83472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0.65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CC36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0.04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70272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4.29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58630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0.28</w:t>
            </w:r>
          </w:p>
        </w:tc>
      </w:tr>
      <w:tr w:rsidR="00F70535" w:rsidRPr="007D225E" w14:paraId="2F0DF4EC" w14:textId="77777777" w:rsidTr="00A76CD7">
        <w:trPr>
          <w:jc w:val="center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0D914" w14:textId="77777777" w:rsidR="00F70535" w:rsidRPr="007D225E" w:rsidRDefault="00F70535" w:rsidP="00A76CD7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7D225E">
              <w:rPr>
                <w:rFonts w:cs="Times New Roman"/>
                <w:b/>
                <w:bCs/>
                <w:sz w:val="20"/>
                <w:szCs w:val="20"/>
                <w:lang w:val="en-GB"/>
              </w:rPr>
              <w:t>HIF1α%_T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4B2F9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0.16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2EB13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0.37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111F7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B174E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3.16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9FEB9" w14:textId="77777777" w:rsidR="00F70535" w:rsidRPr="007D225E" w:rsidRDefault="00F70535" w:rsidP="00A76CD7">
            <w:pPr>
              <w:pStyle w:val="Caption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7D225E">
              <w:rPr>
                <w:b w:val="0"/>
                <w:bCs w:val="0"/>
                <w:sz w:val="20"/>
                <w:szCs w:val="20"/>
                <w:lang w:val="en-GB"/>
              </w:rPr>
              <w:t>0.06</w:t>
            </w:r>
          </w:p>
        </w:tc>
      </w:tr>
    </w:tbl>
    <w:p w14:paraId="7E578B5C" w14:textId="73A374D0" w:rsidR="00F70535" w:rsidRDefault="00F70535" w:rsidP="00F70535">
      <w:pPr>
        <w:pStyle w:val="Caption"/>
        <w:rPr>
          <w:sz w:val="20"/>
          <w:szCs w:val="20"/>
          <w:lang w:val="en-GB"/>
        </w:rPr>
      </w:pPr>
      <w:r w:rsidRPr="0007772E">
        <w:t xml:space="preserve">Supplementary </w:t>
      </w:r>
      <w:r w:rsidRPr="00445CE1">
        <w:t xml:space="preserve">Table </w:t>
      </w:r>
      <w:r>
        <w:t>1</w:t>
      </w:r>
      <w:r w:rsidRPr="00445CE1">
        <w:t xml:space="preserve">: </w:t>
      </w:r>
      <w:r w:rsidRPr="007D225E">
        <w:rPr>
          <w:lang w:val="en-GB"/>
        </w:rPr>
        <w:t xml:space="preserve">Summary statistics of </w:t>
      </w:r>
      <w:bookmarkStart w:id="0" w:name="_Hlk26638073"/>
      <w:r w:rsidRPr="007D225E">
        <w:rPr>
          <w:lang w:val="en-GB"/>
        </w:rPr>
        <w:t>conventional breast cancer, intratumoral heterogeneity, immune response and hypoxia-inducible indicators</w:t>
      </w:r>
      <w:bookmarkEnd w:id="0"/>
      <w:r w:rsidRPr="007D225E">
        <w:rPr>
          <w:b w:val="0"/>
          <w:bCs w:val="0"/>
          <w:lang w:val="en-GB"/>
        </w:rPr>
        <w:t>: AshD – Ashman’s D, d – density, S – stroma compartment, T – tumor compartment.</w:t>
      </w:r>
    </w:p>
    <w:p w14:paraId="43CE7F0F" w14:textId="2A62A3EE" w:rsidR="003D09F1" w:rsidRDefault="003D09F1" w:rsidP="00F00094">
      <w:pPr>
        <w:pStyle w:val="Caption"/>
      </w:pPr>
    </w:p>
    <w:sectPr w:rsidR="003D09F1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E3491" w14:textId="77777777" w:rsidR="00913233" w:rsidRDefault="00913233" w:rsidP="00117666">
      <w:pPr>
        <w:spacing w:after="0"/>
      </w:pPr>
      <w:r>
        <w:separator/>
      </w:r>
    </w:p>
  </w:endnote>
  <w:endnote w:type="continuationSeparator" w:id="0">
    <w:p w14:paraId="24B37E3F" w14:textId="77777777" w:rsidR="00913233" w:rsidRDefault="0091323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E387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E387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555A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555A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9341F" w14:textId="77777777" w:rsidR="00913233" w:rsidRDefault="00913233" w:rsidP="00117666">
      <w:pPr>
        <w:spacing w:after="0"/>
      </w:pPr>
      <w:r>
        <w:separator/>
      </w:r>
    </w:p>
  </w:footnote>
  <w:footnote w:type="continuationSeparator" w:id="0">
    <w:p w14:paraId="0F4E70E9" w14:textId="77777777" w:rsidR="00913233" w:rsidRDefault="0091323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lt-LT" w:eastAsia="lt-LT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NTGzMDMxNjayMDFX0lEKTi0uzszPAykwrgUARClbYS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4379E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09F1"/>
    <w:rsid w:val="003D2F2D"/>
    <w:rsid w:val="00401590"/>
    <w:rsid w:val="00447801"/>
    <w:rsid w:val="00452E9C"/>
    <w:rsid w:val="004735C8"/>
    <w:rsid w:val="004947A6"/>
    <w:rsid w:val="004961FF"/>
    <w:rsid w:val="004E3876"/>
    <w:rsid w:val="00517A89"/>
    <w:rsid w:val="00520E6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3233"/>
    <w:rsid w:val="009151AA"/>
    <w:rsid w:val="0093429D"/>
    <w:rsid w:val="00943573"/>
    <w:rsid w:val="00964134"/>
    <w:rsid w:val="00970F7D"/>
    <w:rsid w:val="00994A3D"/>
    <w:rsid w:val="009C0DD8"/>
    <w:rsid w:val="009C2B12"/>
    <w:rsid w:val="00A174D9"/>
    <w:rsid w:val="00AA4D24"/>
    <w:rsid w:val="00AB6715"/>
    <w:rsid w:val="00B1671E"/>
    <w:rsid w:val="00B25EB8"/>
    <w:rsid w:val="00B37F4D"/>
    <w:rsid w:val="00B555A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00094"/>
    <w:rsid w:val="00F46900"/>
    <w:rsid w:val="00F5685A"/>
    <w:rsid w:val="00F61D89"/>
    <w:rsid w:val="00F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AFDC5213-0628-4047-9825-7D22C297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5598C43-6A40-405A-A112-6A48FC1E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63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Dovile Zilenaite</cp:lastModifiedBy>
  <cp:revision>7</cp:revision>
  <cp:lastPrinted>2013-10-03T12:51:00Z</cp:lastPrinted>
  <dcterms:created xsi:type="dcterms:W3CDTF">2020-02-12T10:34:00Z</dcterms:created>
  <dcterms:modified xsi:type="dcterms:W3CDTF">2020-05-13T08:24:00Z</dcterms:modified>
</cp:coreProperties>
</file>