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B194" w14:textId="77777777" w:rsidR="00D34E65" w:rsidRDefault="00D34E65" w:rsidP="00D34E65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SUPPLEMENTAL INFORMATION</w:t>
      </w:r>
    </w:p>
    <w:p w14:paraId="7361DA6F" w14:textId="1EAB4EC8" w:rsidR="007C631C" w:rsidRDefault="007C631C" w:rsidP="00C17307">
      <w:pPr>
        <w:spacing w:line="480" w:lineRule="auto"/>
        <w:ind w:left="2880" w:hanging="2880"/>
        <w:rPr>
          <w:b/>
        </w:rPr>
      </w:pPr>
      <w:r>
        <w:t>Supplemental Figure 1</w:t>
      </w:r>
      <w:r w:rsidRPr="00303EF1">
        <w:t xml:space="preserve">: </w:t>
      </w:r>
      <w:r>
        <w:tab/>
        <w:t xml:space="preserve">Results for the main effects of </w:t>
      </w:r>
      <w:r w:rsidR="00C17307">
        <w:t>valence, direction and type (presented at p</w:t>
      </w:r>
      <w:r w:rsidR="00BF643E">
        <w:t xml:space="preserve"> </w:t>
      </w:r>
      <w:r w:rsidR="00C17307">
        <w:t>&lt;</w:t>
      </w:r>
      <w:r w:rsidR="00BF643E">
        <w:t xml:space="preserve"> </w:t>
      </w:r>
      <w:r w:rsidR="00C17307">
        <w:t xml:space="preserve">0.005 to </w:t>
      </w:r>
      <w:proofErr w:type="spellStart"/>
      <w:r w:rsidR="00C17307">
        <w:t>maximise</w:t>
      </w:r>
      <w:proofErr w:type="spellEnd"/>
      <w:r w:rsidR="00C17307">
        <w:t xml:space="preserve"> overlap)</w:t>
      </w:r>
    </w:p>
    <w:p w14:paraId="70DE6888" w14:textId="1EDF30DA" w:rsidR="00D34E65" w:rsidRDefault="00D34E65" w:rsidP="00D34E65">
      <w:pPr>
        <w:tabs>
          <w:tab w:val="left" w:pos="9000"/>
          <w:tab w:val="left" w:pos="9360"/>
        </w:tabs>
        <w:spacing w:line="480" w:lineRule="auto"/>
        <w:ind w:right="-90"/>
        <w:outlineLvl w:val="0"/>
        <w:rPr>
          <w:b/>
        </w:rPr>
      </w:pPr>
      <w:r>
        <w:rPr>
          <w:b/>
        </w:rPr>
        <w:t>Tables Index:</w:t>
      </w:r>
    </w:p>
    <w:p w14:paraId="1F5D2D95" w14:textId="77777777" w:rsidR="00D34E65" w:rsidRPr="00303EF1" w:rsidRDefault="00D34E65" w:rsidP="00D34E65">
      <w:pPr>
        <w:spacing w:line="480" w:lineRule="auto"/>
        <w:ind w:left="2880" w:hanging="2880"/>
      </w:pPr>
      <w:r>
        <w:t>Supplemental T</w:t>
      </w:r>
      <w:r w:rsidRPr="00303EF1">
        <w:t xml:space="preserve">able 1: </w:t>
      </w:r>
      <w:r>
        <w:tab/>
      </w:r>
      <w:r w:rsidRPr="00A231EE">
        <w:rPr>
          <w:rFonts w:eastAsia="MS Mincho"/>
          <w:color w:val="000000"/>
        </w:rPr>
        <w:t xml:space="preserve">Significant areas of activation from the </w:t>
      </w:r>
      <w:r>
        <w:rPr>
          <w:rFonts w:eastAsia="MS Mincho"/>
          <w:color w:val="000000"/>
        </w:rPr>
        <w:t xml:space="preserve">main analysis </w:t>
      </w:r>
      <w:r w:rsidRPr="00A231EE">
        <w:rPr>
          <w:rFonts w:eastAsia="MS Mincho"/>
          <w:color w:val="000000"/>
        </w:rPr>
        <w:t>not reported in main Table 2</w:t>
      </w:r>
    </w:p>
    <w:p w14:paraId="54AA707D" w14:textId="0D044EE0" w:rsidR="00D34E65" w:rsidRDefault="00D34E65" w:rsidP="00D34E65">
      <w:pPr>
        <w:spacing w:line="480" w:lineRule="auto"/>
      </w:pPr>
      <w:r>
        <w:t>Supplemental T</w:t>
      </w:r>
      <w:r w:rsidRPr="00892BD8">
        <w:t>able 2:</w:t>
      </w:r>
      <w:r>
        <w:t xml:space="preserve"> </w:t>
      </w:r>
      <w:r>
        <w:tab/>
      </w:r>
      <w:r w:rsidR="00A0338B">
        <w:t>Excluding participants with PTSD</w:t>
      </w:r>
    </w:p>
    <w:p w14:paraId="34F85C00" w14:textId="6D15EF28" w:rsidR="00E14FB0" w:rsidRPr="00892BD8" w:rsidRDefault="00E14FB0" w:rsidP="00E14FB0">
      <w:pPr>
        <w:spacing w:line="480" w:lineRule="auto"/>
      </w:pPr>
      <w:r>
        <w:t>Supplemental Table 3</w:t>
      </w:r>
      <w:r w:rsidRPr="00892BD8">
        <w:t>:</w:t>
      </w:r>
      <w:r>
        <w:t xml:space="preserve"> </w:t>
      </w:r>
      <w:r>
        <w:tab/>
        <w:t>Excluding participants with MDD</w:t>
      </w:r>
    </w:p>
    <w:p w14:paraId="29AA5091" w14:textId="0C2B64A1" w:rsidR="00D34E65" w:rsidRPr="00892BD8" w:rsidRDefault="00E14FB0" w:rsidP="00D34E65">
      <w:pPr>
        <w:spacing w:line="480" w:lineRule="auto"/>
      </w:pPr>
      <w:r>
        <w:t xml:space="preserve">Supplemental Table </w:t>
      </w:r>
      <w:r w:rsidR="00B81FAB">
        <w:t>4</w:t>
      </w:r>
      <w:r w:rsidR="00D34E65" w:rsidRPr="00892BD8">
        <w:t xml:space="preserve">: </w:t>
      </w:r>
      <w:r w:rsidR="00D34E65">
        <w:tab/>
      </w:r>
      <w:r w:rsidR="00A0338B">
        <w:t xml:space="preserve">Excluding participants </w:t>
      </w:r>
      <w:r w:rsidR="00050C91">
        <w:t>using stimulants</w:t>
      </w:r>
    </w:p>
    <w:p w14:paraId="05E18666" w14:textId="223FDB1A" w:rsidR="00D34E65" w:rsidRPr="00892BD8" w:rsidRDefault="00E14FB0" w:rsidP="00D34E65">
      <w:pPr>
        <w:spacing w:line="480" w:lineRule="auto"/>
      </w:pPr>
      <w:r>
        <w:t xml:space="preserve">Supplemental Table </w:t>
      </w:r>
      <w:r w:rsidR="00B81FAB">
        <w:t>5</w:t>
      </w:r>
      <w:r w:rsidR="00D34E65" w:rsidRPr="00892BD8">
        <w:t xml:space="preserve">: </w:t>
      </w:r>
      <w:r w:rsidR="00D34E65">
        <w:tab/>
      </w:r>
      <w:r w:rsidR="00050C91">
        <w:t>Excluding participants using antidepressants</w:t>
      </w:r>
    </w:p>
    <w:p w14:paraId="37EDA19D" w14:textId="57F7B39B" w:rsidR="00D34E65" w:rsidRDefault="00E14FB0" w:rsidP="00D34E65">
      <w:pPr>
        <w:spacing w:line="480" w:lineRule="auto"/>
      </w:pPr>
      <w:r>
        <w:t xml:space="preserve">Supplemental Table </w:t>
      </w:r>
      <w:r w:rsidR="00B81FAB">
        <w:t>6</w:t>
      </w:r>
      <w:r w:rsidR="00D34E65" w:rsidRPr="00892BD8">
        <w:t xml:space="preserve">: </w:t>
      </w:r>
      <w:r w:rsidR="00D34E65">
        <w:tab/>
      </w:r>
      <w:r w:rsidR="00050C91">
        <w:t>Excluding participants using antipsychotics</w:t>
      </w:r>
    </w:p>
    <w:p w14:paraId="3EF116DA" w14:textId="5429600A" w:rsidR="00050C91" w:rsidRPr="0045787C" w:rsidRDefault="00E14FB0" w:rsidP="00050C91">
      <w:pPr>
        <w:spacing w:line="480" w:lineRule="auto"/>
        <w:ind w:left="2880" w:hanging="2880"/>
        <w:rPr>
          <w:color w:val="000000"/>
        </w:rPr>
      </w:pPr>
      <w:r>
        <w:t xml:space="preserve">Supplemental Table </w:t>
      </w:r>
      <w:r w:rsidR="00B81FAB">
        <w:t>7</w:t>
      </w:r>
      <w:r w:rsidR="00050C91" w:rsidRPr="0045787C">
        <w:t xml:space="preserve">:  </w:t>
      </w:r>
      <w:r w:rsidR="00050C91" w:rsidRPr="0045787C">
        <w:tab/>
      </w:r>
      <w:r w:rsidR="00050C91" w:rsidRPr="0045787C">
        <w:rPr>
          <w:color w:val="000000"/>
        </w:rPr>
        <w:t>Follow-up analyses with other maltreatment as added covariate</w:t>
      </w:r>
    </w:p>
    <w:p w14:paraId="163F6E77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1A7D7CB0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5B2531EB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3CF8F73D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3631A418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29710AC1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70B66660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20827008" w14:textId="77777777" w:rsidR="00050C91" w:rsidRDefault="00050C91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626928E3" w14:textId="77777777" w:rsidR="00527252" w:rsidRDefault="00527252" w:rsidP="00556AC6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</w:pPr>
    </w:p>
    <w:p w14:paraId="2ADFEEF2" w14:textId="77777777" w:rsidR="00B81FAB" w:rsidRDefault="00B81FAB" w:rsidP="006E4012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389B3C9" w14:textId="77777777" w:rsidR="00B81FAB" w:rsidRDefault="00B81FAB" w:rsidP="006E4012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C03E641" w14:textId="514B9C04" w:rsidR="008A0CBF" w:rsidRDefault="008A0CBF" w:rsidP="006E4012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E401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</w:t>
      </w:r>
      <w:r w:rsidR="003E0344" w:rsidRPr="006E40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upplemental </w:t>
      </w:r>
      <w:r w:rsidR="00FE22E7" w:rsidRPr="006E4012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3E0344" w:rsidRPr="006E40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able </w:t>
      </w:r>
      <w:r w:rsidRPr="006E4012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6E4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FFE" w:rsidRPr="006E40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ignificant areas of activation from the </w:t>
      </w:r>
      <w:r w:rsidR="00E46AE7"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main group based (participants </w:t>
      </w:r>
      <w:r w:rsidR="00815C4E"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>subjected to sexual abuse</w:t>
      </w:r>
      <w:r w:rsidR="00E46AE7"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2471E5">
        <w:rPr>
          <w:rFonts w:ascii="Times New Roman" w:eastAsia="MS Mincho" w:hAnsi="Times New Roman" w:cs="Times New Roman"/>
          <w:color w:val="000000"/>
          <w:sz w:val="24"/>
          <w:szCs w:val="24"/>
        </w:rPr>
        <w:t>comparison</w:t>
      </w:r>
      <w:r w:rsidR="00E46AE7"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</w:t>
      </w:r>
      <w:r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>analysis</w:t>
      </w:r>
      <w:r w:rsidR="00335FFE"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not reported in </w:t>
      </w:r>
      <w:r w:rsidR="00335FFE"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>main Table 2</w:t>
      </w:r>
      <w:r w:rsidRPr="006E401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6E4012" w:rsidRP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Activations are effects observed in whole brain analyses significant at </w:t>
      </w:r>
      <w:r w:rsidR="006E4012" w:rsidRPr="006E401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†</w:t>
      </w:r>
      <w:r w:rsidR="006E4012" w:rsidRP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E4012" w:rsidRP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E4012" w:rsidRP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</w:t>
      </w:r>
      <w:r w:rsid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00</w:t>
      </w:r>
      <w:r w:rsidR="006E4012" w:rsidRP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1), corrected for multiple comparisons (significant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E4012" w:rsidRP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E4012" w:rsidRPr="006E401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0.05).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30"/>
        <w:gridCol w:w="1080"/>
        <w:gridCol w:w="810"/>
        <w:gridCol w:w="810"/>
        <w:gridCol w:w="648"/>
        <w:gridCol w:w="1062"/>
        <w:gridCol w:w="810"/>
      </w:tblGrid>
      <w:tr w:rsidR="00854BFC" w:rsidRPr="008102BC" w14:paraId="03C9B313" w14:textId="77777777" w:rsidTr="00854BFC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10A30AC" w14:textId="77777777" w:rsidR="00854BFC" w:rsidRPr="008102BC" w:rsidRDefault="00854BFC" w:rsidP="00000FDD">
            <w:pPr>
              <w:rPr>
                <w:b/>
              </w:rPr>
            </w:pPr>
            <w:r w:rsidRPr="008102BC">
              <w:rPr>
                <w:b/>
              </w:rPr>
              <w:t>REGION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FA2EAB" w14:textId="77777777" w:rsidR="00854BFC" w:rsidRPr="008102BC" w:rsidRDefault="00854BFC" w:rsidP="00000FDD">
            <w:pPr>
              <w:jc w:val="center"/>
              <w:rPr>
                <w:b/>
              </w:rPr>
            </w:pPr>
            <w:r w:rsidRPr="008102BC">
              <w:rPr>
                <w:b/>
              </w:rPr>
              <w:t>BA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DD3D73" w14:textId="77777777" w:rsidR="00854BFC" w:rsidRPr="008102BC" w:rsidRDefault="00854BFC" w:rsidP="00000FDD">
            <w:pPr>
              <w:jc w:val="center"/>
              <w:rPr>
                <w:b/>
              </w:rPr>
            </w:pPr>
            <w:r w:rsidRPr="008102BC">
              <w:rPr>
                <w:b/>
              </w:rPr>
              <w:t>Voxels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8B2AC3" w14:textId="77777777" w:rsidR="00854BFC" w:rsidRPr="008102BC" w:rsidRDefault="00854BFC" w:rsidP="00000FDD">
            <w:pPr>
              <w:jc w:val="center"/>
              <w:rPr>
                <w:b/>
              </w:rPr>
            </w:pPr>
            <w:r w:rsidRPr="008102BC">
              <w:rPr>
                <w:b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F44758" w14:textId="77777777" w:rsidR="00854BFC" w:rsidRPr="008102BC" w:rsidRDefault="00854BFC" w:rsidP="00000FDD">
            <w:pPr>
              <w:jc w:val="center"/>
              <w:rPr>
                <w:b/>
              </w:rPr>
            </w:pPr>
            <w:r w:rsidRPr="008102BC">
              <w:rPr>
                <w:b/>
              </w:rPr>
              <w:t>Y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F61BFE7" w14:textId="77777777" w:rsidR="00854BFC" w:rsidRPr="008102BC" w:rsidRDefault="00854BFC" w:rsidP="00000FDD">
            <w:pPr>
              <w:jc w:val="center"/>
              <w:rPr>
                <w:b/>
              </w:rPr>
            </w:pPr>
            <w:r w:rsidRPr="008102BC">
              <w:rPr>
                <w:b/>
              </w:rPr>
              <w:t>Z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240BDEF4" w14:textId="77777777" w:rsidR="00854BFC" w:rsidRPr="008102BC" w:rsidRDefault="00854BFC" w:rsidP="00000FDD">
            <w:pPr>
              <w:jc w:val="center"/>
              <w:rPr>
                <w:b/>
              </w:rPr>
            </w:pPr>
            <w:r w:rsidRPr="008102BC">
              <w:rPr>
                <w:b/>
              </w:rPr>
              <w:t>F-value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750EE7" w14:textId="77777777" w:rsidR="00854BFC" w:rsidRPr="008102BC" w:rsidRDefault="00854BFC" w:rsidP="00000FDD">
            <w:pPr>
              <w:spacing w:line="480" w:lineRule="auto"/>
              <w:ind w:left="-682" w:firstLine="630"/>
              <w:jc w:val="center"/>
              <w:rPr>
                <w:b/>
                <w:color w:val="000000"/>
              </w:rPr>
            </w:pPr>
            <w:r w:rsidRPr="008102BC">
              <w:rPr>
                <w:b/>
                <w:color w:val="000000" w:themeColor="text1"/>
                <w:shd w:val="clear" w:color="auto" w:fill="FFFFFF"/>
              </w:rPr>
              <w:t>ηp²</w:t>
            </w:r>
          </w:p>
        </w:tc>
      </w:tr>
      <w:tr w:rsidR="00854BFC" w:rsidRPr="008102BC" w14:paraId="108FB03B" w14:textId="77777777" w:rsidTr="00854BFC">
        <w:tc>
          <w:tcPr>
            <w:tcW w:w="3420" w:type="dxa"/>
            <w:tcBorders>
              <w:top w:val="single" w:sz="4" w:space="0" w:color="auto"/>
            </w:tcBorders>
          </w:tcPr>
          <w:p w14:paraId="6BE79CD1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F77F19E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7CFF4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1595E0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79A86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423D900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4ECADBA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591BE3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54854A2C" w14:textId="77777777" w:rsidTr="00854BFC">
        <w:tc>
          <w:tcPr>
            <w:tcW w:w="3420" w:type="dxa"/>
          </w:tcPr>
          <w:p w14:paraId="736875F6" w14:textId="7011AAB2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  <w:r w:rsidRPr="008102BC">
              <w:rPr>
                <w:b/>
                <w:i/>
              </w:rPr>
              <w:t xml:space="preserve">Direction </w:t>
            </w:r>
          </w:p>
        </w:tc>
        <w:tc>
          <w:tcPr>
            <w:tcW w:w="630" w:type="dxa"/>
          </w:tcPr>
          <w:p w14:paraId="098256DB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684AC608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179BFCC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563CDF9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78599AE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2097CECF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7AE594A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7DB6A2E1" w14:textId="77777777" w:rsidTr="00854BFC">
        <w:tc>
          <w:tcPr>
            <w:tcW w:w="3420" w:type="dxa"/>
          </w:tcPr>
          <w:p w14:paraId="187B631D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5095FCF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2515863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5CBA016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2FC9423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56FED44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0921C75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6FE9F706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7B6BDDC1" w14:textId="77777777" w:rsidTr="00854BFC">
        <w:tc>
          <w:tcPr>
            <w:tcW w:w="3420" w:type="dxa"/>
          </w:tcPr>
          <w:p w14:paraId="62937BC3" w14:textId="77777777" w:rsidR="00854BFC" w:rsidRPr="008102BC" w:rsidRDefault="00854BFC" w:rsidP="00000FDD">
            <w:pPr>
              <w:spacing w:line="360" w:lineRule="auto"/>
            </w:pPr>
            <w:r w:rsidRPr="008102BC">
              <w:t>R superior frontal gyrus</w:t>
            </w:r>
          </w:p>
        </w:tc>
        <w:tc>
          <w:tcPr>
            <w:tcW w:w="630" w:type="dxa"/>
          </w:tcPr>
          <w:p w14:paraId="4EFFC29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10</w:t>
            </w:r>
          </w:p>
        </w:tc>
        <w:tc>
          <w:tcPr>
            <w:tcW w:w="1080" w:type="dxa"/>
          </w:tcPr>
          <w:p w14:paraId="44D8805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20</w:t>
            </w:r>
          </w:p>
        </w:tc>
        <w:tc>
          <w:tcPr>
            <w:tcW w:w="810" w:type="dxa"/>
          </w:tcPr>
          <w:p w14:paraId="40C00B2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14</w:t>
            </w:r>
          </w:p>
        </w:tc>
        <w:tc>
          <w:tcPr>
            <w:tcW w:w="810" w:type="dxa"/>
          </w:tcPr>
          <w:p w14:paraId="2279B66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56</w:t>
            </w:r>
          </w:p>
        </w:tc>
        <w:tc>
          <w:tcPr>
            <w:tcW w:w="648" w:type="dxa"/>
          </w:tcPr>
          <w:p w14:paraId="3258882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</w:t>
            </w:r>
          </w:p>
        </w:tc>
        <w:tc>
          <w:tcPr>
            <w:tcW w:w="1062" w:type="dxa"/>
          </w:tcPr>
          <w:p w14:paraId="096D2DF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34.49</w:t>
            </w:r>
          </w:p>
        </w:tc>
        <w:tc>
          <w:tcPr>
            <w:tcW w:w="810" w:type="dxa"/>
          </w:tcPr>
          <w:p w14:paraId="3C89541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0.434</w:t>
            </w:r>
          </w:p>
        </w:tc>
      </w:tr>
      <w:tr w:rsidR="00854BFC" w:rsidRPr="008102BC" w14:paraId="4F92AC37" w14:textId="77777777" w:rsidTr="00854BFC">
        <w:tc>
          <w:tcPr>
            <w:tcW w:w="3420" w:type="dxa"/>
          </w:tcPr>
          <w:p w14:paraId="7427286D" w14:textId="77777777" w:rsidR="00854BFC" w:rsidRPr="008102BC" w:rsidRDefault="00854BFC" w:rsidP="00000FDD">
            <w:pPr>
              <w:spacing w:line="360" w:lineRule="auto"/>
            </w:pPr>
            <w:r w:rsidRPr="008102BC">
              <w:t>L middle frontal gyrus</w:t>
            </w:r>
          </w:p>
        </w:tc>
        <w:tc>
          <w:tcPr>
            <w:tcW w:w="630" w:type="dxa"/>
          </w:tcPr>
          <w:p w14:paraId="1D46CC6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46</w:t>
            </w:r>
          </w:p>
        </w:tc>
        <w:tc>
          <w:tcPr>
            <w:tcW w:w="1080" w:type="dxa"/>
          </w:tcPr>
          <w:p w14:paraId="401CF13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148</w:t>
            </w:r>
          </w:p>
        </w:tc>
        <w:tc>
          <w:tcPr>
            <w:tcW w:w="810" w:type="dxa"/>
          </w:tcPr>
          <w:p w14:paraId="315EF512" w14:textId="7E33FA2E" w:rsidR="00854BFC" w:rsidRPr="008102BC" w:rsidRDefault="008C296C" w:rsidP="00000FDD">
            <w:pPr>
              <w:spacing w:line="360" w:lineRule="auto"/>
              <w:jc w:val="center"/>
            </w:pPr>
            <w:r w:rsidRPr="008C296C">
              <w:t>-</w:t>
            </w:r>
            <w:r w:rsidR="00854BFC" w:rsidRPr="008C296C">
              <w:t>40</w:t>
            </w:r>
          </w:p>
        </w:tc>
        <w:tc>
          <w:tcPr>
            <w:tcW w:w="810" w:type="dxa"/>
          </w:tcPr>
          <w:p w14:paraId="22EC737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</w:t>
            </w:r>
          </w:p>
        </w:tc>
        <w:tc>
          <w:tcPr>
            <w:tcW w:w="648" w:type="dxa"/>
          </w:tcPr>
          <w:p w14:paraId="641600A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20</w:t>
            </w:r>
          </w:p>
        </w:tc>
        <w:tc>
          <w:tcPr>
            <w:tcW w:w="1062" w:type="dxa"/>
          </w:tcPr>
          <w:p w14:paraId="3B240CD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32.23</w:t>
            </w:r>
          </w:p>
        </w:tc>
        <w:tc>
          <w:tcPr>
            <w:tcW w:w="810" w:type="dxa"/>
          </w:tcPr>
          <w:p w14:paraId="710E605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0.417</w:t>
            </w:r>
          </w:p>
        </w:tc>
      </w:tr>
      <w:tr w:rsidR="00854BFC" w:rsidRPr="008102BC" w14:paraId="35412698" w14:textId="77777777" w:rsidTr="00854BFC">
        <w:tc>
          <w:tcPr>
            <w:tcW w:w="3420" w:type="dxa"/>
          </w:tcPr>
          <w:p w14:paraId="48E5A640" w14:textId="77777777" w:rsidR="00854BFC" w:rsidRPr="008102BC" w:rsidRDefault="00854BFC" w:rsidP="00000FDD">
            <w:pPr>
              <w:spacing w:line="360" w:lineRule="auto"/>
            </w:pPr>
            <w:r w:rsidRPr="008102BC">
              <w:t>L middle frontal gyrus</w:t>
            </w:r>
          </w:p>
        </w:tc>
        <w:tc>
          <w:tcPr>
            <w:tcW w:w="630" w:type="dxa"/>
          </w:tcPr>
          <w:p w14:paraId="2D27D12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9/6</w:t>
            </w:r>
          </w:p>
        </w:tc>
        <w:tc>
          <w:tcPr>
            <w:tcW w:w="1080" w:type="dxa"/>
          </w:tcPr>
          <w:p w14:paraId="6B8F67DC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36</w:t>
            </w:r>
          </w:p>
        </w:tc>
        <w:tc>
          <w:tcPr>
            <w:tcW w:w="810" w:type="dxa"/>
          </w:tcPr>
          <w:p w14:paraId="7790409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-43</w:t>
            </w:r>
          </w:p>
        </w:tc>
        <w:tc>
          <w:tcPr>
            <w:tcW w:w="810" w:type="dxa"/>
          </w:tcPr>
          <w:p w14:paraId="740A7010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</w:t>
            </w:r>
          </w:p>
        </w:tc>
        <w:tc>
          <w:tcPr>
            <w:tcW w:w="648" w:type="dxa"/>
          </w:tcPr>
          <w:p w14:paraId="4F7A113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38</w:t>
            </w:r>
          </w:p>
        </w:tc>
        <w:tc>
          <w:tcPr>
            <w:tcW w:w="1062" w:type="dxa"/>
          </w:tcPr>
          <w:p w14:paraId="18F3717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46.18</w:t>
            </w:r>
          </w:p>
        </w:tc>
        <w:tc>
          <w:tcPr>
            <w:tcW w:w="810" w:type="dxa"/>
          </w:tcPr>
          <w:p w14:paraId="4E5530E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0.506</w:t>
            </w:r>
          </w:p>
        </w:tc>
      </w:tr>
      <w:tr w:rsidR="00854BFC" w:rsidRPr="008102BC" w14:paraId="24702420" w14:textId="77777777" w:rsidTr="00854BFC">
        <w:tc>
          <w:tcPr>
            <w:tcW w:w="3420" w:type="dxa"/>
          </w:tcPr>
          <w:p w14:paraId="1F725C8E" w14:textId="77777777" w:rsidR="00854BFC" w:rsidRPr="008102BC" w:rsidRDefault="00854BFC" w:rsidP="00000FDD">
            <w:pPr>
              <w:spacing w:line="360" w:lineRule="auto"/>
            </w:pPr>
            <w:r w:rsidRPr="008102BC">
              <w:t>R inferior frontal gyrus</w:t>
            </w:r>
          </w:p>
        </w:tc>
        <w:tc>
          <w:tcPr>
            <w:tcW w:w="630" w:type="dxa"/>
          </w:tcPr>
          <w:p w14:paraId="0155641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47</w:t>
            </w:r>
          </w:p>
        </w:tc>
        <w:tc>
          <w:tcPr>
            <w:tcW w:w="1080" w:type="dxa"/>
          </w:tcPr>
          <w:p w14:paraId="43ECA7A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54</w:t>
            </w:r>
          </w:p>
        </w:tc>
        <w:tc>
          <w:tcPr>
            <w:tcW w:w="810" w:type="dxa"/>
          </w:tcPr>
          <w:p w14:paraId="68E8BCC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</w:t>
            </w:r>
          </w:p>
        </w:tc>
        <w:tc>
          <w:tcPr>
            <w:tcW w:w="810" w:type="dxa"/>
          </w:tcPr>
          <w:p w14:paraId="43A0424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29</w:t>
            </w:r>
          </w:p>
        </w:tc>
        <w:tc>
          <w:tcPr>
            <w:tcW w:w="648" w:type="dxa"/>
          </w:tcPr>
          <w:p w14:paraId="761B083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-7</w:t>
            </w:r>
          </w:p>
        </w:tc>
        <w:tc>
          <w:tcPr>
            <w:tcW w:w="1062" w:type="dxa"/>
          </w:tcPr>
          <w:p w14:paraId="0616F3D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35.29</w:t>
            </w:r>
          </w:p>
        </w:tc>
        <w:tc>
          <w:tcPr>
            <w:tcW w:w="810" w:type="dxa"/>
          </w:tcPr>
          <w:p w14:paraId="399501B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0.440</w:t>
            </w:r>
          </w:p>
        </w:tc>
      </w:tr>
      <w:tr w:rsidR="00854BFC" w:rsidRPr="008102BC" w14:paraId="4E89C8F2" w14:textId="77777777" w:rsidTr="00854BFC">
        <w:tc>
          <w:tcPr>
            <w:tcW w:w="3420" w:type="dxa"/>
          </w:tcPr>
          <w:p w14:paraId="7D269425" w14:textId="77777777" w:rsidR="00854BFC" w:rsidRPr="008102BC" w:rsidRDefault="00854BFC" w:rsidP="00000FDD">
            <w:pPr>
              <w:spacing w:line="360" w:lineRule="auto"/>
            </w:pPr>
            <w:r w:rsidRPr="008102BC">
              <w:t>R inferior frontal gyrus</w:t>
            </w:r>
          </w:p>
        </w:tc>
        <w:tc>
          <w:tcPr>
            <w:tcW w:w="630" w:type="dxa"/>
          </w:tcPr>
          <w:p w14:paraId="4C0E5C4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46</w:t>
            </w:r>
          </w:p>
        </w:tc>
        <w:tc>
          <w:tcPr>
            <w:tcW w:w="1080" w:type="dxa"/>
          </w:tcPr>
          <w:p w14:paraId="5DF808C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86</w:t>
            </w:r>
          </w:p>
        </w:tc>
        <w:tc>
          <w:tcPr>
            <w:tcW w:w="810" w:type="dxa"/>
          </w:tcPr>
          <w:p w14:paraId="0F74CDF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50</w:t>
            </w:r>
          </w:p>
        </w:tc>
        <w:tc>
          <w:tcPr>
            <w:tcW w:w="810" w:type="dxa"/>
          </w:tcPr>
          <w:p w14:paraId="0F0DA41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29</w:t>
            </w:r>
          </w:p>
        </w:tc>
        <w:tc>
          <w:tcPr>
            <w:tcW w:w="648" w:type="dxa"/>
          </w:tcPr>
          <w:p w14:paraId="195CE4C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14</w:t>
            </w:r>
          </w:p>
        </w:tc>
        <w:tc>
          <w:tcPr>
            <w:tcW w:w="1062" w:type="dxa"/>
          </w:tcPr>
          <w:p w14:paraId="1BC107F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30.88</w:t>
            </w:r>
          </w:p>
        </w:tc>
        <w:tc>
          <w:tcPr>
            <w:tcW w:w="810" w:type="dxa"/>
          </w:tcPr>
          <w:p w14:paraId="575AB97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0.407</w:t>
            </w:r>
          </w:p>
        </w:tc>
      </w:tr>
      <w:tr w:rsidR="00854BFC" w:rsidRPr="008102BC" w14:paraId="0E543D5F" w14:textId="77777777" w:rsidTr="00854BFC">
        <w:tc>
          <w:tcPr>
            <w:tcW w:w="3420" w:type="dxa"/>
          </w:tcPr>
          <w:p w14:paraId="16EEC708" w14:textId="77777777" w:rsidR="00854BFC" w:rsidRPr="008102BC" w:rsidRDefault="00854BFC" w:rsidP="00000FDD">
            <w:pPr>
              <w:spacing w:line="360" w:lineRule="auto"/>
            </w:pPr>
            <w:r w:rsidRPr="008102BC">
              <w:t>R precentral gyrus</w:t>
            </w:r>
          </w:p>
        </w:tc>
        <w:tc>
          <w:tcPr>
            <w:tcW w:w="630" w:type="dxa"/>
          </w:tcPr>
          <w:p w14:paraId="61562C9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</w:t>
            </w:r>
          </w:p>
        </w:tc>
        <w:tc>
          <w:tcPr>
            <w:tcW w:w="1080" w:type="dxa"/>
          </w:tcPr>
          <w:p w14:paraId="41F9568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30</w:t>
            </w:r>
          </w:p>
        </w:tc>
        <w:tc>
          <w:tcPr>
            <w:tcW w:w="810" w:type="dxa"/>
          </w:tcPr>
          <w:p w14:paraId="157A33D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41</w:t>
            </w:r>
          </w:p>
        </w:tc>
        <w:tc>
          <w:tcPr>
            <w:tcW w:w="810" w:type="dxa"/>
          </w:tcPr>
          <w:p w14:paraId="0C22B58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-4</w:t>
            </w:r>
          </w:p>
        </w:tc>
        <w:tc>
          <w:tcPr>
            <w:tcW w:w="648" w:type="dxa"/>
          </w:tcPr>
          <w:p w14:paraId="2A9B361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32</w:t>
            </w:r>
          </w:p>
        </w:tc>
        <w:tc>
          <w:tcPr>
            <w:tcW w:w="1062" w:type="dxa"/>
          </w:tcPr>
          <w:p w14:paraId="1F76EAB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48.06</w:t>
            </w:r>
          </w:p>
        </w:tc>
        <w:tc>
          <w:tcPr>
            <w:tcW w:w="810" w:type="dxa"/>
          </w:tcPr>
          <w:p w14:paraId="301770E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0.516</w:t>
            </w:r>
          </w:p>
        </w:tc>
      </w:tr>
      <w:tr w:rsidR="00854BFC" w:rsidRPr="008102BC" w14:paraId="3D3C3BCC" w14:textId="77777777" w:rsidTr="00854BFC">
        <w:tc>
          <w:tcPr>
            <w:tcW w:w="3420" w:type="dxa"/>
          </w:tcPr>
          <w:p w14:paraId="50C30FFF" w14:textId="77777777" w:rsidR="00854BFC" w:rsidRPr="008102BC" w:rsidRDefault="00854BFC" w:rsidP="00000FDD">
            <w:pPr>
              <w:spacing w:line="360" w:lineRule="auto"/>
            </w:pPr>
            <w:r w:rsidRPr="008102BC">
              <w:t>R putamen/ lentiform nucleus/ amygdala</w:t>
            </w:r>
          </w:p>
        </w:tc>
        <w:tc>
          <w:tcPr>
            <w:tcW w:w="630" w:type="dxa"/>
          </w:tcPr>
          <w:p w14:paraId="6649831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2D3751A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162</w:t>
            </w:r>
          </w:p>
        </w:tc>
        <w:tc>
          <w:tcPr>
            <w:tcW w:w="810" w:type="dxa"/>
          </w:tcPr>
          <w:p w14:paraId="3E43C83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17</w:t>
            </w:r>
          </w:p>
        </w:tc>
        <w:tc>
          <w:tcPr>
            <w:tcW w:w="810" w:type="dxa"/>
          </w:tcPr>
          <w:p w14:paraId="49648BF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</w:t>
            </w:r>
          </w:p>
        </w:tc>
        <w:tc>
          <w:tcPr>
            <w:tcW w:w="648" w:type="dxa"/>
          </w:tcPr>
          <w:p w14:paraId="315A867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11</w:t>
            </w:r>
          </w:p>
        </w:tc>
        <w:tc>
          <w:tcPr>
            <w:tcW w:w="1062" w:type="dxa"/>
          </w:tcPr>
          <w:p w14:paraId="78E4F66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67.27</w:t>
            </w:r>
          </w:p>
        </w:tc>
        <w:tc>
          <w:tcPr>
            <w:tcW w:w="810" w:type="dxa"/>
          </w:tcPr>
          <w:p w14:paraId="02CE3E6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0.599</w:t>
            </w:r>
          </w:p>
        </w:tc>
      </w:tr>
      <w:tr w:rsidR="00854BFC" w:rsidRPr="008102BC" w14:paraId="5DB37298" w14:textId="77777777" w:rsidTr="00854BFC">
        <w:tc>
          <w:tcPr>
            <w:tcW w:w="3420" w:type="dxa"/>
          </w:tcPr>
          <w:p w14:paraId="4ACEE72A" w14:textId="77777777" w:rsidR="00854BFC" w:rsidRPr="008102BC" w:rsidRDefault="00854BFC" w:rsidP="00000FDD">
            <w:pPr>
              <w:spacing w:line="360" w:lineRule="auto"/>
            </w:pPr>
            <w:r w:rsidRPr="008102BC">
              <w:t xml:space="preserve">L </w:t>
            </w:r>
            <w:proofErr w:type="spellStart"/>
            <w:r w:rsidRPr="008102BC">
              <w:t>parahippocampal</w:t>
            </w:r>
            <w:proofErr w:type="spellEnd"/>
            <w:r w:rsidRPr="008102BC">
              <w:t xml:space="preserve"> </w:t>
            </w:r>
            <w:proofErr w:type="spellStart"/>
            <w:r w:rsidRPr="008102BC">
              <w:t>gyurs</w:t>
            </w:r>
            <w:proofErr w:type="spellEnd"/>
            <w:r w:rsidRPr="008102BC">
              <w:t>/ amygdala</w:t>
            </w:r>
          </w:p>
        </w:tc>
        <w:tc>
          <w:tcPr>
            <w:tcW w:w="630" w:type="dxa"/>
          </w:tcPr>
          <w:p w14:paraId="7E870FDE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1E78C12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188</w:t>
            </w:r>
          </w:p>
        </w:tc>
        <w:tc>
          <w:tcPr>
            <w:tcW w:w="810" w:type="dxa"/>
          </w:tcPr>
          <w:p w14:paraId="199667E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-28</w:t>
            </w:r>
          </w:p>
        </w:tc>
        <w:tc>
          <w:tcPr>
            <w:tcW w:w="810" w:type="dxa"/>
          </w:tcPr>
          <w:p w14:paraId="3A1D035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</w:t>
            </w:r>
          </w:p>
        </w:tc>
        <w:tc>
          <w:tcPr>
            <w:tcW w:w="648" w:type="dxa"/>
          </w:tcPr>
          <w:p w14:paraId="061665E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-25</w:t>
            </w:r>
          </w:p>
        </w:tc>
        <w:tc>
          <w:tcPr>
            <w:tcW w:w="1062" w:type="dxa"/>
          </w:tcPr>
          <w:p w14:paraId="244FBFA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72.39</w:t>
            </w:r>
          </w:p>
        </w:tc>
        <w:tc>
          <w:tcPr>
            <w:tcW w:w="810" w:type="dxa"/>
          </w:tcPr>
          <w:p w14:paraId="2277819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0.617</w:t>
            </w:r>
          </w:p>
        </w:tc>
      </w:tr>
      <w:tr w:rsidR="00854BFC" w:rsidRPr="008102BC" w14:paraId="60239569" w14:textId="77777777" w:rsidTr="00854BFC">
        <w:tc>
          <w:tcPr>
            <w:tcW w:w="3420" w:type="dxa"/>
          </w:tcPr>
          <w:p w14:paraId="48400AE8" w14:textId="77777777" w:rsidR="00854BFC" w:rsidRPr="008102BC" w:rsidRDefault="00854BFC" w:rsidP="00000FDD">
            <w:pPr>
              <w:spacing w:line="360" w:lineRule="auto"/>
            </w:pPr>
            <w:r w:rsidRPr="008102BC">
              <w:t>L thalamus</w:t>
            </w:r>
          </w:p>
        </w:tc>
        <w:tc>
          <w:tcPr>
            <w:tcW w:w="630" w:type="dxa"/>
          </w:tcPr>
          <w:p w14:paraId="5BEF506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06EB7AE0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46</w:t>
            </w:r>
          </w:p>
        </w:tc>
        <w:tc>
          <w:tcPr>
            <w:tcW w:w="810" w:type="dxa"/>
          </w:tcPr>
          <w:p w14:paraId="12D58A7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-19</w:t>
            </w:r>
          </w:p>
        </w:tc>
        <w:tc>
          <w:tcPr>
            <w:tcW w:w="810" w:type="dxa"/>
          </w:tcPr>
          <w:p w14:paraId="252EB03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-25</w:t>
            </w:r>
          </w:p>
        </w:tc>
        <w:tc>
          <w:tcPr>
            <w:tcW w:w="648" w:type="dxa"/>
          </w:tcPr>
          <w:p w14:paraId="0B2AB01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</w:t>
            </w:r>
          </w:p>
        </w:tc>
        <w:tc>
          <w:tcPr>
            <w:tcW w:w="1062" w:type="dxa"/>
          </w:tcPr>
          <w:p w14:paraId="7FB1CC6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60.04</w:t>
            </w:r>
          </w:p>
        </w:tc>
        <w:tc>
          <w:tcPr>
            <w:tcW w:w="810" w:type="dxa"/>
          </w:tcPr>
          <w:p w14:paraId="62FB5CC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0.572</w:t>
            </w:r>
          </w:p>
        </w:tc>
      </w:tr>
      <w:tr w:rsidR="00854BFC" w:rsidRPr="008102BC" w14:paraId="5E1AC82A" w14:textId="77777777" w:rsidTr="00854BFC">
        <w:tc>
          <w:tcPr>
            <w:tcW w:w="3420" w:type="dxa"/>
          </w:tcPr>
          <w:p w14:paraId="5027C9CA" w14:textId="77777777" w:rsidR="00854BFC" w:rsidRPr="008102BC" w:rsidRDefault="00854BFC" w:rsidP="00000FDD">
            <w:pPr>
              <w:spacing w:line="360" w:lineRule="auto"/>
            </w:pPr>
            <w:r w:rsidRPr="008102BC">
              <w:t>R thalamus</w:t>
            </w:r>
          </w:p>
        </w:tc>
        <w:tc>
          <w:tcPr>
            <w:tcW w:w="630" w:type="dxa"/>
          </w:tcPr>
          <w:p w14:paraId="217532C3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2829174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28</w:t>
            </w:r>
          </w:p>
        </w:tc>
        <w:tc>
          <w:tcPr>
            <w:tcW w:w="810" w:type="dxa"/>
          </w:tcPr>
          <w:p w14:paraId="4B6F516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17</w:t>
            </w:r>
          </w:p>
        </w:tc>
        <w:tc>
          <w:tcPr>
            <w:tcW w:w="810" w:type="dxa"/>
          </w:tcPr>
          <w:p w14:paraId="0893400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-28</w:t>
            </w:r>
          </w:p>
        </w:tc>
        <w:tc>
          <w:tcPr>
            <w:tcW w:w="648" w:type="dxa"/>
          </w:tcPr>
          <w:p w14:paraId="140D05D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</w:t>
            </w:r>
          </w:p>
        </w:tc>
        <w:tc>
          <w:tcPr>
            <w:tcW w:w="1062" w:type="dxa"/>
          </w:tcPr>
          <w:p w14:paraId="52A50D9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26.52</w:t>
            </w:r>
          </w:p>
        </w:tc>
        <w:tc>
          <w:tcPr>
            <w:tcW w:w="810" w:type="dxa"/>
          </w:tcPr>
          <w:p w14:paraId="21087FC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0.371</w:t>
            </w:r>
          </w:p>
        </w:tc>
      </w:tr>
      <w:tr w:rsidR="00854BFC" w:rsidRPr="008102BC" w14:paraId="5A9AB044" w14:textId="77777777" w:rsidTr="00854BFC">
        <w:tc>
          <w:tcPr>
            <w:tcW w:w="3420" w:type="dxa"/>
          </w:tcPr>
          <w:p w14:paraId="447DC90D" w14:textId="77777777" w:rsidR="00854BFC" w:rsidRPr="008102BC" w:rsidRDefault="00854BFC" w:rsidP="00000FDD">
            <w:pPr>
              <w:spacing w:line="360" w:lineRule="auto"/>
            </w:pPr>
            <w:r w:rsidRPr="008102BC">
              <w:t>R superior temporal gyrus</w:t>
            </w:r>
          </w:p>
        </w:tc>
        <w:tc>
          <w:tcPr>
            <w:tcW w:w="630" w:type="dxa"/>
          </w:tcPr>
          <w:p w14:paraId="2896D0B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3CD2B46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</w:t>
            </w:r>
          </w:p>
        </w:tc>
        <w:tc>
          <w:tcPr>
            <w:tcW w:w="810" w:type="dxa"/>
          </w:tcPr>
          <w:p w14:paraId="7A5FDA2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32</w:t>
            </w:r>
          </w:p>
        </w:tc>
        <w:tc>
          <w:tcPr>
            <w:tcW w:w="810" w:type="dxa"/>
          </w:tcPr>
          <w:p w14:paraId="4A40612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14</w:t>
            </w:r>
          </w:p>
        </w:tc>
        <w:tc>
          <w:tcPr>
            <w:tcW w:w="648" w:type="dxa"/>
          </w:tcPr>
          <w:p w14:paraId="22DD144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-19</w:t>
            </w:r>
          </w:p>
        </w:tc>
        <w:tc>
          <w:tcPr>
            <w:tcW w:w="1062" w:type="dxa"/>
          </w:tcPr>
          <w:p w14:paraId="165FB73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36.60</w:t>
            </w:r>
          </w:p>
        </w:tc>
        <w:tc>
          <w:tcPr>
            <w:tcW w:w="810" w:type="dxa"/>
          </w:tcPr>
          <w:p w14:paraId="7104A77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0.449</w:t>
            </w:r>
          </w:p>
        </w:tc>
      </w:tr>
      <w:tr w:rsidR="00854BFC" w:rsidRPr="008102BC" w14:paraId="43D01A92" w14:textId="77777777" w:rsidTr="00854BFC">
        <w:tc>
          <w:tcPr>
            <w:tcW w:w="3420" w:type="dxa"/>
          </w:tcPr>
          <w:p w14:paraId="7B6907BA" w14:textId="63916A82" w:rsidR="00854BFC" w:rsidRPr="008102BC" w:rsidRDefault="00854BFC" w:rsidP="00000FDD">
            <w:pPr>
              <w:spacing w:line="360" w:lineRule="auto"/>
            </w:pPr>
            <w:r w:rsidRPr="008102BC">
              <w:t>L</w:t>
            </w:r>
            <w:r w:rsidR="008C296C">
              <w:t>/R</w:t>
            </w:r>
            <w:r w:rsidRPr="008102BC">
              <w:t xml:space="preserve"> culmen/ fusiform gyrus/ cuneus/ inferior occipital gyrus</w:t>
            </w:r>
          </w:p>
        </w:tc>
        <w:tc>
          <w:tcPr>
            <w:tcW w:w="630" w:type="dxa"/>
          </w:tcPr>
          <w:p w14:paraId="075A616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3157AFE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3961</w:t>
            </w:r>
          </w:p>
        </w:tc>
        <w:tc>
          <w:tcPr>
            <w:tcW w:w="810" w:type="dxa"/>
          </w:tcPr>
          <w:p w14:paraId="0C049BBF" w14:textId="77777777" w:rsidR="00854BFC" w:rsidRPr="008102BC" w:rsidRDefault="00854BFC" w:rsidP="00000FDD">
            <w:pPr>
              <w:spacing w:line="360" w:lineRule="auto"/>
              <w:jc w:val="center"/>
            </w:pPr>
            <w:r w:rsidRPr="008C296C">
              <w:t>29</w:t>
            </w:r>
          </w:p>
        </w:tc>
        <w:tc>
          <w:tcPr>
            <w:tcW w:w="810" w:type="dxa"/>
          </w:tcPr>
          <w:p w14:paraId="27D7ABE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-52</w:t>
            </w:r>
          </w:p>
        </w:tc>
        <w:tc>
          <w:tcPr>
            <w:tcW w:w="648" w:type="dxa"/>
          </w:tcPr>
          <w:p w14:paraId="17EA9BA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-10</w:t>
            </w:r>
          </w:p>
        </w:tc>
        <w:tc>
          <w:tcPr>
            <w:tcW w:w="1062" w:type="dxa"/>
          </w:tcPr>
          <w:p w14:paraId="1E6139B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151.19</w:t>
            </w:r>
          </w:p>
        </w:tc>
        <w:tc>
          <w:tcPr>
            <w:tcW w:w="810" w:type="dxa"/>
          </w:tcPr>
          <w:p w14:paraId="12F1081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0.771</w:t>
            </w:r>
          </w:p>
        </w:tc>
      </w:tr>
      <w:tr w:rsidR="00854BFC" w:rsidRPr="008102BC" w14:paraId="7611A055" w14:textId="77777777" w:rsidTr="00854BFC">
        <w:tc>
          <w:tcPr>
            <w:tcW w:w="3420" w:type="dxa"/>
          </w:tcPr>
          <w:p w14:paraId="21982011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6412FB86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47482B3B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36AF5153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7ECF9D4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7DD20C4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7E2EDFE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674FA8F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2AB96F89" w14:textId="77777777" w:rsidTr="00854BFC">
        <w:tc>
          <w:tcPr>
            <w:tcW w:w="3420" w:type="dxa"/>
          </w:tcPr>
          <w:p w14:paraId="1D40DB36" w14:textId="76DCA298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  <w:r w:rsidRPr="008102BC">
              <w:rPr>
                <w:b/>
                <w:i/>
              </w:rPr>
              <w:t>Type</w:t>
            </w:r>
            <w:r w:rsidR="002471E5">
              <w:rPr>
                <w:b/>
                <w:i/>
              </w:rPr>
              <w:t xml:space="preserve"> </w:t>
            </w:r>
          </w:p>
        </w:tc>
        <w:tc>
          <w:tcPr>
            <w:tcW w:w="630" w:type="dxa"/>
          </w:tcPr>
          <w:p w14:paraId="5C2663AF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47CB0BD6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5391F3B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213FD806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294F3386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5E78713F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D9D685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1769037E" w14:textId="77777777" w:rsidTr="00854BFC">
        <w:tc>
          <w:tcPr>
            <w:tcW w:w="3420" w:type="dxa"/>
          </w:tcPr>
          <w:p w14:paraId="26F893A4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2944CF40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4FCF8777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678CC96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1F185BB4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0482BA9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263D278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1321EC0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5B10F6BC" w14:textId="77777777" w:rsidTr="00854BFC">
        <w:tc>
          <w:tcPr>
            <w:tcW w:w="3420" w:type="dxa"/>
          </w:tcPr>
          <w:p w14:paraId="32B7B3AB" w14:textId="77777777" w:rsidR="00854BFC" w:rsidRPr="008102BC" w:rsidRDefault="00854BFC" w:rsidP="00000FDD">
            <w:pPr>
              <w:spacing w:line="360" w:lineRule="auto"/>
            </w:pPr>
            <w:r w:rsidRPr="008102BC">
              <w:t>R medial frontal gyrus</w:t>
            </w:r>
          </w:p>
        </w:tc>
        <w:tc>
          <w:tcPr>
            <w:tcW w:w="630" w:type="dxa"/>
          </w:tcPr>
          <w:p w14:paraId="4C74781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10</w:t>
            </w:r>
          </w:p>
        </w:tc>
        <w:tc>
          <w:tcPr>
            <w:tcW w:w="1080" w:type="dxa"/>
          </w:tcPr>
          <w:p w14:paraId="2B30FE4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65</w:t>
            </w:r>
          </w:p>
        </w:tc>
        <w:tc>
          <w:tcPr>
            <w:tcW w:w="810" w:type="dxa"/>
          </w:tcPr>
          <w:p w14:paraId="11989CE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</w:t>
            </w:r>
          </w:p>
        </w:tc>
        <w:tc>
          <w:tcPr>
            <w:tcW w:w="810" w:type="dxa"/>
          </w:tcPr>
          <w:p w14:paraId="26C8F87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44</w:t>
            </w:r>
          </w:p>
        </w:tc>
        <w:tc>
          <w:tcPr>
            <w:tcW w:w="648" w:type="dxa"/>
          </w:tcPr>
          <w:p w14:paraId="06F14BF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-7</w:t>
            </w:r>
          </w:p>
        </w:tc>
        <w:tc>
          <w:tcPr>
            <w:tcW w:w="1062" w:type="dxa"/>
          </w:tcPr>
          <w:p w14:paraId="71FD29C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26.41</w:t>
            </w:r>
          </w:p>
        </w:tc>
        <w:tc>
          <w:tcPr>
            <w:tcW w:w="810" w:type="dxa"/>
          </w:tcPr>
          <w:p w14:paraId="1838EE0C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0.370</w:t>
            </w:r>
          </w:p>
        </w:tc>
      </w:tr>
      <w:tr w:rsidR="00854BFC" w:rsidRPr="008102BC" w14:paraId="6AA36DC3" w14:textId="77777777" w:rsidTr="00854BFC">
        <w:tc>
          <w:tcPr>
            <w:tcW w:w="3420" w:type="dxa"/>
          </w:tcPr>
          <w:p w14:paraId="34D662DD" w14:textId="77777777" w:rsidR="00854BFC" w:rsidRPr="008102BC" w:rsidRDefault="00854BFC" w:rsidP="00000FDD">
            <w:pPr>
              <w:spacing w:line="360" w:lineRule="auto"/>
            </w:pPr>
            <w:r w:rsidRPr="008102BC">
              <w:t xml:space="preserve">R </w:t>
            </w:r>
            <w:proofErr w:type="spellStart"/>
            <w:r w:rsidRPr="008102BC">
              <w:t>precunues</w:t>
            </w:r>
            <w:proofErr w:type="spellEnd"/>
          </w:p>
        </w:tc>
        <w:tc>
          <w:tcPr>
            <w:tcW w:w="630" w:type="dxa"/>
          </w:tcPr>
          <w:p w14:paraId="1F9B869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31</w:t>
            </w:r>
          </w:p>
        </w:tc>
        <w:tc>
          <w:tcPr>
            <w:tcW w:w="1080" w:type="dxa"/>
          </w:tcPr>
          <w:p w14:paraId="2C86FB3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64</w:t>
            </w:r>
          </w:p>
        </w:tc>
        <w:tc>
          <w:tcPr>
            <w:tcW w:w="810" w:type="dxa"/>
          </w:tcPr>
          <w:p w14:paraId="516034D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</w:t>
            </w:r>
          </w:p>
        </w:tc>
        <w:tc>
          <w:tcPr>
            <w:tcW w:w="810" w:type="dxa"/>
          </w:tcPr>
          <w:p w14:paraId="72D7D6F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-58</w:t>
            </w:r>
          </w:p>
        </w:tc>
        <w:tc>
          <w:tcPr>
            <w:tcW w:w="648" w:type="dxa"/>
          </w:tcPr>
          <w:p w14:paraId="5D5FEBF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32</w:t>
            </w:r>
          </w:p>
        </w:tc>
        <w:tc>
          <w:tcPr>
            <w:tcW w:w="1062" w:type="dxa"/>
          </w:tcPr>
          <w:p w14:paraId="43ED7D1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36.66</w:t>
            </w:r>
          </w:p>
        </w:tc>
        <w:tc>
          <w:tcPr>
            <w:tcW w:w="810" w:type="dxa"/>
          </w:tcPr>
          <w:p w14:paraId="08E5957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0.449</w:t>
            </w:r>
          </w:p>
        </w:tc>
      </w:tr>
      <w:tr w:rsidR="00854BFC" w:rsidRPr="008102BC" w14:paraId="3D73ADBA" w14:textId="77777777" w:rsidTr="00854BFC">
        <w:tc>
          <w:tcPr>
            <w:tcW w:w="3420" w:type="dxa"/>
          </w:tcPr>
          <w:p w14:paraId="1AB6BDE4" w14:textId="77777777" w:rsidR="00854BFC" w:rsidRPr="008102BC" w:rsidRDefault="00854BFC" w:rsidP="00000FDD">
            <w:pPr>
              <w:spacing w:line="360" w:lineRule="auto"/>
            </w:pPr>
            <w:r w:rsidRPr="008102BC">
              <w:t>L thalamus</w:t>
            </w:r>
          </w:p>
        </w:tc>
        <w:tc>
          <w:tcPr>
            <w:tcW w:w="630" w:type="dxa"/>
          </w:tcPr>
          <w:p w14:paraId="6F9F8474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5A951EC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23</w:t>
            </w:r>
          </w:p>
        </w:tc>
        <w:tc>
          <w:tcPr>
            <w:tcW w:w="810" w:type="dxa"/>
          </w:tcPr>
          <w:p w14:paraId="5BB8A74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-16</w:t>
            </w:r>
          </w:p>
        </w:tc>
        <w:tc>
          <w:tcPr>
            <w:tcW w:w="810" w:type="dxa"/>
          </w:tcPr>
          <w:p w14:paraId="55F5E86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-28</w:t>
            </w:r>
          </w:p>
        </w:tc>
        <w:tc>
          <w:tcPr>
            <w:tcW w:w="648" w:type="dxa"/>
          </w:tcPr>
          <w:p w14:paraId="55E22F5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</w:t>
            </w:r>
          </w:p>
        </w:tc>
        <w:tc>
          <w:tcPr>
            <w:tcW w:w="1062" w:type="dxa"/>
          </w:tcPr>
          <w:p w14:paraId="613F91C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35.51</w:t>
            </w:r>
          </w:p>
        </w:tc>
        <w:tc>
          <w:tcPr>
            <w:tcW w:w="810" w:type="dxa"/>
          </w:tcPr>
          <w:p w14:paraId="5EC818F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0.441</w:t>
            </w:r>
          </w:p>
        </w:tc>
      </w:tr>
      <w:tr w:rsidR="00854BFC" w:rsidRPr="008102BC" w14:paraId="0FEC6266" w14:textId="77777777" w:rsidTr="00854BFC">
        <w:tc>
          <w:tcPr>
            <w:tcW w:w="3420" w:type="dxa"/>
          </w:tcPr>
          <w:p w14:paraId="19DC902A" w14:textId="64D6EAEF" w:rsidR="00854BFC" w:rsidRPr="008102BC" w:rsidRDefault="00854BFC" w:rsidP="00000FDD">
            <w:pPr>
              <w:spacing w:line="360" w:lineRule="auto"/>
            </w:pPr>
            <w:r w:rsidRPr="008102BC">
              <w:lastRenderedPageBreak/>
              <w:t>L</w:t>
            </w:r>
            <w:r w:rsidR="008C296C">
              <w:t>/R</w:t>
            </w:r>
            <w:r w:rsidRPr="008102BC">
              <w:t xml:space="preserve"> culmen/ fusiform gyrus/ cuneus/ inferior occipital gyrus</w:t>
            </w:r>
          </w:p>
        </w:tc>
        <w:tc>
          <w:tcPr>
            <w:tcW w:w="630" w:type="dxa"/>
          </w:tcPr>
          <w:p w14:paraId="3D935BB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9319D9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6132</w:t>
            </w:r>
          </w:p>
        </w:tc>
        <w:tc>
          <w:tcPr>
            <w:tcW w:w="810" w:type="dxa"/>
          </w:tcPr>
          <w:p w14:paraId="5F77B991" w14:textId="77777777" w:rsidR="00854BFC" w:rsidRPr="008102BC" w:rsidRDefault="00854BFC" w:rsidP="00000FDD">
            <w:pPr>
              <w:spacing w:line="360" w:lineRule="auto"/>
              <w:jc w:val="center"/>
            </w:pPr>
            <w:r w:rsidRPr="008C296C">
              <w:t>26</w:t>
            </w:r>
          </w:p>
        </w:tc>
        <w:tc>
          <w:tcPr>
            <w:tcW w:w="810" w:type="dxa"/>
          </w:tcPr>
          <w:p w14:paraId="0F16D85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-31</w:t>
            </w:r>
          </w:p>
        </w:tc>
        <w:tc>
          <w:tcPr>
            <w:tcW w:w="648" w:type="dxa"/>
          </w:tcPr>
          <w:p w14:paraId="7A76C50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-19</w:t>
            </w:r>
          </w:p>
        </w:tc>
        <w:tc>
          <w:tcPr>
            <w:tcW w:w="1062" w:type="dxa"/>
          </w:tcPr>
          <w:p w14:paraId="39711FDE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165.87</w:t>
            </w:r>
          </w:p>
        </w:tc>
        <w:tc>
          <w:tcPr>
            <w:tcW w:w="810" w:type="dxa"/>
          </w:tcPr>
          <w:p w14:paraId="43E0536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0.787</w:t>
            </w:r>
          </w:p>
        </w:tc>
      </w:tr>
      <w:tr w:rsidR="00854BFC" w:rsidRPr="008102BC" w14:paraId="23B790F4" w14:textId="77777777" w:rsidTr="00854BFC">
        <w:tc>
          <w:tcPr>
            <w:tcW w:w="3420" w:type="dxa"/>
          </w:tcPr>
          <w:p w14:paraId="7A879D92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3FB4E4E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19BF076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508ADF5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7AA6006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4D6AC21E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13A5CA0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5A44FD5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08EEA6DE" w14:textId="77777777" w:rsidTr="00854BFC">
        <w:trPr>
          <w:trHeight w:val="323"/>
        </w:trPr>
        <w:tc>
          <w:tcPr>
            <w:tcW w:w="3420" w:type="dxa"/>
          </w:tcPr>
          <w:p w14:paraId="5440A9C5" w14:textId="09568F84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  <w:r w:rsidRPr="008102BC">
              <w:rPr>
                <w:b/>
                <w:i/>
              </w:rPr>
              <w:t>Valence</w:t>
            </w:r>
            <w:r w:rsidR="00000FDD">
              <w:rPr>
                <w:b/>
                <w:i/>
              </w:rPr>
              <w:t xml:space="preserve"> </w:t>
            </w:r>
          </w:p>
        </w:tc>
        <w:tc>
          <w:tcPr>
            <w:tcW w:w="630" w:type="dxa"/>
          </w:tcPr>
          <w:p w14:paraId="4FBDCF3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3FC288D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25081AC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2F86ED4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4FC0A4B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2C7CCBD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AA3CCA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06C6ECB5" w14:textId="77777777" w:rsidTr="00854BFC">
        <w:trPr>
          <w:trHeight w:val="323"/>
        </w:trPr>
        <w:tc>
          <w:tcPr>
            <w:tcW w:w="3420" w:type="dxa"/>
          </w:tcPr>
          <w:p w14:paraId="46844CB8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5C7FFFE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3589A26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7C272C1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05D2774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76376078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457CCED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6017A94E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299D79F6" w14:textId="77777777" w:rsidTr="00854BFC">
        <w:tc>
          <w:tcPr>
            <w:tcW w:w="3420" w:type="dxa"/>
          </w:tcPr>
          <w:p w14:paraId="1873874A" w14:textId="77777777" w:rsidR="00854BFC" w:rsidRPr="008102BC" w:rsidRDefault="00854BFC" w:rsidP="00000FDD">
            <w:pPr>
              <w:spacing w:line="360" w:lineRule="auto"/>
            </w:pPr>
            <w:r w:rsidRPr="008102BC">
              <w:t>R superior frontal gyrus</w:t>
            </w:r>
          </w:p>
        </w:tc>
        <w:tc>
          <w:tcPr>
            <w:tcW w:w="630" w:type="dxa"/>
          </w:tcPr>
          <w:p w14:paraId="2319E9D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6/8</w:t>
            </w:r>
          </w:p>
        </w:tc>
        <w:tc>
          <w:tcPr>
            <w:tcW w:w="1080" w:type="dxa"/>
          </w:tcPr>
          <w:p w14:paraId="342BB8C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108</w:t>
            </w:r>
          </w:p>
        </w:tc>
        <w:tc>
          <w:tcPr>
            <w:tcW w:w="810" w:type="dxa"/>
          </w:tcPr>
          <w:p w14:paraId="0C5CEA4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11</w:t>
            </w:r>
          </w:p>
        </w:tc>
        <w:tc>
          <w:tcPr>
            <w:tcW w:w="810" w:type="dxa"/>
          </w:tcPr>
          <w:p w14:paraId="6393CDC0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20</w:t>
            </w:r>
          </w:p>
        </w:tc>
        <w:tc>
          <w:tcPr>
            <w:tcW w:w="648" w:type="dxa"/>
          </w:tcPr>
          <w:p w14:paraId="38492E8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56</w:t>
            </w:r>
          </w:p>
        </w:tc>
        <w:tc>
          <w:tcPr>
            <w:tcW w:w="1062" w:type="dxa"/>
          </w:tcPr>
          <w:p w14:paraId="6A8B64A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24.27</w:t>
            </w:r>
          </w:p>
        </w:tc>
        <w:tc>
          <w:tcPr>
            <w:tcW w:w="810" w:type="dxa"/>
          </w:tcPr>
          <w:p w14:paraId="00A0886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0.350</w:t>
            </w:r>
          </w:p>
        </w:tc>
      </w:tr>
      <w:tr w:rsidR="00854BFC" w:rsidRPr="008102BC" w14:paraId="6A5F6994" w14:textId="77777777" w:rsidTr="00854BFC">
        <w:tc>
          <w:tcPr>
            <w:tcW w:w="3420" w:type="dxa"/>
          </w:tcPr>
          <w:p w14:paraId="195CA218" w14:textId="77777777" w:rsidR="00854BFC" w:rsidRPr="008102BC" w:rsidRDefault="00854BFC" w:rsidP="00000FDD">
            <w:pPr>
              <w:spacing w:line="360" w:lineRule="auto"/>
            </w:pPr>
            <w:r w:rsidRPr="008102BC">
              <w:t>L middle frontal gyrus</w:t>
            </w:r>
          </w:p>
        </w:tc>
        <w:tc>
          <w:tcPr>
            <w:tcW w:w="630" w:type="dxa"/>
          </w:tcPr>
          <w:p w14:paraId="11C33BE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10</w:t>
            </w:r>
          </w:p>
        </w:tc>
        <w:tc>
          <w:tcPr>
            <w:tcW w:w="1080" w:type="dxa"/>
          </w:tcPr>
          <w:p w14:paraId="09DD486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40</w:t>
            </w:r>
          </w:p>
        </w:tc>
        <w:tc>
          <w:tcPr>
            <w:tcW w:w="810" w:type="dxa"/>
          </w:tcPr>
          <w:p w14:paraId="092F337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-34</w:t>
            </w:r>
          </w:p>
        </w:tc>
        <w:tc>
          <w:tcPr>
            <w:tcW w:w="810" w:type="dxa"/>
          </w:tcPr>
          <w:p w14:paraId="72D6BD4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44</w:t>
            </w:r>
          </w:p>
        </w:tc>
        <w:tc>
          <w:tcPr>
            <w:tcW w:w="648" w:type="dxa"/>
          </w:tcPr>
          <w:p w14:paraId="332828D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8</w:t>
            </w:r>
          </w:p>
        </w:tc>
        <w:tc>
          <w:tcPr>
            <w:tcW w:w="1062" w:type="dxa"/>
          </w:tcPr>
          <w:p w14:paraId="26B3B2D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23.58</w:t>
            </w:r>
          </w:p>
        </w:tc>
        <w:tc>
          <w:tcPr>
            <w:tcW w:w="810" w:type="dxa"/>
          </w:tcPr>
          <w:p w14:paraId="56DFFFA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0.344</w:t>
            </w:r>
          </w:p>
        </w:tc>
      </w:tr>
      <w:tr w:rsidR="00854BFC" w:rsidRPr="008102BC" w14:paraId="28A6E47A" w14:textId="77777777" w:rsidTr="00854BFC">
        <w:tc>
          <w:tcPr>
            <w:tcW w:w="3420" w:type="dxa"/>
          </w:tcPr>
          <w:p w14:paraId="696250A5" w14:textId="77777777" w:rsidR="00854BFC" w:rsidRPr="008102BC" w:rsidRDefault="00854BFC" w:rsidP="00000FDD">
            <w:pPr>
              <w:spacing w:line="360" w:lineRule="auto"/>
            </w:pPr>
            <w:r w:rsidRPr="008102BC">
              <w:t>R middle frontal gyrus</w:t>
            </w:r>
          </w:p>
        </w:tc>
        <w:tc>
          <w:tcPr>
            <w:tcW w:w="630" w:type="dxa"/>
          </w:tcPr>
          <w:p w14:paraId="7BBCA9C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10</w:t>
            </w:r>
          </w:p>
        </w:tc>
        <w:tc>
          <w:tcPr>
            <w:tcW w:w="1080" w:type="dxa"/>
          </w:tcPr>
          <w:p w14:paraId="0FC9F6FC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21</w:t>
            </w:r>
          </w:p>
        </w:tc>
        <w:tc>
          <w:tcPr>
            <w:tcW w:w="810" w:type="dxa"/>
          </w:tcPr>
          <w:p w14:paraId="5214E44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44</w:t>
            </w:r>
          </w:p>
        </w:tc>
        <w:tc>
          <w:tcPr>
            <w:tcW w:w="810" w:type="dxa"/>
          </w:tcPr>
          <w:p w14:paraId="06877E7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47</w:t>
            </w:r>
          </w:p>
        </w:tc>
        <w:tc>
          <w:tcPr>
            <w:tcW w:w="648" w:type="dxa"/>
          </w:tcPr>
          <w:p w14:paraId="170B9E4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</w:t>
            </w:r>
          </w:p>
        </w:tc>
        <w:tc>
          <w:tcPr>
            <w:tcW w:w="1062" w:type="dxa"/>
          </w:tcPr>
          <w:p w14:paraId="33C3FE1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24.77</w:t>
            </w:r>
          </w:p>
        </w:tc>
        <w:tc>
          <w:tcPr>
            <w:tcW w:w="810" w:type="dxa"/>
          </w:tcPr>
          <w:p w14:paraId="00F741E0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0.355</w:t>
            </w:r>
          </w:p>
        </w:tc>
      </w:tr>
      <w:tr w:rsidR="00854BFC" w:rsidRPr="008102BC" w14:paraId="0CB851EA" w14:textId="77777777" w:rsidTr="00854BFC">
        <w:tc>
          <w:tcPr>
            <w:tcW w:w="3420" w:type="dxa"/>
          </w:tcPr>
          <w:p w14:paraId="2597D558" w14:textId="77777777" w:rsidR="00854BFC" w:rsidRPr="008102BC" w:rsidRDefault="00854BFC" w:rsidP="00000FDD">
            <w:pPr>
              <w:spacing w:line="360" w:lineRule="auto"/>
            </w:pPr>
            <w:r w:rsidRPr="008102BC">
              <w:t>R middle frontal gyrus</w:t>
            </w:r>
          </w:p>
        </w:tc>
        <w:tc>
          <w:tcPr>
            <w:tcW w:w="630" w:type="dxa"/>
          </w:tcPr>
          <w:p w14:paraId="4CE058B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</w:t>
            </w:r>
          </w:p>
        </w:tc>
        <w:tc>
          <w:tcPr>
            <w:tcW w:w="1080" w:type="dxa"/>
          </w:tcPr>
          <w:p w14:paraId="55B8281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25</w:t>
            </w:r>
          </w:p>
        </w:tc>
        <w:tc>
          <w:tcPr>
            <w:tcW w:w="810" w:type="dxa"/>
          </w:tcPr>
          <w:p w14:paraId="14E757D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35</w:t>
            </w:r>
          </w:p>
        </w:tc>
        <w:tc>
          <w:tcPr>
            <w:tcW w:w="810" w:type="dxa"/>
          </w:tcPr>
          <w:p w14:paraId="0A21D09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11</w:t>
            </w:r>
          </w:p>
        </w:tc>
        <w:tc>
          <w:tcPr>
            <w:tcW w:w="648" w:type="dxa"/>
          </w:tcPr>
          <w:p w14:paraId="4E4CD40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50</w:t>
            </w:r>
          </w:p>
        </w:tc>
        <w:tc>
          <w:tcPr>
            <w:tcW w:w="1062" w:type="dxa"/>
          </w:tcPr>
          <w:p w14:paraId="746EE4D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22.21</w:t>
            </w:r>
          </w:p>
        </w:tc>
        <w:tc>
          <w:tcPr>
            <w:tcW w:w="810" w:type="dxa"/>
          </w:tcPr>
          <w:p w14:paraId="5D4DCCD8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0.330</w:t>
            </w:r>
          </w:p>
        </w:tc>
      </w:tr>
      <w:tr w:rsidR="00854BFC" w:rsidRPr="008102BC" w14:paraId="52F27871" w14:textId="77777777" w:rsidTr="00854BFC">
        <w:tc>
          <w:tcPr>
            <w:tcW w:w="3420" w:type="dxa"/>
          </w:tcPr>
          <w:p w14:paraId="162B3083" w14:textId="77777777" w:rsidR="00854BFC" w:rsidRPr="008102BC" w:rsidRDefault="00854BFC" w:rsidP="00000FDD">
            <w:pPr>
              <w:spacing w:line="360" w:lineRule="auto"/>
            </w:pPr>
            <w:r w:rsidRPr="008102BC">
              <w:t>L middle frontal gyrus</w:t>
            </w:r>
          </w:p>
        </w:tc>
        <w:tc>
          <w:tcPr>
            <w:tcW w:w="630" w:type="dxa"/>
          </w:tcPr>
          <w:p w14:paraId="11F0D567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F3792A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78</w:t>
            </w:r>
          </w:p>
        </w:tc>
        <w:tc>
          <w:tcPr>
            <w:tcW w:w="810" w:type="dxa"/>
          </w:tcPr>
          <w:p w14:paraId="7202006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-16</w:t>
            </w:r>
          </w:p>
        </w:tc>
        <w:tc>
          <w:tcPr>
            <w:tcW w:w="810" w:type="dxa"/>
          </w:tcPr>
          <w:p w14:paraId="51D5A922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</w:t>
            </w:r>
          </w:p>
        </w:tc>
        <w:tc>
          <w:tcPr>
            <w:tcW w:w="648" w:type="dxa"/>
          </w:tcPr>
          <w:p w14:paraId="0CC66F2C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62</w:t>
            </w:r>
          </w:p>
        </w:tc>
        <w:tc>
          <w:tcPr>
            <w:tcW w:w="1062" w:type="dxa"/>
          </w:tcPr>
          <w:p w14:paraId="33A39B1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33.61</w:t>
            </w:r>
          </w:p>
        </w:tc>
        <w:tc>
          <w:tcPr>
            <w:tcW w:w="810" w:type="dxa"/>
          </w:tcPr>
          <w:p w14:paraId="26818C5C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0.428</w:t>
            </w:r>
          </w:p>
        </w:tc>
      </w:tr>
      <w:tr w:rsidR="00854BFC" w:rsidRPr="008102BC" w14:paraId="40159121" w14:textId="77777777" w:rsidTr="00854BFC">
        <w:tc>
          <w:tcPr>
            <w:tcW w:w="3420" w:type="dxa"/>
          </w:tcPr>
          <w:p w14:paraId="3B036AC8" w14:textId="77777777" w:rsidR="00854BFC" w:rsidRPr="008102BC" w:rsidRDefault="00854BFC" w:rsidP="00000FDD">
            <w:pPr>
              <w:spacing w:line="360" w:lineRule="auto"/>
            </w:pPr>
            <w:r w:rsidRPr="008102BC">
              <w:t>R lingual gyrus</w:t>
            </w:r>
          </w:p>
        </w:tc>
        <w:tc>
          <w:tcPr>
            <w:tcW w:w="630" w:type="dxa"/>
          </w:tcPr>
          <w:p w14:paraId="0D244B6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19</w:t>
            </w:r>
          </w:p>
        </w:tc>
        <w:tc>
          <w:tcPr>
            <w:tcW w:w="1080" w:type="dxa"/>
          </w:tcPr>
          <w:p w14:paraId="446E8D7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21</w:t>
            </w:r>
          </w:p>
        </w:tc>
        <w:tc>
          <w:tcPr>
            <w:tcW w:w="810" w:type="dxa"/>
          </w:tcPr>
          <w:p w14:paraId="60359AD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20</w:t>
            </w:r>
          </w:p>
        </w:tc>
        <w:tc>
          <w:tcPr>
            <w:tcW w:w="810" w:type="dxa"/>
          </w:tcPr>
          <w:p w14:paraId="0381318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-49</w:t>
            </w:r>
          </w:p>
        </w:tc>
        <w:tc>
          <w:tcPr>
            <w:tcW w:w="648" w:type="dxa"/>
          </w:tcPr>
          <w:p w14:paraId="0E5697BC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</w:t>
            </w:r>
          </w:p>
        </w:tc>
        <w:tc>
          <w:tcPr>
            <w:tcW w:w="1062" w:type="dxa"/>
          </w:tcPr>
          <w:p w14:paraId="2B07D2E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24.61</w:t>
            </w:r>
          </w:p>
        </w:tc>
        <w:tc>
          <w:tcPr>
            <w:tcW w:w="810" w:type="dxa"/>
          </w:tcPr>
          <w:p w14:paraId="6632A5F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0.353</w:t>
            </w:r>
          </w:p>
        </w:tc>
      </w:tr>
      <w:tr w:rsidR="00854BFC" w:rsidRPr="008102BC" w14:paraId="5F25EC20" w14:textId="77777777" w:rsidTr="00854BFC">
        <w:tc>
          <w:tcPr>
            <w:tcW w:w="3420" w:type="dxa"/>
          </w:tcPr>
          <w:p w14:paraId="166D72C3" w14:textId="77777777" w:rsidR="00854BFC" w:rsidRPr="008102BC" w:rsidRDefault="00854BFC" w:rsidP="00000FDD">
            <w:pPr>
              <w:spacing w:line="360" w:lineRule="auto"/>
            </w:pPr>
            <w:r w:rsidRPr="008102BC">
              <w:t>R cuneus</w:t>
            </w:r>
          </w:p>
        </w:tc>
        <w:tc>
          <w:tcPr>
            <w:tcW w:w="630" w:type="dxa"/>
          </w:tcPr>
          <w:p w14:paraId="7FD8592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23</w:t>
            </w:r>
          </w:p>
        </w:tc>
        <w:tc>
          <w:tcPr>
            <w:tcW w:w="1080" w:type="dxa"/>
          </w:tcPr>
          <w:p w14:paraId="29E16E2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618</w:t>
            </w:r>
          </w:p>
        </w:tc>
        <w:tc>
          <w:tcPr>
            <w:tcW w:w="810" w:type="dxa"/>
          </w:tcPr>
          <w:p w14:paraId="484CD75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14</w:t>
            </w:r>
          </w:p>
        </w:tc>
        <w:tc>
          <w:tcPr>
            <w:tcW w:w="810" w:type="dxa"/>
          </w:tcPr>
          <w:p w14:paraId="46ED1AE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-70</w:t>
            </w:r>
          </w:p>
        </w:tc>
        <w:tc>
          <w:tcPr>
            <w:tcW w:w="648" w:type="dxa"/>
          </w:tcPr>
          <w:p w14:paraId="112D55DA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11</w:t>
            </w:r>
          </w:p>
        </w:tc>
        <w:tc>
          <w:tcPr>
            <w:tcW w:w="1062" w:type="dxa"/>
          </w:tcPr>
          <w:p w14:paraId="1343487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27.87</w:t>
            </w:r>
          </w:p>
        </w:tc>
        <w:tc>
          <w:tcPr>
            <w:tcW w:w="810" w:type="dxa"/>
          </w:tcPr>
          <w:p w14:paraId="173ECC0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0.381</w:t>
            </w:r>
          </w:p>
        </w:tc>
      </w:tr>
      <w:tr w:rsidR="00854BFC" w:rsidRPr="008102BC" w14:paraId="50CD7554" w14:textId="77777777" w:rsidTr="00854BFC">
        <w:tc>
          <w:tcPr>
            <w:tcW w:w="3420" w:type="dxa"/>
          </w:tcPr>
          <w:p w14:paraId="4CE081AF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5BDBEC4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1F04CB4B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15F7D21E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5F448284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624FF5F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309AFF4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5405A1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3F09BF05" w14:textId="77777777" w:rsidTr="00854BFC">
        <w:tc>
          <w:tcPr>
            <w:tcW w:w="3420" w:type="dxa"/>
          </w:tcPr>
          <w:p w14:paraId="751B0834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  <w:r w:rsidRPr="008102BC">
              <w:rPr>
                <w:b/>
                <w:i/>
              </w:rPr>
              <w:t>Direction-by-Type</w:t>
            </w:r>
          </w:p>
        </w:tc>
        <w:tc>
          <w:tcPr>
            <w:tcW w:w="630" w:type="dxa"/>
          </w:tcPr>
          <w:p w14:paraId="2916BA4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67F5650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C327817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735F86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7C8840E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122F509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3C345766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6A18009F" w14:textId="77777777" w:rsidTr="00854BFC">
        <w:tc>
          <w:tcPr>
            <w:tcW w:w="3420" w:type="dxa"/>
          </w:tcPr>
          <w:p w14:paraId="73F1E9EC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22A7EB0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1EF08C1E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0D3C183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5578D99B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1840E5EE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0CC18E0A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7872E068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2F4ECC82" w14:textId="77777777" w:rsidTr="00854BFC">
        <w:tc>
          <w:tcPr>
            <w:tcW w:w="3420" w:type="dxa"/>
          </w:tcPr>
          <w:p w14:paraId="35DCC3EE" w14:textId="77777777" w:rsidR="00854BFC" w:rsidRPr="008102BC" w:rsidRDefault="00854BFC" w:rsidP="00000FDD">
            <w:pPr>
              <w:spacing w:line="360" w:lineRule="auto"/>
            </w:pPr>
            <w:r w:rsidRPr="008102BC">
              <w:t>R middle occipital gyrus</w:t>
            </w:r>
          </w:p>
        </w:tc>
        <w:tc>
          <w:tcPr>
            <w:tcW w:w="630" w:type="dxa"/>
          </w:tcPr>
          <w:p w14:paraId="7155581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19</w:t>
            </w:r>
          </w:p>
        </w:tc>
        <w:tc>
          <w:tcPr>
            <w:tcW w:w="1080" w:type="dxa"/>
          </w:tcPr>
          <w:p w14:paraId="7220D034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</w:t>
            </w:r>
          </w:p>
        </w:tc>
        <w:tc>
          <w:tcPr>
            <w:tcW w:w="810" w:type="dxa"/>
          </w:tcPr>
          <w:p w14:paraId="6FE04C1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38</w:t>
            </w:r>
          </w:p>
        </w:tc>
        <w:tc>
          <w:tcPr>
            <w:tcW w:w="810" w:type="dxa"/>
          </w:tcPr>
          <w:p w14:paraId="0AD4935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-70</w:t>
            </w:r>
          </w:p>
        </w:tc>
        <w:tc>
          <w:tcPr>
            <w:tcW w:w="648" w:type="dxa"/>
          </w:tcPr>
          <w:p w14:paraId="1824F08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11</w:t>
            </w:r>
          </w:p>
        </w:tc>
        <w:tc>
          <w:tcPr>
            <w:tcW w:w="1062" w:type="dxa"/>
          </w:tcPr>
          <w:p w14:paraId="5C2C644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20.22</w:t>
            </w:r>
          </w:p>
        </w:tc>
        <w:tc>
          <w:tcPr>
            <w:tcW w:w="810" w:type="dxa"/>
          </w:tcPr>
          <w:p w14:paraId="2E0FCD9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0.310</w:t>
            </w:r>
          </w:p>
        </w:tc>
      </w:tr>
      <w:tr w:rsidR="00854BFC" w:rsidRPr="008102BC" w14:paraId="2E37603A" w14:textId="77777777" w:rsidTr="00854BFC">
        <w:tc>
          <w:tcPr>
            <w:tcW w:w="3420" w:type="dxa"/>
          </w:tcPr>
          <w:p w14:paraId="7D0868F8" w14:textId="77777777" w:rsidR="00854BFC" w:rsidRPr="008102BC" w:rsidRDefault="00854BFC" w:rsidP="00000FDD">
            <w:pPr>
              <w:spacing w:line="360" w:lineRule="auto"/>
            </w:pPr>
            <w:r w:rsidRPr="008102BC">
              <w:t>R cuneus</w:t>
            </w:r>
          </w:p>
        </w:tc>
        <w:tc>
          <w:tcPr>
            <w:tcW w:w="630" w:type="dxa"/>
          </w:tcPr>
          <w:p w14:paraId="46AFF8D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17</w:t>
            </w:r>
          </w:p>
        </w:tc>
        <w:tc>
          <w:tcPr>
            <w:tcW w:w="1080" w:type="dxa"/>
          </w:tcPr>
          <w:p w14:paraId="67E9342D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</w:t>
            </w:r>
          </w:p>
        </w:tc>
        <w:tc>
          <w:tcPr>
            <w:tcW w:w="810" w:type="dxa"/>
          </w:tcPr>
          <w:p w14:paraId="7883A2C6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8</w:t>
            </w:r>
          </w:p>
        </w:tc>
        <w:tc>
          <w:tcPr>
            <w:tcW w:w="810" w:type="dxa"/>
          </w:tcPr>
          <w:p w14:paraId="6D086C8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-79</w:t>
            </w:r>
          </w:p>
        </w:tc>
        <w:tc>
          <w:tcPr>
            <w:tcW w:w="648" w:type="dxa"/>
          </w:tcPr>
          <w:p w14:paraId="77378453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8</w:t>
            </w:r>
          </w:p>
        </w:tc>
        <w:tc>
          <w:tcPr>
            <w:tcW w:w="1062" w:type="dxa"/>
          </w:tcPr>
          <w:p w14:paraId="27DC60E9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29.26</w:t>
            </w:r>
          </w:p>
        </w:tc>
        <w:tc>
          <w:tcPr>
            <w:tcW w:w="810" w:type="dxa"/>
          </w:tcPr>
          <w:p w14:paraId="4C7E8EC1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0.394</w:t>
            </w:r>
          </w:p>
        </w:tc>
      </w:tr>
      <w:tr w:rsidR="00854BFC" w:rsidRPr="008102BC" w14:paraId="2A7F0C78" w14:textId="77777777" w:rsidTr="00854BFC">
        <w:tc>
          <w:tcPr>
            <w:tcW w:w="3420" w:type="dxa"/>
          </w:tcPr>
          <w:p w14:paraId="1D7349F1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6AE87738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733282EC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73D58101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60C30B8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359D55B7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6FEE1F00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1D2834D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5A2A4289" w14:textId="77777777" w:rsidTr="00854BFC">
        <w:tc>
          <w:tcPr>
            <w:tcW w:w="3420" w:type="dxa"/>
          </w:tcPr>
          <w:p w14:paraId="670E2990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  <w:r w:rsidRPr="008102BC">
              <w:rPr>
                <w:b/>
                <w:i/>
              </w:rPr>
              <w:t>Type-by-Valence</w:t>
            </w:r>
          </w:p>
        </w:tc>
        <w:tc>
          <w:tcPr>
            <w:tcW w:w="630" w:type="dxa"/>
          </w:tcPr>
          <w:p w14:paraId="255D6E94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0C67E183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0843057B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0E35FD94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484DCB97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6B883BD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646D8F95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559182C1" w14:textId="77777777" w:rsidTr="00854BFC">
        <w:tc>
          <w:tcPr>
            <w:tcW w:w="3420" w:type="dxa"/>
          </w:tcPr>
          <w:p w14:paraId="224761D4" w14:textId="77777777" w:rsidR="00854BFC" w:rsidRPr="008102BC" w:rsidRDefault="00854BFC" w:rsidP="00000FD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30" w:type="dxa"/>
          </w:tcPr>
          <w:p w14:paraId="2780D69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14B5FB4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2475E67B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5A17B0AF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648" w:type="dxa"/>
          </w:tcPr>
          <w:p w14:paraId="59E205A9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1062" w:type="dxa"/>
          </w:tcPr>
          <w:p w14:paraId="4F00074D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14:paraId="4F24E5D2" w14:textId="77777777" w:rsidR="00854BFC" w:rsidRPr="008102BC" w:rsidRDefault="00854BFC" w:rsidP="00000FDD">
            <w:pPr>
              <w:spacing w:line="360" w:lineRule="auto"/>
              <w:jc w:val="center"/>
            </w:pPr>
          </w:p>
        </w:tc>
      </w:tr>
      <w:tr w:rsidR="00854BFC" w:rsidRPr="008102BC" w14:paraId="0033459E" w14:textId="77777777" w:rsidTr="00854BFC">
        <w:tc>
          <w:tcPr>
            <w:tcW w:w="3420" w:type="dxa"/>
            <w:tcBorders>
              <w:bottom w:val="single" w:sz="4" w:space="0" w:color="auto"/>
            </w:tcBorders>
          </w:tcPr>
          <w:p w14:paraId="4A51FB4E" w14:textId="77777777" w:rsidR="00854BFC" w:rsidRPr="008102BC" w:rsidRDefault="00854BFC" w:rsidP="00000FDD">
            <w:pPr>
              <w:spacing w:line="360" w:lineRule="auto"/>
            </w:pPr>
            <w:r w:rsidRPr="008102BC">
              <w:t>L fusiform gyrus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622CD5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2C023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5E6ECB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-31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CD4807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-82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4650E5C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-13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88B9D5F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22.33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210115" w14:textId="77777777" w:rsidR="00854BFC" w:rsidRPr="008102BC" w:rsidRDefault="00854BFC" w:rsidP="00000FDD">
            <w:pPr>
              <w:spacing w:line="360" w:lineRule="auto"/>
              <w:jc w:val="center"/>
            </w:pPr>
            <w:r w:rsidRPr="008102BC">
              <w:t>0.332</w:t>
            </w:r>
          </w:p>
        </w:tc>
      </w:tr>
    </w:tbl>
    <w:p w14:paraId="4FD7EE10" w14:textId="77777777" w:rsidR="00854BFC" w:rsidRDefault="00854BFC" w:rsidP="006E4012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14:paraId="0FFB013F" w14:textId="77777777" w:rsidR="00E13C57" w:rsidRDefault="00E13C57" w:rsidP="005873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B6B7E38" w14:textId="77777777" w:rsidR="00E13C57" w:rsidRDefault="00E13C57" w:rsidP="005873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5D5E3E3" w14:textId="77777777" w:rsidR="00E13C57" w:rsidRDefault="00E13C57" w:rsidP="005873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994687D" w14:textId="77777777" w:rsidR="00E13C57" w:rsidRDefault="00E13C57" w:rsidP="005873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D7941E7" w14:textId="77777777" w:rsidR="00E13C57" w:rsidRDefault="00E13C57" w:rsidP="005873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5E4F04F" w14:textId="77777777" w:rsidR="00E14FB0" w:rsidRDefault="00E14FB0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1257D08" w14:textId="41BC7622" w:rsidR="00CE369F" w:rsidRPr="00D63046" w:rsidRDefault="00092F23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Supplemental </w:t>
      </w:r>
      <w:r w:rsidRPr="00D63046">
        <w:rPr>
          <w:rFonts w:ascii="Times New Roman" w:hAnsi="Times New Roman" w:cs="Times New Roman"/>
          <w:color w:val="000000"/>
          <w:sz w:val="24"/>
          <w:szCs w:val="24"/>
          <w:u w:val="single"/>
        </w:rPr>
        <w:t>Table 2.</w:t>
      </w:r>
      <w:r w:rsidRPr="00D63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046">
        <w:rPr>
          <w:rFonts w:ascii="Times New Roman" w:eastAsia="MS Mincho" w:hAnsi="Times New Roman" w:cs="Times New Roman"/>
          <w:color w:val="000000"/>
          <w:sz w:val="24"/>
          <w:szCs w:val="24"/>
        </w:rPr>
        <w:t>Significant areas of activation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from the </w:t>
      </w:r>
      <w:r w:rsidR="002B5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analysis </w:t>
      </w:r>
      <w:proofErr w:type="spellStart"/>
      <w:r w:rsidR="002B5EBD">
        <w:rPr>
          <w:rFonts w:ascii="Times New Roman" w:eastAsia="MS Mincho" w:hAnsi="Times New Roman" w:cs="Times New Roman"/>
          <w:color w:val="000000"/>
          <w:sz w:val="24"/>
          <w:szCs w:val="24"/>
        </w:rPr>
        <w:t>exluding</w:t>
      </w:r>
      <w:proofErr w:type="spellEnd"/>
      <w:r w:rsidR="002B5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participants </w:t>
      </w:r>
      <w:proofErr w:type="spellStart"/>
      <w:r w:rsidR="002B5EBD">
        <w:rPr>
          <w:rFonts w:ascii="Times New Roman" w:eastAsia="MS Mincho" w:hAnsi="Times New Roman" w:cs="Times New Roman"/>
          <w:color w:val="000000"/>
          <w:sz w:val="24"/>
          <w:szCs w:val="24"/>
        </w:rPr>
        <w:t>wth</w:t>
      </w:r>
      <w:proofErr w:type="spellEnd"/>
      <w:r w:rsidR="002B5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 diagnosis of PTSD.  </w:t>
      </w:r>
      <w:r w:rsidRPr="005F4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Acti</w:t>
      </w:r>
      <w:r w:rsidRPr="00D6304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vations are from whole brain</w:t>
      </w:r>
      <w:r w:rsidR="007255F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analyses 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7255F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7255F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0.005</w:t>
      </w:r>
      <w:r w:rsidRPr="00D6304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corr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ected for multiple comparisons 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0.05</w:t>
      </w:r>
      <w:r w:rsidRPr="00D6304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proofErr w:type="gramEnd"/>
    </w:p>
    <w:tbl>
      <w:tblPr>
        <w:tblW w:w="9522" w:type="dxa"/>
        <w:tblInd w:w="1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630"/>
        <w:gridCol w:w="900"/>
        <w:gridCol w:w="720"/>
        <w:gridCol w:w="720"/>
        <w:gridCol w:w="720"/>
        <w:gridCol w:w="2052"/>
      </w:tblGrid>
      <w:tr w:rsidR="008C296C" w:rsidRPr="00D63046" w14:paraId="743A94A4" w14:textId="77777777" w:rsidTr="00B81FAB">
        <w:trPr>
          <w:trHeight w:val="348"/>
        </w:trPr>
        <w:tc>
          <w:tcPr>
            <w:tcW w:w="3780" w:type="dxa"/>
            <w:tcBorders>
              <w:bottom w:val="single" w:sz="6" w:space="0" w:color="808080"/>
            </w:tcBorders>
            <w:shd w:val="clear" w:color="auto" w:fill="auto"/>
          </w:tcPr>
          <w:p w14:paraId="063A7261" w14:textId="77777777" w:rsidR="008C296C" w:rsidRPr="00D63046" w:rsidRDefault="008C296C" w:rsidP="00000FDD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REGION</w:t>
            </w:r>
          </w:p>
        </w:tc>
        <w:tc>
          <w:tcPr>
            <w:tcW w:w="630" w:type="dxa"/>
            <w:tcBorders>
              <w:bottom w:val="single" w:sz="6" w:space="0" w:color="808080"/>
            </w:tcBorders>
            <w:shd w:val="clear" w:color="auto" w:fill="auto"/>
          </w:tcPr>
          <w:p w14:paraId="0B4297E2" w14:textId="77777777" w:rsidR="008C296C" w:rsidRPr="00D63046" w:rsidRDefault="008C296C" w:rsidP="00000FDD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BA</w:t>
            </w:r>
          </w:p>
        </w:tc>
        <w:tc>
          <w:tcPr>
            <w:tcW w:w="900" w:type="dxa"/>
            <w:tcBorders>
              <w:bottom w:val="single" w:sz="6" w:space="0" w:color="808080"/>
            </w:tcBorders>
            <w:shd w:val="clear" w:color="auto" w:fill="auto"/>
          </w:tcPr>
          <w:p w14:paraId="14C965C3" w14:textId="77777777" w:rsidR="008C296C" w:rsidRPr="00D63046" w:rsidRDefault="008C296C" w:rsidP="00000FDD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Voxels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0D51A736" w14:textId="77777777" w:rsidR="008C296C" w:rsidRPr="00D63046" w:rsidRDefault="008C296C" w:rsidP="00000FDD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10886D08" w14:textId="77777777" w:rsidR="008C296C" w:rsidRPr="00D63046" w:rsidRDefault="008C296C" w:rsidP="00000FDD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Y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5CCB780A" w14:textId="77777777" w:rsidR="008C296C" w:rsidRPr="00D63046" w:rsidRDefault="008C296C" w:rsidP="00000FDD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 xml:space="preserve">     Z</w:t>
            </w:r>
          </w:p>
        </w:tc>
        <w:tc>
          <w:tcPr>
            <w:tcW w:w="2052" w:type="dxa"/>
            <w:tcBorders>
              <w:bottom w:val="single" w:sz="6" w:space="0" w:color="808080"/>
            </w:tcBorders>
          </w:tcPr>
          <w:p w14:paraId="04C8F0F4" w14:textId="77777777" w:rsidR="008C296C" w:rsidRPr="00D63046" w:rsidRDefault="008C296C" w:rsidP="00000FDD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F-value</w:t>
            </w:r>
          </w:p>
        </w:tc>
      </w:tr>
      <w:tr w:rsidR="008C296C" w:rsidRPr="00D63046" w14:paraId="687CD88A" w14:textId="77777777" w:rsidTr="00B81FAB">
        <w:trPr>
          <w:trHeight w:val="606"/>
        </w:trPr>
        <w:tc>
          <w:tcPr>
            <w:tcW w:w="3780" w:type="dxa"/>
            <w:tcBorders>
              <w:top w:val="single" w:sz="6" w:space="0" w:color="808080"/>
            </w:tcBorders>
            <w:shd w:val="clear" w:color="auto" w:fill="auto"/>
          </w:tcPr>
          <w:p w14:paraId="0665498C" w14:textId="77777777" w:rsidR="008C296C" w:rsidRPr="00D63046" w:rsidRDefault="008C296C" w:rsidP="00000FDD">
            <w:pPr>
              <w:spacing w:afterLines="10" w:after="24" w:line="48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808080"/>
            </w:tcBorders>
            <w:shd w:val="clear" w:color="auto" w:fill="auto"/>
          </w:tcPr>
          <w:p w14:paraId="76C33DF9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808080"/>
            </w:tcBorders>
            <w:shd w:val="clear" w:color="auto" w:fill="auto"/>
          </w:tcPr>
          <w:p w14:paraId="3B2D698D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583715DF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544EE912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7250484E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808080"/>
            </w:tcBorders>
            <w:shd w:val="clear" w:color="auto" w:fill="auto"/>
          </w:tcPr>
          <w:p w14:paraId="0CF2C057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8C296C" w:rsidRPr="00D63046" w14:paraId="1ACFB406" w14:textId="77777777" w:rsidTr="00B81FAB">
        <w:trPr>
          <w:trHeight w:val="612"/>
        </w:trPr>
        <w:tc>
          <w:tcPr>
            <w:tcW w:w="3780" w:type="dxa"/>
            <w:shd w:val="clear" w:color="auto" w:fill="auto"/>
          </w:tcPr>
          <w:p w14:paraId="188C14CE" w14:textId="77777777" w:rsidR="008C296C" w:rsidRPr="00D63046" w:rsidRDefault="008C296C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b/>
                <w:i/>
              </w:rPr>
              <w:t>Group-by-</w:t>
            </w:r>
            <w:r>
              <w:rPr>
                <w:b/>
                <w:i/>
              </w:rPr>
              <w:t>Direction</w:t>
            </w:r>
            <w:r w:rsidRPr="00D63046">
              <w:rPr>
                <w:b/>
                <w:i/>
              </w:rPr>
              <w:t>-by-Valence</w:t>
            </w:r>
          </w:p>
        </w:tc>
        <w:tc>
          <w:tcPr>
            <w:tcW w:w="630" w:type="dxa"/>
            <w:shd w:val="clear" w:color="auto" w:fill="auto"/>
          </w:tcPr>
          <w:p w14:paraId="5106E12D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0FF959FC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BFDDBD5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4E75891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A3D7297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2052" w:type="dxa"/>
            <w:shd w:val="clear" w:color="auto" w:fill="auto"/>
          </w:tcPr>
          <w:p w14:paraId="6261E25F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8C296C" w:rsidRPr="00D63046" w14:paraId="0E3E7553" w14:textId="77777777" w:rsidTr="00B81FAB">
        <w:trPr>
          <w:trHeight w:val="612"/>
        </w:trPr>
        <w:tc>
          <w:tcPr>
            <w:tcW w:w="3780" w:type="dxa"/>
            <w:shd w:val="clear" w:color="auto" w:fill="auto"/>
          </w:tcPr>
          <w:p w14:paraId="2D3A0CCB" w14:textId="508337FA" w:rsidR="008C296C" w:rsidRPr="00D63046" w:rsidRDefault="008C296C" w:rsidP="00000FDD">
            <w:pPr>
              <w:spacing w:afterLines="10" w:after="24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L/R</w:t>
            </w:r>
            <w:r w:rsidRPr="00D63046">
              <w:rPr>
                <w:color w:val="000000" w:themeColor="text1"/>
              </w:rPr>
              <w:t xml:space="preserve"> medial frontal gyrus </w:t>
            </w:r>
          </w:p>
        </w:tc>
        <w:tc>
          <w:tcPr>
            <w:tcW w:w="630" w:type="dxa"/>
            <w:shd w:val="clear" w:color="auto" w:fill="auto"/>
          </w:tcPr>
          <w:p w14:paraId="27098D95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34894BB2" w14:textId="3491DCC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720" w:type="dxa"/>
            <w:shd w:val="clear" w:color="auto" w:fill="auto"/>
          </w:tcPr>
          <w:p w14:paraId="1229B8D8" w14:textId="0FBA529E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5A4ED64" w14:textId="1F4AA09E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0333F4A4" w14:textId="679C2033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14:paraId="7B3CECD9" w14:textId="603C260B" w:rsidR="008C296C" w:rsidRPr="00D63046" w:rsidRDefault="004A0BA8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</w:tr>
      <w:tr w:rsidR="008C296C" w:rsidRPr="00D63046" w14:paraId="1A946C5E" w14:textId="77777777" w:rsidTr="00B81FAB">
        <w:trPr>
          <w:trHeight w:val="639"/>
        </w:trPr>
        <w:tc>
          <w:tcPr>
            <w:tcW w:w="3780" w:type="dxa"/>
            <w:shd w:val="clear" w:color="auto" w:fill="auto"/>
          </w:tcPr>
          <w:p w14:paraId="0D279FFC" w14:textId="55074DE8" w:rsidR="008C296C" w:rsidRPr="00D63046" w:rsidRDefault="008C296C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superior frontal gyrus </w:t>
            </w:r>
          </w:p>
        </w:tc>
        <w:tc>
          <w:tcPr>
            <w:tcW w:w="630" w:type="dxa"/>
            <w:shd w:val="clear" w:color="auto" w:fill="auto"/>
          </w:tcPr>
          <w:p w14:paraId="44314E2E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32910710" w14:textId="01EDC7DF" w:rsidR="008C296C" w:rsidRPr="00D63046" w:rsidRDefault="006F11EE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296C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0C8CE2D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-22</w:t>
            </w:r>
          </w:p>
        </w:tc>
        <w:tc>
          <w:tcPr>
            <w:tcW w:w="720" w:type="dxa"/>
            <w:shd w:val="clear" w:color="auto" w:fill="auto"/>
          </w:tcPr>
          <w:p w14:paraId="329A5443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59F65DB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26</w:t>
            </w:r>
          </w:p>
        </w:tc>
        <w:tc>
          <w:tcPr>
            <w:tcW w:w="2052" w:type="dxa"/>
            <w:shd w:val="clear" w:color="auto" w:fill="auto"/>
          </w:tcPr>
          <w:p w14:paraId="2F136DE5" w14:textId="47DBB0B3" w:rsidR="008C296C" w:rsidRPr="00D63046" w:rsidRDefault="006F11EE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17.70</w:t>
            </w:r>
          </w:p>
        </w:tc>
      </w:tr>
      <w:tr w:rsidR="008C296C" w:rsidRPr="00D63046" w14:paraId="02C69DFF" w14:textId="77777777" w:rsidTr="00B81FAB">
        <w:trPr>
          <w:trHeight w:val="612"/>
        </w:trPr>
        <w:tc>
          <w:tcPr>
            <w:tcW w:w="3780" w:type="dxa"/>
            <w:shd w:val="clear" w:color="auto" w:fill="auto"/>
          </w:tcPr>
          <w:p w14:paraId="4B0E15E2" w14:textId="1444A031" w:rsidR="008C296C" w:rsidRPr="00D63046" w:rsidRDefault="008C296C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superior frontal gyrus </w:t>
            </w:r>
          </w:p>
        </w:tc>
        <w:tc>
          <w:tcPr>
            <w:tcW w:w="630" w:type="dxa"/>
            <w:shd w:val="clear" w:color="auto" w:fill="auto"/>
          </w:tcPr>
          <w:p w14:paraId="766A60BB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6A0DD9C5" w14:textId="6848026B" w:rsidR="008C296C" w:rsidRPr="00D63046" w:rsidRDefault="0028038A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14:paraId="306853E0" w14:textId="49C231ED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  <w:r w:rsidR="0028038A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669523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374349C" w14:textId="07108E5E" w:rsidR="008C296C" w:rsidRPr="00D63046" w:rsidRDefault="0028038A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052" w:type="dxa"/>
          </w:tcPr>
          <w:p w14:paraId="2C1316CB" w14:textId="5FF1ED30" w:rsidR="008C296C" w:rsidRPr="00D63046" w:rsidRDefault="0028038A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14.48</w:t>
            </w:r>
          </w:p>
        </w:tc>
      </w:tr>
      <w:tr w:rsidR="008C296C" w:rsidRPr="00D63046" w14:paraId="74CA3FDB" w14:textId="77777777" w:rsidTr="00B81FAB">
        <w:trPr>
          <w:trHeight w:val="360"/>
        </w:trPr>
        <w:tc>
          <w:tcPr>
            <w:tcW w:w="3780" w:type="dxa"/>
            <w:shd w:val="clear" w:color="auto" w:fill="auto"/>
          </w:tcPr>
          <w:p w14:paraId="18A7E76D" w14:textId="33119BF4" w:rsidR="008C296C" w:rsidRPr="00D63046" w:rsidRDefault="00D733E6" w:rsidP="00000FDD">
            <w:pPr>
              <w:spacing w:afterLines="10" w:after="24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8C296C" w:rsidRPr="00D63046">
              <w:rPr>
                <w:color w:val="000000" w:themeColor="text1"/>
              </w:rPr>
              <w:t xml:space="preserve"> </w:t>
            </w:r>
            <w:r w:rsidR="008C296C">
              <w:rPr>
                <w:color w:val="000000" w:themeColor="text1"/>
              </w:rPr>
              <w:t>posterior cingulate cortex</w:t>
            </w:r>
          </w:p>
        </w:tc>
        <w:tc>
          <w:tcPr>
            <w:tcW w:w="630" w:type="dxa"/>
            <w:shd w:val="clear" w:color="auto" w:fill="auto"/>
          </w:tcPr>
          <w:p w14:paraId="7C660561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14:paraId="70E967B3" w14:textId="76874422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20" w:type="dxa"/>
            <w:shd w:val="clear" w:color="auto" w:fill="auto"/>
          </w:tcPr>
          <w:p w14:paraId="453C3BD5" w14:textId="4AF7C689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733E6"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32D03352" w14:textId="6E600578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-43</w:t>
            </w:r>
          </w:p>
        </w:tc>
        <w:tc>
          <w:tcPr>
            <w:tcW w:w="720" w:type="dxa"/>
            <w:shd w:val="clear" w:color="auto" w:fill="auto"/>
          </w:tcPr>
          <w:p w14:paraId="784D9B90" w14:textId="57505971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52" w:type="dxa"/>
          </w:tcPr>
          <w:p w14:paraId="5455EE27" w14:textId="406F74F1" w:rsidR="008C296C" w:rsidRPr="00D63046" w:rsidRDefault="004A0BA8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</w:tr>
      <w:tr w:rsidR="008C296C" w:rsidRPr="00D63046" w14:paraId="7080E27C" w14:textId="77777777" w:rsidTr="00B81FAB">
        <w:trPr>
          <w:trHeight w:val="603"/>
        </w:trPr>
        <w:tc>
          <w:tcPr>
            <w:tcW w:w="3780" w:type="dxa"/>
            <w:shd w:val="clear" w:color="auto" w:fill="auto"/>
          </w:tcPr>
          <w:p w14:paraId="0E00B3DD" w14:textId="5DAA23FC" w:rsidR="008C296C" w:rsidRPr="00D63046" w:rsidRDefault="008C296C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t>R s</w:t>
            </w:r>
            <w:r>
              <w:t>uperior temporal gyrus</w:t>
            </w:r>
          </w:p>
        </w:tc>
        <w:tc>
          <w:tcPr>
            <w:tcW w:w="630" w:type="dxa"/>
            <w:shd w:val="clear" w:color="auto" w:fill="auto"/>
          </w:tcPr>
          <w:p w14:paraId="4C00F023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14:paraId="5B095A29" w14:textId="6DEC7C7B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14:paraId="10D4C2DF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D448EAC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A223606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2052" w:type="dxa"/>
          </w:tcPr>
          <w:p w14:paraId="6D7F6057" w14:textId="4915BF73" w:rsidR="008C296C" w:rsidRPr="00D63046" w:rsidRDefault="004A0BA8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20.75</w:t>
            </w:r>
          </w:p>
        </w:tc>
      </w:tr>
      <w:tr w:rsidR="008C296C" w:rsidRPr="00D63046" w14:paraId="112D9E21" w14:textId="77777777" w:rsidTr="00B81FAB">
        <w:trPr>
          <w:trHeight w:val="351"/>
        </w:trPr>
        <w:tc>
          <w:tcPr>
            <w:tcW w:w="3780" w:type="dxa"/>
            <w:shd w:val="clear" w:color="auto" w:fill="auto"/>
          </w:tcPr>
          <w:p w14:paraId="1B7D8FDB" w14:textId="63334FBD" w:rsidR="008C296C" w:rsidRPr="00D63046" w:rsidRDefault="008C296C" w:rsidP="00000FDD">
            <w:pPr>
              <w:spacing w:afterLines="10" w:after="24" w:line="480" w:lineRule="auto"/>
            </w:pPr>
            <w:r w:rsidRPr="00D63046">
              <w:t>R i</w:t>
            </w:r>
            <w:r>
              <w:t>nferior temporal gyrus</w:t>
            </w:r>
          </w:p>
        </w:tc>
        <w:tc>
          <w:tcPr>
            <w:tcW w:w="630" w:type="dxa"/>
            <w:shd w:val="clear" w:color="auto" w:fill="auto"/>
          </w:tcPr>
          <w:p w14:paraId="3B04921C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396615F0" w14:textId="320CA583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038A"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1C6462E5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5232A256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14:paraId="7B8AB174" w14:textId="77777777" w:rsidR="008C296C" w:rsidRPr="00D63046" w:rsidRDefault="008C296C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</w:p>
        </w:tc>
        <w:tc>
          <w:tcPr>
            <w:tcW w:w="2052" w:type="dxa"/>
          </w:tcPr>
          <w:p w14:paraId="12C6A4C8" w14:textId="3958EE1E" w:rsidR="008C296C" w:rsidRPr="00D63046" w:rsidRDefault="0028038A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19.76</w:t>
            </w:r>
          </w:p>
        </w:tc>
      </w:tr>
    </w:tbl>
    <w:p w14:paraId="1E180F83" w14:textId="77777777" w:rsidR="00CE369F" w:rsidRDefault="00CE369F" w:rsidP="00CE369F">
      <w:pPr>
        <w:spacing w:afterLines="60" w:after="144" w:line="480" w:lineRule="auto"/>
        <w:ind w:left="1440" w:hanging="1440"/>
      </w:pPr>
    </w:p>
    <w:p w14:paraId="3CD61E8F" w14:textId="42DB06FF" w:rsidR="00B15C25" w:rsidRDefault="00B15C25" w:rsidP="007255FE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color w:val="000000"/>
          <w:u w:val="single"/>
        </w:rPr>
      </w:pPr>
    </w:p>
    <w:p w14:paraId="7D5F23AB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45E86183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7EF1CB4F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3AE3CA5C" w14:textId="77777777" w:rsidR="00E14FB0" w:rsidRDefault="00E14FB0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FD70616" w14:textId="77777777" w:rsidR="00E14FB0" w:rsidRDefault="00E14FB0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2492A79" w14:textId="77777777" w:rsidR="00553A1B" w:rsidRDefault="00553A1B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33C9720" w14:textId="77777777" w:rsidR="00553A1B" w:rsidRDefault="00553A1B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6DFF9C7" w14:textId="5DDEB39C" w:rsidR="00CE369F" w:rsidRPr="00D63046" w:rsidRDefault="007255FE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Supplemental </w:t>
      </w:r>
      <w:r w:rsidR="00E14FB0">
        <w:rPr>
          <w:rFonts w:ascii="Times New Roman" w:hAnsi="Times New Roman" w:cs="Times New Roman"/>
          <w:color w:val="000000"/>
          <w:sz w:val="24"/>
          <w:szCs w:val="24"/>
          <w:u w:val="single"/>
        </w:rPr>
        <w:t>Table 3</w:t>
      </w:r>
      <w:r w:rsidRPr="00D6304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D63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046">
        <w:rPr>
          <w:rFonts w:ascii="Times New Roman" w:eastAsia="MS Mincho" w:hAnsi="Times New Roman" w:cs="Times New Roman"/>
          <w:color w:val="000000"/>
          <w:sz w:val="24"/>
          <w:szCs w:val="24"/>
        </w:rPr>
        <w:t>Significant areas of activation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from the analysis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exluding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participants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wth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 diagnosis of MDD.  </w:t>
      </w:r>
      <w:r w:rsidRPr="005F4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Acti</w:t>
      </w:r>
      <w:r w:rsidRPr="00D6304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vations are from whole brain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analyses significant at p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0.005</w:t>
      </w:r>
      <w:proofErr w:type="gramEnd"/>
      <w:r w:rsidRPr="00D6304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corr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ected for multiple comparisons 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0.05</w:t>
      </w:r>
      <w:r w:rsidRPr="00D6304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W w:w="9522" w:type="dxa"/>
        <w:tblInd w:w="1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762"/>
        <w:gridCol w:w="648"/>
        <w:gridCol w:w="900"/>
        <w:gridCol w:w="720"/>
        <w:gridCol w:w="720"/>
        <w:gridCol w:w="720"/>
        <w:gridCol w:w="2052"/>
      </w:tblGrid>
      <w:tr w:rsidR="00C70139" w:rsidRPr="00D63046" w14:paraId="61A83448" w14:textId="77777777" w:rsidTr="00B81FAB">
        <w:trPr>
          <w:trHeight w:val="348"/>
        </w:trPr>
        <w:tc>
          <w:tcPr>
            <w:tcW w:w="3762" w:type="dxa"/>
            <w:tcBorders>
              <w:bottom w:val="single" w:sz="6" w:space="0" w:color="808080"/>
            </w:tcBorders>
            <w:shd w:val="clear" w:color="auto" w:fill="auto"/>
          </w:tcPr>
          <w:p w14:paraId="297E1332" w14:textId="77777777" w:rsidR="00C70139" w:rsidRPr="00D63046" w:rsidRDefault="00C70139" w:rsidP="00000FDD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REGION</w:t>
            </w:r>
          </w:p>
        </w:tc>
        <w:tc>
          <w:tcPr>
            <w:tcW w:w="648" w:type="dxa"/>
            <w:tcBorders>
              <w:bottom w:val="single" w:sz="6" w:space="0" w:color="808080"/>
            </w:tcBorders>
            <w:shd w:val="clear" w:color="auto" w:fill="auto"/>
          </w:tcPr>
          <w:p w14:paraId="64B33F13" w14:textId="77777777" w:rsidR="00C70139" w:rsidRPr="00D63046" w:rsidRDefault="00C70139" w:rsidP="00000FDD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BA</w:t>
            </w:r>
          </w:p>
        </w:tc>
        <w:tc>
          <w:tcPr>
            <w:tcW w:w="900" w:type="dxa"/>
            <w:tcBorders>
              <w:bottom w:val="single" w:sz="6" w:space="0" w:color="808080"/>
            </w:tcBorders>
            <w:shd w:val="clear" w:color="auto" w:fill="auto"/>
          </w:tcPr>
          <w:p w14:paraId="4B87BAE8" w14:textId="77777777" w:rsidR="00C70139" w:rsidRPr="00D63046" w:rsidRDefault="00C70139" w:rsidP="00000FDD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Voxels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311A2B8D" w14:textId="77777777" w:rsidR="00C70139" w:rsidRPr="00D63046" w:rsidRDefault="00C70139" w:rsidP="00000FDD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54058ED2" w14:textId="77777777" w:rsidR="00C70139" w:rsidRPr="00D63046" w:rsidRDefault="00C70139" w:rsidP="00000FDD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Y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7444FCE1" w14:textId="77777777" w:rsidR="00C70139" w:rsidRPr="00D63046" w:rsidRDefault="00C70139" w:rsidP="00000FDD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 xml:space="preserve">     Z</w:t>
            </w:r>
          </w:p>
        </w:tc>
        <w:tc>
          <w:tcPr>
            <w:tcW w:w="2052" w:type="dxa"/>
            <w:tcBorders>
              <w:bottom w:val="single" w:sz="6" w:space="0" w:color="808080"/>
            </w:tcBorders>
          </w:tcPr>
          <w:p w14:paraId="15A647D7" w14:textId="77777777" w:rsidR="00C70139" w:rsidRPr="00D63046" w:rsidRDefault="00C70139" w:rsidP="00000FDD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F-value</w:t>
            </w:r>
          </w:p>
        </w:tc>
      </w:tr>
      <w:tr w:rsidR="00C70139" w:rsidRPr="00D63046" w14:paraId="432A9EF5" w14:textId="77777777" w:rsidTr="00B81FAB">
        <w:trPr>
          <w:trHeight w:val="606"/>
        </w:trPr>
        <w:tc>
          <w:tcPr>
            <w:tcW w:w="3762" w:type="dxa"/>
            <w:tcBorders>
              <w:top w:val="single" w:sz="6" w:space="0" w:color="808080"/>
            </w:tcBorders>
            <w:shd w:val="clear" w:color="auto" w:fill="auto"/>
          </w:tcPr>
          <w:p w14:paraId="0CEA8BBF" w14:textId="77777777" w:rsidR="00C70139" w:rsidRPr="00D63046" w:rsidRDefault="00C70139" w:rsidP="00000FDD">
            <w:pPr>
              <w:spacing w:afterLines="10" w:after="24" w:line="480" w:lineRule="auto"/>
              <w:rPr>
                <w:b/>
              </w:rPr>
            </w:pPr>
          </w:p>
        </w:tc>
        <w:tc>
          <w:tcPr>
            <w:tcW w:w="648" w:type="dxa"/>
            <w:tcBorders>
              <w:top w:val="single" w:sz="6" w:space="0" w:color="808080"/>
            </w:tcBorders>
            <w:shd w:val="clear" w:color="auto" w:fill="auto"/>
          </w:tcPr>
          <w:p w14:paraId="1CFFCCD8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808080"/>
            </w:tcBorders>
            <w:shd w:val="clear" w:color="auto" w:fill="auto"/>
          </w:tcPr>
          <w:p w14:paraId="1C6245A0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0115C5B9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3B4EFF55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60A63166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6" w:space="0" w:color="808080"/>
            </w:tcBorders>
            <w:shd w:val="clear" w:color="auto" w:fill="auto"/>
          </w:tcPr>
          <w:p w14:paraId="62C21355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C70139" w:rsidRPr="00D63046" w14:paraId="7AEC90D3" w14:textId="77777777" w:rsidTr="00B81FAB">
        <w:trPr>
          <w:trHeight w:val="612"/>
        </w:trPr>
        <w:tc>
          <w:tcPr>
            <w:tcW w:w="3762" w:type="dxa"/>
            <w:shd w:val="clear" w:color="auto" w:fill="auto"/>
          </w:tcPr>
          <w:p w14:paraId="552102FB" w14:textId="77777777" w:rsidR="00C70139" w:rsidRPr="00D63046" w:rsidRDefault="00C70139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b/>
                <w:i/>
              </w:rPr>
              <w:t>Group-by-</w:t>
            </w:r>
            <w:r>
              <w:rPr>
                <w:b/>
                <w:i/>
              </w:rPr>
              <w:t>Direction</w:t>
            </w:r>
            <w:r w:rsidRPr="00D63046">
              <w:rPr>
                <w:b/>
                <w:i/>
              </w:rPr>
              <w:t>-by-Valence</w:t>
            </w:r>
          </w:p>
        </w:tc>
        <w:tc>
          <w:tcPr>
            <w:tcW w:w="648" w:type="dxa"/>
            <w:shd w:val="clear" w:color="auto" w:fill="auto"/>
          </w:tcPr>
          <w:p w14:paraId="6E7C3930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2EAAD6C2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AFD8EBD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C59E6B1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FF3DBDC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2052" w:type="dxa"/>
            <w:shd w:val="clear" w:color="auto" w:fill="auto"/>
          </w:tcPr>
          <w:p w14:paraId="09464C4F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C70139" w:rsidRPr="00D63046" w14:paraId="662C8D95" w14:textId="77777777" w:rsidTr="00B81FAB">
        <w:trPr>
          <w:trHeight w:val="612"/>
        </w:trPr>
        <w:tc>
          <w:tcPr>
            <w:tcW w:w="3762" w:type="dxa"/>
            <w:shd w:val="clear" w:color="auto" w:fill="auto"/>
          </w:tcPr>
          <w:p w14:paraId="607CF00D" w14:textId="4286F3A8" w:rsidR="00C70139" w:rsidRPr="00D63046" w:rsidRDefault="00C70139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L medial frontal gyrus</w:t>
            </w:r>
            <w:r>
              <w:rPr>
                <w:color w:val="000000" w:themeColor="text1"/>
              </w:rPr>
              <w:t>/ superior frontal gyrus</w:t>
            </w:r>
            <w:r w:rsidRPr="00D63046">
              <w:rPr>
                <w:color w:val="000000" w:themeColor="text1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14:paraId="3412173D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351243F2" w14:textId="1B3420E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720" w:type="dxa"/>
            <w:shd w:val="clear" w:color="auto" w:fill="auto"/>
          </w:tcPr>
          <w:p w14:paraId="18C56B04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14:paraId="68A73298" w14:textId="0EAAED5A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14:paraId="714CEF9F" w14:textId="61DDAC62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14:paraId="2F919103" w14:textId="05425BAB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21.56</w:t>
            </w:r>
          </w:p>
        </w:tc>
      </w:tr>
      <w:tr w:rsidR="00C70139" w:rsidRPr="00D63046" w14:paraId="6FA3F0AB" w14:textId="77777777" w:rsidTr="00B81FAB">
        <w:trPr>
          <w:trHeight w:val="612"/>
        </w:trPr>
        <w:tc>
          <w:tcPr>
            <w:tcW w:w="3762" w:type="dxa"/>
            <w:shd w:val="clear" w:color="auto" w:fill="auto"/>
          </w:tcPr>
          <w:p w14:paraId="768C32B2" w14:textId="4E3E4062" w:rsidR="00C70139" w:rsidRPr="00D63046" w:rsidRDefault="00C70139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superior frontal gyrus </w:t>
            </w:r>
          </w:p>
        </w:tc>
        <w:tc>
          <w:tcPr>
            <w:tcW w:w="648" w:type="dxa"/>
            <w:shd w:val="clear" w:color="auto" w:fill="auto"/>
          </w:tcPr>
          <w:p w14:paraId="7B81C627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3C9BD129" w14:textId="27250966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14:paraId="40B3E9A3" w14:textId="4121B44E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  <w:r w:rsidR="00AC7F51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16E097" w14:textId="627C14F7" w:rsidR="00C70139" w:rsidRPr="00D63046" w:rsidRDefault="00AC7F51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75B2DA8B" w14:textId="3021F387" w:rsidR="00C70139" w:rsidRPr="00D63046" w:rsidRDefault="00AC7F51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052" w:type="dxa"/>
          </w:tcPr>
          <w:p w14:paraId="6976F098" w14:textId="023DB95D" w:rsidR="00C70139" w:rsidRPr="00D63046" w:rsidRDefault="00AC7F51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16.13</w:t>
            </w:r>
          </w:p>
        </w:tc>
      </w:tr>
      <w:tr w:rsidR="00C70139" w:rsidRPr="00D63046" w14:paraId="2F11F722" w14:textId="77777777" w:rsidTr="00B81FAB">
        <w:trPr>
          <w:trHeight w:val="360"/>
        </w:trPr>
        <w:tc>
          <w:tcPr>
            <w:tcW w:w="3762" w:type="dxa"/>
            <w:shd w:val="clear" w:color="auto" w:fill="auto"/>
          </w:tcPr>
          <w:p w14:paraId="7F54C947" w14:textId="4538CCF6" w:rsidR="00C70139" w:rsidRPr="00D63046" w:rsidRDefault="00C70139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</w:t>
            </w:r>
            <w:r>
              <w:rPr>
                <w:color w:val="000000" w:themeColor="text1"/>
              </w:rPr>
              <w:t>posterior cingulate cortex</w:t>
            </w:r>
          </w:p>
        </w:tc>
        <w:tc>
          <w:tcPr>
            <w:tcW w:w="648" w:type="dxa"/>
            <w:shd w:val="clear" w:color="auto" w:fill="auto"/>
          </w:tcPr>
          <w:p w14:paraId="72BA9E0E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14:paraId="7C4E6343" w14:textId="7BFF44F1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20" w:type="dxa"/>
            <w:shd w:val="clear" w:color="auto" w:fill="auto"/>
          </w:tcPr>
          <w:p w14:paraId="6642FBFF" w14:textId="53A4C2C9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720" w:type="dxa"/>
            <w:shd w:val="clear" w:color="auto" w:fill="auto"/>
          </w:tcPr>
          <w:p w14:paraId="32CA4CD0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-49</w:t>
            </w:r>
          </w:p>
        </w:tc>
        <w:tc>
          <w:tcPr>
            <w:tcW w:w="720" w:type="dxa"/>
            <w:shd w:val="clear" w:color="auto" w:fill="auto"/>
          </w:tcPr>
          <w:p w14:paraId="15F1A5FA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32</w:t>
            </w:r>
          </w:p>
        </w:tc>
        <w:tc>
          <w:tcPr>
            <w:tcW w:w="2052" w:type="dxa"/>
          </w:tcPr>
          <w:p w14:paraId="72791633" w14:textId="3C45B2D9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18.48</w:t>
            </w:r>
          </w:p>
        </w:tc>
      </w:tr>
      <w:tr w:rsidR="00C70139" w:rsidRPr="00D63046" w14:paraId="5CA38014" w14:textId="77777777" w:rsidTr="00B81FAB">
        <w:trPr>
          <w:trHeight w:val="738"/>
        </w:trPr>
        <w:tc>
          <w:tcPr>
            <w:tcW w:w="3762" w:type="dxa"/>
            <w:shd w:val="clear" w:color="auto" w:fill="auto"/>
          </w:tcPr>
          <w:p w14:paraId="5F429609" w14:textId="2F1BDFA5" w:rsidR="00C70139" w:rsidRPr="00D63046" w:rsidRDefault="00C70139" w:rsidP="00000FDD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t>R s</w:t>
            </w:r>
            <w:r>
              <w:t>uperior temporal gyrus</w:t>
            </w:r>
          </w:p>
        </w:tc>
        <w:tc>
          <w:tcPr>
            <w:tcW w:w="648" w:type="dxa"/>
            <w:shd w:val="clear" w:color="auto" w:fill="auto"/>
          </w:tcPr>
          <w:p w14:paraId="1882CA70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14:paraId="6C9CE521" w14:textId="0B78E679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14:paraId="5A0F16E7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EE75C3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A286526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-31</w:t>
            </w:r>
          </w:p>
        </w:tc>
        <w:tc>
          <w:tcPr>
            <w:tcW w:w="2052" w:type="dxa"/>
          </w:tcPr>
          <w:p w14:paraId="0ABD3C33" w14:textId="14B8D335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24.73</w:t>
            </w:r>
          </w:p>
        </w:tc>
      </w:tr>
      <w:tr w:rsidR="00C70139" w:rsidRPr="00D63046" w14:paraId="00131E4D" w14:textId="77777777" w:rsidTr="00B81FAB">
        <w:trPr>
          <w:trHeight w:val="351"/>
        </w:trPr>
        <w:tc>
          <w:tcPr>
            <w:tcW w:w="3762" w:type="dxa"/>
            <w:shd w:val="clear" w:color="auto" w:fill="auto"/>
          </w:tcPr>
          <w:p w14:paraId="0775719C" w14:textId="5B5F9475" w:rsidR="00C70139" w:rsidRPr="00D63046" w:rsidRDefault="00C70139" w:rsidP="00000FDD">
            <w:pPr>
              <w:spacing w:afterLines="10" w:after="24" w:line="480" w:lineRule="auto"/>
            </w:pPr>
            <w:r w:rsidRPr="00D63046">
              <w:t>R i</w:t>
            </w:r>
            <w:r>
              <w:t>nferior temporal gyrus</w:t>
            </w:r>
          </w:p>
        </w:tc>
        <w:tc>
          <w:tcPr>
            <w:tcW w:w="648" w:type="dxa"/>
            <w:shd w:val="clear" w:color="auto" w:fill="auto"/>
          </w:tcPr>
          <w:p w14:paraId="3F942831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31D6B452" w14:textId="30A1AE2F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14:paraId="14D0836F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1E4F0468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14:paraId="5868BD68" w14:textId="77777777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</w:p>
        </w:tc>
        <w:tc>
          <w:tcPr>
            <w:tcW w:w="2052" w:type="dxa"/>
          </w:tcPr>
          <w:p w14:paraId="45371E64" w14:textId="39D05F32" w:rsidR="00C70139" w:rsidRPr="00D63046" w:rsidRDefault="00C70139" w:rsidP="00000FDD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21.48</w:t>
            </w:r>
          </w:p>
        </w:tc>
      </w:tr>
    </w:tbl>
    <w:p w14:paraId="787E0E77" w14:textId="77777777" w:rsidR="00CE369F" w:rsidRDefault="00CE369F" w:rsidP="00CE369F">
      <w:pPr>
        <w:spacing w:afterLines="60" w:after="144" w:line="480" w:lineRule="auto"/>
        <w:ind w:left="1440" w:hanging="1440"/>
      </w:pPr>
    </w:p>
    <w:p w14:paraId="6EC857DF" w14:textId="77777777" w:rsidR="00CE369F" w:rsidRPr="00D63046" w:rsidRDefault="00CE369F" w:rsidP="00CE369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</w:pPr>
    </w:p>
    <w:p w14:paraId="7FFD2023" w14:textId="77777777" w:rsidR="00E14FB0" w:rsidRDefault="00E14FB0" w:rsidP="009C5CE0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CC6D075" w14:textId="77777777" w:rsidR="00E14FB0" w:rsidRDefault="00E14FB0" w:rsidP="009C5CE0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237E827" w14:textId="77777777" w:rsidR="00E14FB0" w:rsidRDefault="00E14FB0" w:rsidP="009C5CE0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5D1FD3B" w14:textId="77777777" w:rsidR="00E14FB0" w:rsidRDefault="00E14FB0" w:rsidP="009C5CE0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3EC8AD7" w14:textId="77777777" w:rsidR="00E14FB0" w:rsidRDefault="00E14FB0" w:rsidP="009C5CE0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4C40675" w14:textId="77777777" w:rsidR="00C70139" w:rsidRDefault="00C70139" w:rsidP="009C5CE0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C026648" w14:textId="77777777" w:rsidR="00DC2FB4" w:rsidRDefault="00DC2FB4" w:rsidP="00B638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A794E97" w14:textId="77777777" w:rsidR="00B81FAB" w:rsidRDefault="00B81FAB" w:rsidP="00B638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E65058B" w14:textId="4F20876D" w:rsidR="00B638C4" w:rsidRPr="00D63046" w:rsidRDefault="003F1812" w:rsidP="00B638C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</w:t>
      </w:r>
      <w:r w:rsidR="00B638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upplemental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B638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able </w:t>
      </w:r>
      <w:r w:rsidR="00B81FAB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3F18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5166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Stimulants use </w:t>
      </w:r>
      <w:r w:rsidRPr="003F1812">
        <w:rPr>
          <w:rFonts w:ascii="Times New Roman" w:hAnsi="Times New Roman" w:cs="Times New Roman"/>
          <w:color w:val="000000"/>
          <w:sz w:val="24"/>
          <w:szCs w:val="24"/>
          <w:u w:val="single"/>
        </w:rPr>
        <w:t>as an added covariate.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5C25" w:rsidRPr="00F22C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Significant areas of activation from the </w:t>
      </w:r>
      <w:r w:rsidR="00B638C4" w:rsidRPr="00B638C4">
        <w:rPr>
          <w:rFonts w:ascii="Times New Roman" w:hAnsi="Times New Roman" w:cs="Times New Roman"/>
          <w:color w:val="000000" w:themeColor="text1"/>
          <w:sz w:val="24"/>
          <w:szCs w:val="24"/>
        </w:rPr>
        <w:t>2 (Group: Exposed to sexual abuse, Comparison) by 2 (Direction: Looming, Receding) by 2 (Type: Human, Animal) by 2 (Valence: Threatening, Neutral) AN</w:t>
      </w:r>
      <w:r w:rsidR="00B638C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638C4" w:rsidRPr="00B6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</w:t>
      </w:r>
      <w:r w:rsidR="00B15C25" w:rsidRPr="00B638C4">
        <w:rPr>
          <w:rFonts w:ascii="Times New Roman" w:hAnsi="Times New Roman" w:cs="Times New Roman"/>
          <w:sz w:val="24"/>
          <w:szCs w:val="24"/>
        </w:rPr>
        <w:t>with</w:t>
      </w:r>
      <w:r w:rsidR="00B15C25">
        <w:rPr>
          <w:rFonts w:ascii="Times New Roman" w:hAnsi="Times New Roman" w:cs="Times New Roman"/>
          <w:sz w:val="24"/>
          <w:szCs w:val="24"/>
        </w:rPr>
        <w:t xml:space="preserve"> use of stimulants (ON, OFF) as covariate</w:t>
      </w:r>
      <w:r w:rsidR="00B15C25" w:rsidRPr="00F22C2F">
        <w:rPr>
          <w:rFonts w:ascii="Times New Roman" w:hAnsi="Times New Roman" w:cs="Times New Roman"/>
          <w:sz w:val="24"/>
          <w:szCs w:val="24"/>
        </w:rPr>
        <w:t xml:space="preserve">.  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Activations are effects observed in whole brain analyses significant at </w:t>
      </w:r>
      <w:r w:rsidR="00B15C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0.001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corrected for multiple comparisons (significant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0.05). </w:t>
      </w:r>
    </w:p>
    <w:tbl>
      <w:tblPr>
        <w:tblW w:w="9450" w:type="dxa"/>
        <w:tblInd w:w="1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828"/>
        <w:gridCol w:w="900"/>
        <w:gridCol w:w="720"/>
        <w:gridCol w:w="720"/>
        <w:gridCol w:w="720"/>
        <w:gridCol w:w="990"/>
        <w:gridCol w:w="990"/>
      </w:tblGrid>
      <w:tr w:rsidR="00B638C4" w:rsidRPr="00D63046" w14:paraId="06C54572" w14:textId="77777777" w:rsidTr="00B638C4">
        <w:trPr>
          <w:trHeight w:val="348"/>
        </w:trPr>
        <w:tc>
          <w:tcPr>
            <w:tcW w:w="3582" w:type="dxa"/>
            <w:tcBorders>
              <w:bottom w:val="single" w:sz="6" w:space="0" w:color="808080"/>
            </w:tcBorders>
            <w:shd w:val="clear" w:color="auto" w:fill="auto"/>
          </w:tcPr>
          <w:p w14:paraId="34929750" w14:textId="77777777" w:rsidR="00B638C4" w:rsidRPr="00D63046" w:rsidRDefault="00B638C4" w:rsidP="003E0344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REGION</w:t>
            </w:r>
          </w:p>
        </w:tc>
        <w:tc>
          <w:tcPr>
            <w:tcW w:w="828" w:type="dxa"/>
            <w:tcBorders>
              <w:bottom w:val="single" w:sz="6" w:space="0" w:color="808080"/>
            </w:tcBorders>
            <w:shd w:val="clear" w:color="auto" w:fill="auto"/>
          </w:tcPr>
          <w:p w14:paraId="76C3AE9A" w14:textId="77777777" w:rsidR="00B638C4" w:rsidRPr="00D63046" w:rsidRDefault="00B638C4" w:rsidP="003E0344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BA</w:t>
            </w:r>
          </w:p>
        </w:tc>
        <w:tc>
          <w:tcPr>
            <w:tcW w:w="900" w:type="dxa"/>
            <w:tcBorders>
              <w:bottom w:val="single" w:sz="6" w:space="0" w:color="808080"/>
            </w:tcBorders>
            <w:shd w:val="clear" w:color="auto" w:fill="auto"/>
          </w:tcPr>
          <w:p w14:paraId="4C0E4248" w14:textId="77777777" w:rsidR="00B638C4" w:rsidRPr="00D63046" w:rsidRDefault="00B638C4" w:rsidP="003E0344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Voxels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5A119334" w14:textId="77777777" w:rsidR="00B638C4" w:rsidRPr="00D63046" w:rsidRDefault="00B638C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6F4923EE" w14:textId="77777777" w:rsidR="00B638C4" w:rsidRPr="00D63046" w:rsidRDefault="00B638C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Y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63F44CD5" w14:textId="77777777" w:rsidR="00B638C4" w:rsidRPr="00D63046" w:rsidRDefault="00B638C4" w:rsidP="003E0344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 xml:space="preserve">     Z</w:t>
            </w:r>
          </w:p>
        </w:tc>
        <w:tc>
          <w:tcPr>
            <w:tcW w:w="990" w:type="dxa"/>
            <w:tcBorders>
              <w:bottom w:val="single" w:sz="6" w:space="0" w:color="808080"/>
            </w:tcBorders>
          </w:tcPr>
          <w:p w14:paraId="2E346C75" w14:textId="77777777" w:rsidR="00B638C4" w:rsidRPr="00D63046" w:rsidRDefault="00B638C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F-value</w:t>
            </w:r>
          </w:p>
        </w:tc>
        <w:tc>
          <w:tcPr>
            <w:tcW w:w="990" w:type="dxa"/>
            <w:tcBorders>
              <w:bottom w:val="single" w:sz="6" w:space="0" w:color="808080"/>
            </w:tcBorders>
          </w:tcPr>
          <w:p w14:paraId="2C319F9E" w14:textId="7611B6DB" w:rsidR="00B638C4" w:rsidRPr="00F508EF" w:rsidRDefault="00B638C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F508EF">
              <w:rPr>
                <w:b/>
                <w:color w:val="545454"/>
                <w:shd w:val="clear" w:color="auto" w:fill="FFFFFF"/>
              </w:rPr>
              <w:t>ηp²</w:t>
            </w:r>
          </w:p>
        </w:tc>
      </w:tr>
      <w:tr w:rsidR="00B638C4" w:rsidRPr="00D63046" w14:paraId="238C4E71" w14:textId="77777777" w:rsidTr="00B638C4">
        <w:trPr>
          <w:trHeight w:val="606"/>
        </w:trPr>
        <w:tc>
          <w:tcPr>
            <w:tcW w:w="3582" w:type="dxa"/>
            <w:tcBorders>
              <w:top w:val="single" w:sz="6" w:space="0" w:color="808080"/>
            </w:tcBorders>
            <w:shd w:val="clear" w:color="auto" w:fill="auto"/>
          </w:tcPr>
          <w:p w14:paraId="5905E01C" w14:textId="77777777" w:rsidR="00B638C4" w:rsidRPr="00D63046" w:rsidRDefault="00B638C4" w:rsidP="003E0344">
            <w:pPr>
              <w:spacing w:afterLines="10" w:after="24" w:line="480" w:lineRule="auto"/>
              <w:rPr>
                <w:b/>
              </w:rPr>
            </w:pPr>
          </w:p>
        </w:tc>
        <w:tc>
          <w:tcPr>
            <w:tcW w:w="828" w:type="dxa"/>
            <w:tcBorders>
              <w:top w:val="single" w:sz="6" w:space="0" w:color="808080"/>
            </w:tcBorders>
            <w:shd w:val="clear" w:color="auto" w:fill="auto"/>
          </w:tcPr>
          <w:p w14:paraId="517366C4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808080"/>
            </w:tcBorders>
            <w:shd w:val="clear" w:color="auto" w:fill="auto"/>
          </w:tcPr>
          <w:p w14:paraId="533A49D0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7E2E9DE1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5D6BC177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09E9CE79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808080"/>
            </w:tcBorders>
            <w:shd w:val="clear" w:color="auto" w:fill="auto"/>
          </w:tcPr>
          <w:p w14:paraId="69A29C12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1E4A4D83" w14:textId="77777777" w:rsidR="00B638C4" w:rsidRPr="00D63046" w:rsidRDefault="00B638C4" w:rsidP="003E0344">
            <w:pPr>
              <w:spacing w:afterLines="60" w:after="14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B638C4" w:rsidRPr="00D63046" w14:paraId="3BC0895B" w14:textId="77777777" w:rsidTr="006244C7">
        <w:trPr>
          <w:trHeight w:val="738"/>
        </w:trPr>
        <w:tc>
          <w:tcPr>
            <w:tcW w:w="3582" w:type="dxa"/>
            <w:shd w:val="clear" w:color="auto" w:fill="auto"/>
          </w:tcPr>
          <w:p w14:paraId="58AA1333" w14:textId="77777777" w:rsidR="00B638C4" w:rsidRPr="00D63046" w:rsidRDefault="00B638C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b/>
                <w:i/>
              </w:rPr>
              <w:t>Group-by-</w:t>
            </w:r>
            <w:r>
              <w:rPr>
                <w:b/>
                <w:i/>
              </w:rPr>
              <w:t>Direction</w:t>
            </w:r>
            <w:r w:rsidRPr="00D63046">
              <w:rPr>
                <w:b/>
                <w:i/>
              </w:rPr>
              <w:t>-by-Valence</w:t>
            </w:r>
          </w:p>
        </w:tc>
        <w:tc>
          <w:tcPr>
            <w:tcW w:w="828" w:type="dxa"/>
            <w:shd w:val="clear" w:color="auto" w:fill="auto"/>
          </w:tcPr>
          <w:p w14:paraId="0FAF76AE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59689AF2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D0D166D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A220547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63138AE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4958346A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57DFB21B" w14:textId="77777777" w:rsidR="00B638C4" w:rsidRPr="00D63046" w:rsidRDefault="00B638C4" w:rsidP="003E0344">
            <w:pPr>
              <w:spacing w:afterLines="60" w:after="14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B638C4" w:rsidRPr="00D63046" w14:paraId="4AF1F0DF" w14:textId="77777777" w:rsidTr="00B638C4">
        <w:trPr>
          <w:trHeight w:val="612"/>
        </w:trPr>
        <w:tc>
          <w:tcPr>
            <w:tcW w:w="3582" w:type="dxa"/>
            <w:shd w:val="clear" w:color="auto" w:fill="auto"/>
          </w:tcPr>
          <w:p w14:paraId="64622FD7" w14:textId="689F8D85" w:rsidR="00B638C4" w:rsidRPr="00D63046" w:rsidRDefault="00B638C4" w:rsidP="003E0344">
            <w:pPr>
              <w:spacing w:afterLines="10" w:after="24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D63046">
              <w:rPr>
                <w:color w:val="000000" w:themeColor="text1"/>
              </w:rPr>
              <w:t xml:space="preserve"> medial frontal gyrus</w:t>
            </w:r>
            <w:r>
              <w:rPr>
                <w:color w:val="000000" w:themeColor="text1"/>
              </w:rPr>
              <w:t>/ ACC</w:t>
            </w:r>
            <w:r w:rsidRPr="00D63046">
              <w:rPr>
                <w:color w:val="000000" w:themeColor="text1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25D22565" w14:textId="28360C4E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/ 24</w:t>
            </w:r>
          </w:p>
        </w:tc>
        <w:tc>
          <w:tcPr>
            <w:tcW w:w="900" w:type="dxa"/>
            <w:shd w:val="clear" w:color="auto" w:fill="auto"/>
          </w:tcPr>
          <w:p w14:paraId="09F168D0" w14:textId="03DF285F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20" w:type="dxa"/>
            <w:shd w:val="clear" w:color="auto" w:fill="auto"/>
          </w:tcPr>
          <w:p w14:paraId="0D4EB43B" w14:textId="13CCD243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1F64E58C" w14:textId="43353026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14:paraId="7CC6E27B" w14:textId="0C4EE841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990" w:type="dxa"/>
            <w:shd w:val="clear" w:color="auto" w:fill="auto"/>
          </w:tcPr>
          <w:p w14:paraId="74EB727B" w14:textId="520C97FF" w:rsidR="00B638C4" w:rsidRPr="00D63046" w:rsidRDefault="006244C7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21.42</w:t>
            </w:r>
          </w:p>
        </w:tc>
        <w:tc>
          <w:tcPr>
            <w:tcW w:w="990" w:type="dxa"/>
          </w:tcPr>
          <w:p w14:paraId="0793C4CF" w14:textId="483000E8" w:rsidR="00B638C4" w:rsidRPr="00D63046" w:rsidRDefault="006244C7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.327</w:t>
            </w:r>
          </w:p>
        </w:tc>
      </w:tr>
      <w:tr w:rsidR="00B638C4" w:rsidRPr="00D63046" w14:paraId="6660A0E5" w14:textId="77777777" w:rsidTr="00B638C4">
        <w:trPr>
          <w:trHeight w:val="612"/>
        </w:trPr>
        <w:tc>
          <w:tcPr>
            <w:tcW w:w="3582" w:type="dxa"/>
            <w:shd w:val="clear" w:color="auto" w:fill="auto"/>
          </w:tcPr>
          <w:p w14:paraId="02790D24" w14:textId="4C052904" w:rsidR="00B638C4" w:rsidRPr="00D63046" w:rsidRDefault="00B638C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superior frontal gyrus </w:t>
            </w:r>
          </w:p>
        </w:tc>
        <w:tc>
          <w:tcPr>
            <w:tcW w:w="828" w:type="dxa"/>
            <w:shd w:val="clear" w:color="auto" w:fill="auto"/>
          </w:tcPr>
          <w:p w14:paraId="78F9D932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240E3912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50B0334A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-13</w:t>
            </w:r>
          </w:p>
        </w:tc>
        <w:tc>
          <w:tcPr>
            <w:tcW w:w="720" w:type="dxa"/>
            <w:shd w:val="clear" w:color="auto" w:fill="auto"/>
          </w:tcPr>
          <w:p w14:paraId="12AC903A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125BB98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41</w:t>
            </w:r>
          </w:p>
        </w:tc>
        <w:tc>
          <w:tcPr>
            <w:tcW w:w="990" w:type="dxa"/>
          </w:tcPr>
          <w:p w14:paraId="1F9A6460" w14:textId="38AD2BCA" w:rsidR="00B638C4" w:rsidRPr="00D63046" w:rsidRDefault="00E35B2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18.90</w:t>
            </w:r>
          </w:p>
        </w:tc>
        <w:tc>
          <w:tcPr>
            <w:tcW w:w="990" w:type="dxa"/>
          </w:tcPr>
          <w:p w14:paraId="01098C86" w14:textId="6675C93C" w:rsidR="00B638C4" w:rsidRPr="00D63046" w:rsidRDefault="00E35B24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.300</w:t>
            </w:r>
          </w:p>
        </w:tc>
      </w:tr>
      <w:tr w:rsidR="00B638C4" w:rsidRPr="00D63046" w14:paraId="0A8B2D4D" w14:textId="77777777" w:rsidTr="00B638C4">
        <w:trPr>
          <w:trHeight w:val="360"/>
        </w:trPr>
        <w:tc>
          <w:tcPr>
            <w:tcW w:w="3582" w:type="dxa"/>
            <w:shd w:val="clear" w:color="auto" w:fill="auto"/>
          </w:tcPr>
          <w:p w14:paraId="240959D5" w14:textId="7D036866" w:rsidR="00B638C4" w:rsidRPr="00D63046" w:rsidRDefault="00B638C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</w:t>
            </w:r>
            <w:r>
              <w:rPr>
                <w:color w:val="000000" w:themeColor="text1"/>
              </w:rPr>
              <w:t>posterior cingulate cortex</w:t>
            </w:r>
          </w:p>
        </w:tc>
        <w:tc>
          <w:tcPr>
            <w:tcW w:w="828" w:type="dxa"/>
            <w:shd w:val="clear" w:color="auto" w:fill="auto"/>
          </w:tcPr>
          <w:p w14:paraId="15C8058A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14:paraId="35894BB6" w14:textId="1D81414B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14:paraId="6F2A5104" w14:textId="1AE4B67D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14:paraId="457306BB" w14:textId="637F9663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-46</w:t>
            </w:r>
          </w:p>
        </w:tc>
        <w:tc>
          <w:tcPr>
            <w:tcW w:w="720" w:type="dxa"/>
            <w:shd w:val="clear" w:color="auto" w:fill="auto"/>
          </w:tcPr>
          <w:p w14:paraId="68D60C92" w14:textId="4C21BDDE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0" w:type="dxa"/>
          </w:tcPr>
          <w:p w14:paraId="76AD38AB" w14:textId="3A17B615" w:rsidR="00B638C4" w:rsidRPr="00D63046" w:rsidRDefault="00E35B2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17.73</w:t>
            </w:r>
          </w:p>
        </w:tc>
        <w:tc>
          <w:tcPr>
            <w:tcW w:w="990" w:type="dxa"/>
          </w:tcPr>
          <w:p w14:paraId="6E63ED15" w14:textId="3AB1238A" w:rsidR="00B638C4" w:rsidRPr="00D63046" w:rsidRDefault="00E35B24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.287</w:t>
            </w:r>
          </w:p>
        </w:tc>
      </w:tr>
      <w:tr w:rsidR="00B638C4" w:rsidRPr="00D63046" w14:paraId="1611C970" w14:textId="77777777" w:rsidTr="00B638C4">
        <w:trPr>
          <w:trHeight w:val="738"/>
        </w:trPr>
        <w:tc>
          <w:tcPr>
            <w:tcW w:w="3582" w:type="dxa"/>
            <w:shd w:val="clear" w:color="auto" w:fill="auto"/>
          </w:tcPr>
          <w:p w14:paraId="1855A164" w14:textId="06C90B1E" w:rsidR="00B638C4" w:rsidRPr="00CF72D6" w:rsidRDefault="00B638C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CF72D6">
              <w:t>R superior temporal gyrus</w:t>
            </w:r>
            <w:r w:rsidR="00A574BF" w:rsidRPr="00CF72D6">
              <w:t>^005</w:t>
            </w:r>
          </w:p>
        </w:tc>
        <w:tc>
          <w:tcPr>
            <w:tcW w:w="828" w:type="dxa"/>
            <w:shd w:val="clear" w:color="auto" w:fill="auto"/>
          </w:tcPr>
          <w:p w14:paraId="281D3892" w14:textId="77777777" w:rsidR="00B638C4" w:rsidRPr="00CF72D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CF72D6">
              <w:rPr>
                <w:color w:val="000000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14:paraId="040FF835" w14:textId="3D8A80EC" w:rsidR="00B638C4" w:rsidRPr="00CF72D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CF72D6">
              <w:rPr>
                <w:color w:val="000000"/>
              </w:rPr>
              <w:t>7</w:t>
            </w:r>
            <w:r w:rsidR="00B638C4" w:rsidRPr="00CF72D6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3B1C173" w14:textId="32A29B85" w:rsidR="00B638C4" w:rsidRPr="00CF72D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CF72D6">
              <w:rPr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14:paraId="05573B76" w14:textId="45591BA1" w:rsidR="00B638C4" w:rsidRPr="00CF72D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CF72D6"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7E90D9E2" w14:textId="536A25A1" w:rsidR="00B638C4" w:rsidRPr="00CF72D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CF72D6">
              <w:rPr>
                <w:color w:val="000000"/>
              </w:rPr>
              <w:t>-34</w:t>
            </w:r>
          </w:p>
        </w:tc>
        <w:tc>
          <w:tcPr>
            <w:tcW w:w="990" w:type="dxa"/>
          </w:tcPr>
          <w:p w14:paraId="16039FE6" w14:textId="38A829A2" w:rsidR="00B638C4" w:rsidRPr="00D63046" w:rsidRDefault="00D75922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26.52</w:t>
            </w:r>
          </w:p>
        </w:tc>
        <w:tc>
          <w:tcPr>
            <w:tcW w:w="990" w:type="dxa"/>
          </w:tcPr>
          <w:p w14:paraId="241A0A81" w14:textId="3258387E" w:rsidR="00B638C4" w:rsidRPr="00D63046" w:rsidRDefault="00D75922" w:rsidP="003E0344">
            <w:pPr>
              <w:spacing w:afterLines="60" w:after="144" w:line="480" w:lineRule="auto"/>
              <w:ind w:left="-108" w:right="-46"/>
              <w:rPr>
                <w:color w:val="000000"/>
              </w:rPr>
            </w:pPr>
            <w:r>
              <w:rPr>
                <w:color w:val="000000"/>
              </w:rPr>
              <w:t xml:space="preserve">    .376</w:t>
            </w:r>
          </w:p>
        </w:tc>
      </w:tr>
      <w:tr w:rsidR="00B638C4" w:rsidRPr="00D63046" w14:paraId="06E8DE91" w14:textId="77777777" w:rsidTr="00B638C4">
        <w:trPr>
          <w:trHeight w:val="351"/>
        </w:trPr>
        <w:tc>
          <w:tcPr>
            <w:tcW w:w="3582" w:type="dxa"/>
            <w:shd w:val="clear" w:color="auto" w:fill="auto"/>
          </w:tcPr>
          <w:p w14:paraId="4369879B" w14:textId="69BC2D53" w:rsidR="00B638C4" w:rsidRPr="00D63046" w:rsidRDefault="00B638C4" w:rsidP="003E0344">
            <w:pPr>
              <w:spacing w:afterLines="10" w:after="24" w:line="480" w:lineRule="auto"/>
            </w:pPr>
            <w:r w:rsidRPr="00D63046">
              <w:t>R i</w:t>
            </w:r>
            <w:r>
              <w:t>nferior temporal gyrus</w:t>
            </w:r>
          </w:p>
        </w:tc>
        <w:tc>
          <w:tcPr>
            <w:tcW w:w="828" w:type="dxa"/>
            <w:shd w:val="clear" w:color="auto" w:fill="auto"/>
          </w:tcPr>
          <w:p w14:paraId="42842ECF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64048B72" w14:textId="1C716F44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1D6682DC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00B701BA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14:paraId="07C9DAD8" w14:textId="77777777" w:rsidR="00B638C4" w:rsidRPr="00D63046" w:rsidRDefault="00B638C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</w:p>
        </w:tc>
        <w:tc>
          <w:tcPr>
            <w:tcW w:w="990" w:type="dxa"/>
          </w:tcPr>
          <w:p w14:paraId="65DD52A1" w14:textId="2CE38886" w:rsidR="00B638C4" w:rsidRPr="00D63046" w:rsidRDefault="00E35B2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30.86</w:t>
            </w:r>
          </w:p>
        </w:tc>
        <w:tc>
          <w:tcPr>
            <w:tcW w:w="990" w:type="dxa"/>
          </w:tcPr>
          <w:p w14:paraId="76B7DEBD" w14:textId="06855706" w:rsidR="00B638C4" w:rsidRPr="00D63046" w:rsidRDefault="00E35B24" w:rsidP="003E0344">
            <w:pPr>
              <w:spacing w:afterLines="60" w:after="144" w:line="480" w:lineRule="auto"/>
              <w:ind w:left="-108" w:right="-46"/>
              <w:rPr>
                <w:color w:val="000000"/>
              </w:rPr>
            </w:pPr>
            <w:r>
              <w:rPr>
                <w:color w:val="000000"/>
              </w:rPr>
              <w:t xml:space="preserve">    .412</w:t>
            </w:r>
          </w:p>
        </w:tc>
      </w:tr>
      <w:tr w:rsidR="00B638C4" w:rsidRPr="00D63046" w14:paraId="24E77A38" w14:textId="77777777" w:rsidTr="00B638C4">
        <w:trPr>
          <w:trHeight w:val="351"/>
        </w:trPr>
        <w:tc>
          <w:tcPr>
            <w:tcW w:w="3582" w:type="dxa"/>
            <w:shd w:val="clear" w:color="auto" w:fill="auto"/>
          </w:tcPr>
          <w:p w14:paraId="5EF25123" w14:textId="7323C887" w:rsidR="00B638C4" w:rsidRDefault="00A574BF" w:rsidP="003E0344">
            <w:pPr>
              <w:spacing w:afterLines="10" w:after="24" w:line="480" w:lineRule="auto"/>
            </w:pPr>
            <w:r>
              <w:t>L middle frontal gyrus</w:t>
            </w:r>
          </w:p>
        </w:tc>
        <w:tc>
          <w:tcPr>
            <w:tcW w:w="828" w:type="dxa"/>
            <w:shd w:val="clear" w:color="auto" w:fill="auto"/>
          </w:tcPr>
          <w:p w14:paraId="111FA0AE" w14:textId="0944072F" w:rsidR="00B638C4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0563FB72" w14:textId="11D44E6C" w:rsidR="00B638C4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67B1FBC9" w14:textId="18D14F7E" w:rsidR="00B638C4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-28</w:t>
            </w:r>
          </w:p>
        </w:tc>
        <w:tc>
          <w:tcPr>
            <w:tcW w:w="720" w:type="dxa"/>
            <w:shd w:val="clear" w:color="auto" w:fill="auto"/>
          </w:tcPr>
          <w:p w14:paraId="321530C7" w14:textId="30E3487A" w:rsidR="00B638C4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14:paraId="71FD0534" w14:textId="1A603089" w:rsidR="00B638C4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990" w:type="dxa"/>
          </w:tcPr>
          <w:p w14:paraId="12BD7D9A" w14:textId="44684284" w:rsidR="00B638C4" w:rsidRPr="00D63046" w:rsidRDefault="00E35B2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20.29      </w:t>
            </w:r>
          </w:p>
        </w:tc>
        <w:tc>
          <w:tcPr>
            <w:tcW w:w="990" w:type="dxa"/>
          </w:tcPr>
          <w:p w14:paraId="0A882B08" w14:textId="6ECCAAC6" w:rsidR="00B638C4" w:rsidRPr="00D63046" w:rsidRDefault="00E35B24" w:rsidP="003E0344">
            <w:pPr>
              <w:spacing w:afterLines="60" w:after="144" w:line="480" w:lineRule="auto"/>
              <w:ind w:left="-108" w:right="-46"/>
              <w:rPr>
                <w:color w:val="000000"/>
              </w:rPr>
            </w:pPr>
            <w:r>
              <w:rPr>
                <w:color w:val="000000"/>
              </w:rPr>
              <w:t xml:space="preserve">    .316</w:t>
            </w:r>
          </w:p>
        </w:tc>
      </w:tr>
    </w:tbl>
    <w:p w14:paraId="2EAF155A" w14:textId="77777777" w:rsidR="00B638C4" w:rsidRDefault="00B638C4" w:rsidP="00B638C4">
      <w:pPr>
        <w:spacing w:afterLines="60" w:after="144" w:line="480" w:lineRule="auto"/>
        <w:ind w:left="1440" w:hanging="1440"/>
      </w:pPr>
    </w:p>
    <w:p w14:paraId="3E87A74D" w14:textId="77777777" w:rsidR="00B15C25" w:rsidRDefault="00B15C25" w:rsidP="00B15C25"/>
    <w:p w14:paraId="752A19E6" w14:textId="77777777" w:rsidR="00B15C25" w:rsidRDefault="00B15C25" w:rsidP="00B15C25"/>
    <w:p w14:paraId="6B308018" w14:textId="77777777" w:rsidR="00B15C25" w:rsidRDefault="00B15C25" w:rsidP="00B15C25"/>
    <w:p w14:paraId="3EAEF628" w14:textId="77777777" w:rsidR="00B15C25" w:rsidRDefault="00B15C25" w:rsidP="00B15C25"/>
    <w:p w14:paraId="5926237D" w14:textId="77777777" w:rsidR="00B15C25" w:rsidRDefault="00B15C25" w:rsidP="00B15C25"/>
    <w:p w14:paraId="272C4CC7" w14:textId="77777777" w:rsidR="00B15C25" w:rsidRDefault="00B15C25" w:rsidP="00B15C25"/>
    <w:p w14:paraId="698A2404" w14:textId="77777777" w:rsidR="00B15C25" w:rsidRDefault="00B15C25" w:rsidP="00B15C25"/>
    <w:p w14:paraId="7394905B" w14:textId="77777777" w:rsidR="00B15C25" w:rsidRDefault="00B15C25" w:rsidP="00B15C25"/>
    <w:p w14:paraId="1D979246" w14:textId="77777777" w:rsidR="00427023" w:rsidRDefault="00427023" w:rsidP="00B15C2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FB8F10" w14:textId="77777777" w:rsidR="0045787C" w:rsidRDefault="0045787C" w:rsidP="00A574B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AAC448F" w14:textId="77777777" w:rsidR="0045787C" w:rsidRDefault="0045787C" w:rsidP="00A574B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6EC28D9" w14:textId="5D5834D1" w:rsidR="00A574BF" w:rsidRPr="00D63046" w:rsidRDefault="005166A5" w:rsidP="00A574B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</w:t>
      </w:r>
      <w:r w:rsidR="00A574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upplemental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A574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able </w:t>
      </w:r>
      <w:r w:rsidR="00B81FAB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3F18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Antidepressants use </w:t>
      </w:r>
      <w:r w:rsidRPr="003F1812">
        <w:rPr>
          <w:rFonts w:ascii="Times New Roman" w:hAnsi="Times New Roman" w:cs="Times New Roman"/>
          <w:color w:val="000000"/>
          <w:sz w:val="24"/>
          <w:szCs w:val="24"/>
          <w:u w:val="single"/>
        </w:rPr>
        <w:t>as an added covariate.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5C25" w:rsidRPr="00F22C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Significant areas of activation from the </w:t>
      </w:r>
      <w:r w:rsidR="00A574BF" w:rsidRPr="00B638C4">
        <w:rPr>
          <w:rFonts w:ascii="Times New Roman" w:hAnsi="Times New Roman" w:cs="Times New Roman"/>
          <w:color w:val="000000" w:themeColor="text1"/>
          <w:sz w:val="24"/>
          <w:szCs w:val="24"/>
        </w:rPr>
        <w:t>2 (Group: Exposed to sexual abuse, Comparison) by 2 (Direction: Looming, Receding) by 2 (Type: Human, Animal) by 2 (Valence: Threatening, Neutral) AN</w:t>
      </w:r>
      <w:r w:rsidR="00A574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574BF" w:rsidRPr="00B638C4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="00B15C25">
        <w:rPr>
          <w:rFonts w:ascii="Times New Roman" w:hAnsi="Times New Roman" w:cs="Times New Roman"/>
          <w:sz w:val="24"/>
          <w:szCs w:val="24"/>
        </w:rPr>
        <w:t xml:space="preserve"> with use of antidepressants (ON, OFF) as covariate</w:t>
      </w:r>
      <w:r w:rsidR="00B15C25" w:rsidRPr="00F22C2F">
        <w:rPr>
          <w:rFonts w:ascii="Times New Roman" w:hAnsi="Times New Roman" w:cs="Times New Roman"/>
          <w:sz w:val="24"/>
          <w:szCs w:val="24"/>
        </w:rPr>
        <w:t xml:space="preserve">.  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Activations are effects observed in whole brain analyses significant at </w:t>
      </w:r>
      <w:r w:rsidR="00B15C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0.005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corrected for multiple comparisons (significant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15C25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0.05). </w:t>
      </w:r>
    </w:p>
    <w:tbl>
      <w:tblPr>
        <w:tblW w:w="9450" w:type="dxa"/>
        <w:tblInd w:w="1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828"/>
        <w:gridCol w:w="900"/>
        <w:gridCol w:w="720"/>
        <w:gridCol w:w="720"/>
        <w:gridCol w:w="720"/>
        <w:gridCol w:w="972"/>
        <w:gridCol w:w="1008"/>
      </w:tblGrid>
      <w:tr w:rsidR="00A574BF" w:rsidRPr="00D63046" w14:paraId="092200F2" w14:textId="77777777" w:rsidTr="00054DAD">
        <w:trPr>
          <w:trHeight w:val="348"/>
        </w:trPr>
        <w:tc>
          <w:tcPr>
            <w:tcW w:w="3582" w:type="dxa"/>
            <w:tcBorders>
              <w:bottom w:val="single" w:sz="6" w:space="0" w:color="808080"/>
            </w:tcBorders>
            <w:shd w:val="clear" w:color="auto" w:fill="auto"/>
          </w:tcPr>
          <w:p w14:paraId="4CE7E0FA" w14:textId="77777777" w:rsidR="00A574BF" w:rsidRPr="00D63046" w:rsidRDefault="00A574BF" w:rsidP="003E0344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REGION</w:t>
            </w:r>
          </w:p>
        </w:tc>
        <w:tc>
          <w:tcPr>
            <w:tcW w:w="828" w:type="dxa"/>
            <w:tcBorders>
              <w:bottom w:val="single" w:sz="6" w:space="0" w:color="808080"/>
            </w:tcBorders>
            <w:shd w:val="clear" w:color="auto" w:fill="auto"/>
          </w:tcPr>
          <w:p w14:paraId="76AEAFFB" w14:textId="77777777" w:rsidR="00A574BF" w:rsidRPr="00D63046" w:rsidRDefault="00A574BF" w:rsidP="003E0344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BA</w:t>
            </w:r>
          </w:p>
        </w:tc>
        <w:tc>
          <w:tcPr>
            <w:tcW w:w="900" w:type="dxa"/>
            <w:tcBorders>
              <w:bottom w:val="single" w:sz="6" w:space="0" w:color="808080"/>
            </w:tcBorders>
            <w:shd w:val="clear" w:color="auto" w:fill="auto"/>
          </w:tcPr>
          <w:p w14:paraId="26A2363B" w14:textId="77777777" w:rsidR="00A574BF" w:rsidRPr="00D63046" w:rsidRDefault="00A574BF" w:rsidP="003E0344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Voxels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38074DA0" w14:textId="77777777" w:rsidR="00A574BF" w:rsidRPr="00D63046" w:rsidRDefault="00A574BF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0B39C4F3" w14:textId="77777777" w:rsidR="00A574BF" w:rsidRPr="00D63046" w:rsidRDefault="00A574BF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Y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42455F3E" w14:textId="77777777" w:rsidR="00A574BF" w:rsidRPr="00D63046" w:rsidRDefault="00A574BF" w:rsidP="003E0344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 xml:space="preserve">     Z</w:t>
            </w:r>
          </w:p>
        </w:tc>
        <w:tc>
          <w:tcPr>
            <w:tcW w:w="972" w:type="dxa"/>
            <w:tcBorders>
              <w:bottom w:val="single" w:sz="6" w:space="0" w:color="808080"/>
            </w:tcBorders>
          </w:tcPr>
          <w:p w14:paraId="7A639381" w14:textId="77777777" w:rsidR="00A574BF" w:rsidRPr="00D63046" w:rsidRDefault="00A574BF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F-value</w:t>
            </w:r>
          </w:p>
        </w:tc>
        <w:tc>
          <w:tcPr>
            <w:tcW w:w="1008" w:type="dxa"/>
            <w:tcBorders>
              <w:bottom w:val="single" w:sz="6" w:space="0" w:color="808080"/>
            </w:tcBorders>
          </w:tcPr>
          <w:p w14:paraId="591EAEBA" w14:textId="601DE61C" w:rsidR="00A574BF" w:rsidRPr="00F508EF" w:rsidRDefault="00A574BF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F508EF">
              <w:rPr>
                <w:b/>
                <w:color w:val="545454"/>
                <w:shd w:val="clear" w:color="auto" w:fill="FFFFFF"/>
              </w:rPr>
              <w:t>ηp²</w:t>
            </w:r>
          </w:p>
        </w:tc>
      </w:tr>
      <w:tr w:rsidR="00A574BF" w:rsidRPr="00D63046" w14:paraId="45173A59" w14:textId="77777777" w:rsidTr="00054DAD">
        <w:trPr>
          <w:trHeight w:val="606"/>
        </w:trPr>
        <w:tc>
          <w:tcPr>
            <w:tcW w:w="3582" w:type="dxa"/>
            <w:tcBorders>
              <w:top w:val="single" w:sz="6" w:space="0" w:color="808080"/>
            </w:tcBorders>
            <w:shd w:val="clear" w:color="auto" w:fill="auto"/>
          </w:tcPr>
          <w:p w14:paraId="788B028D" w14:textId="77777777" w:rsidR="00A574BF" w:rsidRPr="00D63046" w:rsidRDefault="00A574BF" w:rsidP="003E0344">
            <w:pPr>
              <w:spacing w:afterLines="10" w:after="24" w:line="480" w:lineRule="auto"/>
              <w:rPr>
                <w:b/>
              </w:rPr>
            </w:pPr>
          </w:p>
        </w:tc>
        <w:tc>
          <w:tcPr>
            <w:tcW w:w="828" w:type="dxa"/>
            <w:tcBorders>
              <w:top w:val="single" w:sz="6" w:space="0" w:color="808080"/>
            </w:tcBorders>
            <w:shd w:val="clear" w:color="auto" w:fill="auto"/>
          </w:tcPr>
          <w:p w14:paraId="07EDD5BC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808080"/>
            </w:tcBorders>
            <w:shd w:val="clear" w:color="auto" w:fill="auto"/>
          </w:tcPr>
          <w:p w14:paraId="4A2D402C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4503BEA3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3BB54736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3479ADD9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808080"/>
            </w:tcBorders>
            <w:shd w:val="clear" w:color="auto" w:fill="auto"/>
          </w:tcPr>
          <w:p w14:paraId="3B0F1F65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14:paraId="4E343D0F" w14:textId="77777777" w:rsidR="00A574BF" w:rsidRPr="00D63046" w:rsidRDefault="00A574BF" w:rsidP="003E0344">
            <w:pPr>
              <w:spacing w:afterLines="60" w:after="14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A574BF" w:rsidRPr="00D63046" w14:paraId="7C4D7E3A" w14:textId="77777777" w:rsidTr="00054DAD">
        <w:trPr>
          <w:trHeight w:val="612"/>
        </w:trPr>
        <w:tc>
          <w:tcPr>
            <w:tcW w:w="3582" w:type="dxa"/>
            <w:shd w:val="clear" w:color="auto" w:fill="auto"/>
          </w:tcPr>
          <w:p w14:paraId="27263044" w14:textId="77777777" w:rsidR="00A574BF" w:rsidRPr="00D63046" w:rsidRDefault="00A574BF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b/>
                <w:i/>
              </w:rPr>
              <w:t>Group-by-</w:t>
            </w:r>
            <w:r>
              <w:rPr>
                <w:b/>
                <w:i/>
              </w:rPr>
              <w:t>Direction</w:t>
            </w:r>
            <w:r w:rsidRPr="00D63046">
              <w:rPr>
                <w:b/>
                <w:i/>
              </w:rPr>
              <w:t>-by-Valence</w:t>
            </w:r>
          </w:p>
        </w:tc>
        <w:tc>
          <w:tcPr>
            <w:tcW w:w="828" w:type="dxa"/>
            <w:shd w:val="clear" w:color="auto" w:fill="auto"/>
          </w:tcPr>
          <w:p w14:paraId="7F166290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18D0218E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3A40627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68CB72C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F5BE4E2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</w:tcPr>
          <w:p w14:paraId="23687A09" w14:textId="77777777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14:paraId="7A1E6D21" w14:textId="77777777" w:rsidR="00A574BF" w:rsidRPr="00D63046" w:rsidRDefault="00A574BF" w:rsidP="003E0344">
            <w:pPr>
              <w:spacing w:afterLines="60" w:after="14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A574BF" w:rsidRPr="00D63046" w14:paraId="0B2BEAEE" w14:textId="77777777" w:rsidTr="00054DAD">
        <w:trPr>
          <w:trHeight w:val="612"/>
        </w:trPr>
        <w:tc>
          <w:tcPr>
            <w:tcW w:w="3582" w:type="dxa"/>
            <w:shd w:val="clear" w:color="auto" w:fill="auto"/>
          </w:tcPr>
          <w:p w14:paraId="43F05EFF" w14:textId="3ED0DB27" w:rsidR="00A574BF" w:rsidRPr="00D63046" w:rsidRDefault="00A574BF" w:rsidP="00D85568">
            <w:pPr>
              <w:spacing w:afterLines="10" w:after="24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D63046">
              <w:rPr>
                <w:color w:val="000000" w:themeColor="text1"/>
              </w:rPr>
              <w:t xml:space="preserve"> medial frontal gyrus </w:t>
            </w:r>
          </w:p>
        </w:tc>
        <w:tc>
          <w:tcPr>
            <w:tcW w:w="828" w:type="dxa"/>
            <w:shd w:val="clear" w:color="auto" w:fill="auto"/>
          </w:tcPr>
          <w:p w14:paraId="77793413" w14:textId="26A91F2F" w:rsidR="00A574BF" w:rsidRPr="00D63046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FCFBC21" w14:textId="28E1F6B6" w:rsidR="00A574BF" w:rsidRPr="00D63046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14:paraId="5F71284F" w14:textId="607B934D" w:rsidR="00A574BF" w:rsidRPr="00D63046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3245550" w14:textId="3AD46468" w:rsidR="00A574BF" w:rsidRPr="00D63046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14:paraId="73E9A624" w14:textId="4932E94B" w:rsidR="00A574BF" w:rsidRPr="00D63046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2" w:type="dxa"/>
            <w:shd w:val="clear" w:color="auto" w:fill="auto"/>
          </w:tcPr>
          <w:p w14:paraId="6597A93D" w14:textId="5DB05425" w:rsidR="00A574BF" w:rsidRPr="00D63046" w:rsidRDefault="00CF72D6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31.75</w:t>
            </w:r>
          </w:p>
        </w:tc>
        <w:tc>
          <w:tcPr>
            <w:tcW w:w="1008" w:type="dxa"/>
          </w:tcPr>
          <w:p w14:paraId="0644743D" w14:textId="5098F4F8" w:rsidR="00A574BF" w:rsidRPr="00D63046" w:rsidRDefault="00CF72D6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.419</w:t>
            </w:r>
          </w:p>
        </w:tc>
      </w:tr>
      <w:tr w:rsidR="00567514" w:rsidRPr="00D63046" w14:paraId="5F0E0201" w14:textId="77777777" w:rsidTr="00054DAD">
        <w:trPr>
          <w:trHeight w:val="612"/>
        </w:trPr>
        <w:tc>
          <w:tcPr>
            <w:tcW w:w="3582" w:type="dxa"/>
            <w:shd w:val="clear" w:color="auto" w:fill="auto"/>
          </w:tcPr>
          <w:p w14:paraId="047813B1" w14:textId="20EBB005" w:rsidR="00567514" w:rsidRPr="00054DAD" w:rsidRDefault="0056751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054DAD">
              <w:rPr>
                <w:color w:val="000000" w:themeColor="text1"/>
              </w:rPr>
              <w:t>L superior frontal gyrus^</w:t>
            </w:r>
          </w:p>
        </w:tc>
        <w:tc>
          <w:tcPr>
            <w:tcW w:w="828" w:type="dxa"/>
            <w:shd w:val="clear" w:color="auto" w:fill="auto"/>
          </w:tcPr>
          <w:p w14:paraId="0D980D69" w14:textId="5804637F" w:rsidR="00567514" w:rsidRPr="00054DAD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054DAD">
              <w:rPr>
                <w:color w:val="000000" w:themeColor="text1"/>
              </w:rPr>
              <w:t>8/6</w:t>
            </w:r>
          </w:p>
        </w:tc>
        <w:tc>
          <w:tcPr>
            <w:tcW w:w="900" w:type="dxa"/>
            <w:shd w:val="clear" w:color="auto" w:fill="auto"/>
          </w:tcPr>
          <w:p w14:paraId="1D473566" w14:textId="3B69E14B" w:rsidR="00567514" w:rsidRPr="00054DAD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4FD84762" w14:textId="67F4D223" w:rsidR="00567514" w:rsidRPr="00054DAD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-10</w:t>
            </w:r>
          </w:p>
        </w:tc>
        <w:tc>
          <w:tcPr>
            <w:tcW w:w="720" w:type="dxa"/>
            <w:shd w:val="clear" w:color="auto" w:fill="auto"/>
          </w:tcPr>
          <w:p w14:paraId="37375B13" w14:textId="362E6507" w:rsidR="00567514" w:rsidRPr="00054DAD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61ADA93D" w14:textId="2CE68EFE" w:rsidR="00567514" w:rsidRPr="00054DAD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53</w:t>
            </w:r>
          </w:p>
        </w:tc>
        <w:tc>
          <w:tcPr>
            <w:tcW w:w="972" w:type="dxa"/>
          </w:tcPr>
          <w:p w14:paraId="5E4271FC" w14:textId="2F98B3A7" w:rsidR="00567514" w:rsidRPr="00054DAD" w:rsidRDefault="00054DAD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20.76</w:t>
            </w:r>
          </w:p>
        </w:tc>
        <w:tc>
          <w:tcPr>
            <w:tcW w:w="1008" w:type="dxa"/>
          </w:tcPr>
          <w:p w14:paraId="361BAECF" w14:textId="1030E76F" w:rsidR="00567514" w:rsidRPr="00D63046" w:rsidRDefault="00054DAD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.321</w:t>
            </w:r>
          </w:p>
        </w:tc>
      </w:tr>
      <w:tr w:rsidR="00A574BF" w:rsidRPr="00D63046" w14:paraId="21312028" w14:textId="77777777" w:rsidTr="00054DAD">
        <w:trPr>
          <w:trHeight w:val="612"/>
        </w:trPr>
        <w:tc>
          <w:tcPr>
            <w:tcW w:w="3582" w:type="dxa"/>
            <w:shd w:val="clear" w:color="auto" w:fill="auto"/>
          </w:tcPr>
          <w:p w14:paraId="2EE06ABA" w14:textId="0CCC77FA" w:rsidR="00A574BF" w:rsidRPr="00054DAD" w:rsidRDefault="00A574BF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054DAD">
              <w:rPr>
                <w:color w:val="000000" w:themeColor="text1"/>
              </w:rPr>
              <w:t xml:space="preserve">L superior frontal gyrus </w:t>
            </w:r>
          </w:p>
        </w:tc>
        <w:tc>
          <w:tcPr>
            <w:tcW w:w="828" w:type="dxa"/>
            <w:shd w:val="clear" w:color="auto" w:fill="auto"/>
          </w:tcPr>
          <w:p w14:paraId="726B393C" w14:textId="6CBCAF2D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054DAD">
              <w:rPr>
                <w:color w:val="000000" w:themeColor="text1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167FA092" w14:textId="1CEBCAA2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14:paraId="393FB890" w14:textId="735AFA86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-22</w:t>
            </w:r>
          </w:p>
        </w:tc>
        <w:tc>
          <w:tcPr>
            <w:tcW w:w="720" w:type="dxa"/>
            <w:shd w:val="clear" w:color="auto" w:fill="auto"/>
          </w:tcPr>
          <w:p w14:paraId="5C9836A4" w14:textId="1DDE4F4F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14:paraId="5675129C" w14:textId="1D19505B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26</w:t>
            </w:r>
          </w:p>
        </w:tc>
        <w:tc>
          <w:tcPr>
            <w:tcW w:w="972" w:type="dxa"/>
          </w:tcPr>
          <w:p w14:paraId="6457CD20" w14:textId="16FAACA8" w:rsidR="00A574BF" w:rsidRPr="00054DAD" w:rsidRDefault="00CF72D6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23.14</w:t>
            </w:r>
          </w:p>
        </w:tc>
        <w:tc>
          <w:tcPr>
            <w:tcW w:w="1008" w:type="dxa"/>
          </w:tcPr>
          <w:p w14:paraId="17653864" w14:textId="29BE655A" w:rsidR="00A574BF" w:rsidRPr="00D63046" w:rsidRDefault="00CF72D6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.345</w:t>
            </w:r>
          </w:p>
        </w:tc>
      </w:tr>
      <w:tr w:rsidR="00A574BF" w:rsidRPr="00D63046" w14:paraId="40EC37E0" w14:textId="77777777" w:rsidTr="00054DAD">
        <w:trPr>
          <w:trHeight w:val="360"/>
        </w:trPr>
        <w:tc>
          <w:tcPr>
            <w:tcW w:w="3582" w:type="dxa"/>
            <w:shd w:val="clear" w:color="auto" w:fill="auto"/>
          </w:tcPr>
          <w:p w14:paraId="74AB7179" w14:textId="1B23623A" w:rsidR="00A574BF" w:rsidRPr="00054DAD" w:rsidRDefault="00A574BF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054DAD">
              <w:rPr>
                <w:color w:val="000000" w:themeColor="text1"/>
              </w:rPr>
              <w:t>L posterior cingulate cortex</w:t>
            </w:r>
          </w:p>
        </w:tc>
        <w:tc>
          <w:tcPr>
            <w:tcW w:w="828" w:type="dxa"/>
            <w:shd w:val="clear" w:color="auto" w:fill="auto"/>
          </w:tcPr>
          <w:p w14:paraId="702D3214" w14:textId="77777777" w:rsidR="00A574BF" w:rsidRPr="00054DAD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054DAD">
              <w:rPr>
                <w:color w:val="000000" w:themeColor="text1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14:paraId="10E724AD" w14:textId="5C187699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0E76BA9F" w14:textId="31155998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14:paraId="7BE21AF5" w14:textId="732DBCD4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-49</w:t>
            </w:r>
          </w:p>
        </w:tc>
        <w:tc>
          <w:tcPr>
            <w:tcW w:w="720" w:type="dxa"/>
            <w:shd w:val="clear" w:color="auto" w:fill="auto"/>
          </w:tcPr>
          <w:p w14:paraId="2C3127DC" w14:textId="12B38C7A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29</w:t>
            </w:r>
          </w:p>
        </w:tc>
        <w:tc>
          <w:tcPr>
            <w:tcW w:w="972" w:type="dxa"/>
          </w:tcPr>
          <w:p w14:paraId="74D2EA53" w14:textId="0842E9A4" w:rsidR="00A574BF" w:rsidRPr="00054DAD" w:rsidRDefault="00CF72D6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27.53</w:t>
            </w:r>
          </w:p>
        </w:tc>
        <w:tc>
          <w:tcPr>
            <w:tcW w:w="1008" w:type="dxa"/>
          </w:tcPr>
          <w:p w14:paraId="5A747653" w14:textId="0A09F80C" w:rsidR="00A574BF" w:rsidRPr="00D63046" w:rsidRDefault="00CF72D6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.385</w:t>
            </w:r>
          </w:p>
        </w:tc>
      </w:tr>
      <w:tr w:rsidR="00A574BF" w:rsidRPr="00D63046" w14:paraId="163A60A3" w14:textId="77777777" w:rsidTr="00054DAD">
        <w:trPr>
          <w:trHeight w:val="738"/>
        </w:trPr>
        <w:tc>
          <w:tcPr>
            <w:tcW w:w="3582" w:type="dxa"/>
            <w:shd w:val="clear" w:color="auto" w:fill="auto"/>
          </w:tcPr>
          <w:p w14:paraId="41287187" w14:textId="377C0B96" w:rsidR="00A574BF" w:rsidRPr="00054DAD" w:rsidRDefault="00A574BF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054DAD">
              <w:t>R superior temporal gyrus</w:t>
            </w:r>
            <w:r w:rsidR="00D85568" w:rsidRPr="00054DAD">
              <w:t>^</w:t>
            </w:r>
          </w:p>
        </w:tc>
        <w:tc>
          <w:tcPr>
            <w:tcW w:w="828" w:type="dxa"/>
            <w:shd w:val="clear" w:color="auto" w:fill="auto"/>
          </w:tcPr>
          <w:p w14:paraId="47982A20" w14:textId="035877C4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054DAD">
              <w:rPr>
                <w:color w:val="000000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14:paraId="3394DE8C" w14:textId="704F4AAF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14:paraId="712A814A" w14:textId="77777777" w:rsidR="00A574BF" w:rsidRPr="00054DAD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14:paraId="06AEEB53" w14:textId="77777777" w:rsidR="00A574BF" w:rsidRPr="00054DAD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7F8670F1" w14:textId="77777777" w:rsidR="00A574BF" w:rsidRPr="00054DAD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-34</w:t>
            </w:r>
          </w:p>
        </w:tc>
        <w:tc>
          <w:tcPr>
            <w:tcW w:w="972" w:type="dxa"/>
          </w:tcPr>
          <w:p w14:paraId="63A7CAAE" w14:textId="315396FF" w:rsidR="00A574BF" w:rsidRPr="00054DAD" w:rsidRDefault="00054DAD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26.43</w:t>
            </w:r>
          </w:p>
        </w:tc>
        <w:tc>
          <w:tcPr>
            <w:tcW w:w="1008" w:type="dxa"/>
          </w:tcPr>
          <w:p w14:paraId="37175C3D" w14:textId="3F2B5807" w:rsidR="00A574BF" w:rsidRPr="00D63046" w:rsidRDefault="00054DAD" w:rsidP="003E0344">
            <w:pPr>
              <w:spacing w:afterLines="60" w:after="144" w:line="480" w:lineRule="auto"/>
              <w:ind w:left="-108" w:right="-46"/>
              <w:rPr>
                <w:color w:val="000000"/>
              </w:rPr>
            </w:pPr>
            <w:r>
              <w:rPr>
                <w:color w:val="000000"/>
              </w:rPr>
              <w:t xml:space="preserve">    .376</w:t>
            </w:r>
          </w:p>
        </w:tc>
      </w:tr>
      <w:tr w:rsidR="00A574BF" w:rsidRPr="00D63046" w14:paraId="43413F40" w14:textId="77777777" w:rsidTr="00054DAD">
        <w:trPr>
          <w:trHeight w:val="351"/>
        </w:trPr>
        <w:tc>
          <w:tcPr>
            <w:tcW w:w="3582" w:type="dxa"/>
            <w:shd w:val="clear" w:color="auto" w:fill="auto"/>
          </w:tcPr>
          <w:p w14:paraId="589A03D6" w14:textId="2CD53C08" w:rsidR="00A574BF" w:rsidRPr="00054DAD" w:rsidRDefault="00A574BF" w:rsidP="003E0344">
            <w:pPr>
              <w:spacing w:afterLines="10" w:after="24" w:line="480" w:lineRule="auto"/>
            </w:pPr>
            <w:r w:rsidRPr="00054DAD">
              <w:t>R inferior temporal gyrus</w:t>
            </w:r>
            <w:r w:rsidR="00D85568" w:rsidRPr="00054DAD">
              <w:t>^</w:t>
            </w:r>
          </w:p>
        </w:tc>
        <w:tc>
          <w:tcPr>
            <w:tcW w:w="828" w:type="dxa"/>
            <w:shd w:val="clear" w:color="auto" w:fill="auto"/>
          </w:tcPr>
          <w:p w14:paraId="2792128B" w14:textId="42A58172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9DE2442" w14:textId="2B297992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14:paraId="4A21AF93" w14:textId="631CECA6" w:rsidR="00A574BF" w:rsidRPr="00054DAD" w:rsidRDefault="00D85568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14:paraId="09596BB4" w14:textId="77777777" w:rsidR="00A574BF" w:rsidRPr="00054DAD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14:paraId="46858EF0" w14:textId="77777777" w:rsidR="00A574BF" w:rsidRPr="00054DAD" w:rsidRDefault="00A574BF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-19</w:t>
            </w:r>
          </w:p>
        </w:tc>
        <w:tc>
          <w:tcPr>
            <w:tcW w:w="972" w:type="dxa"/>
          </w:tcPr>
          <w:p w14:paraId="0CC97005" w14:textId="6B64F040" w:rsidR="00A574BF" w:rsidRPr="00054DAD" w:rsidRDefault="00054DAD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054DAD">
              <w:rPr>
                <w:color w:val="000000"/>
              </w:rPr>
              <w:t>20.27</w:t>
            </w:r>
          </w:p>
        </w:tc>
        <w:tc>
          <w:tcPr>
            <w:tcW w:w="1008" w:type="dxa"/>
          </w:tcPr>
          <w:p w14:paraId="26DB39B3" w14:textId="10A0EC5A" w:rsidR="00A574BF" w:rsidRPr="00D63046" w:rsidRDefault="00054DAD" w:rsidP="003E0344">
            <w:pPr>
              <w:spacing w:afterLines="60" w:after="144" w:line="480" w:lineRule="auto"/>
              <w:ind w:left="-108" w:right="-46"/>
              <w:rPr>
                <w:color w:val="000000"/>
              </w:rPr>
            </w:pPr>
            <w:r>
              <w:rPr>
                <w:color w:val="000000"/>
              </w:rPr>
              <w:t xml:space="preserve">    .315</w:t>
            </w:r>
          </w:p>
        </w:tc>
      </w:tr>
    </w:tbl>
    <w:p w14:paraId="6E0C5BD5" w14:textId="77777777" w:rsidR="00A574BF" w:rsidRDefault="00A574BF" w:rsidP="00A574BF">
      <w:pPr>
        <w:spacing w:afterLines="60" w:after="144" w:line="480" w:lineRule="auto"/>
        <w:ind w:left="1440" w:hanging="1440"/>
      </w:pPr>
    </w:p>
    <w:p w14:paraId="431565B8" w14:textId="77777777" w:rsidR="00A574BF" w:rsidRDefault="00A574BF" w:rsidP="00A574BF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</w:pPr>
    </w:p>
    <w:p w14:paraId="344A04E9" w14:textId="77777777" w:rsidR="00B15C25" w:rsidRDefault="00B15C25" w:rsidP="00B15C25"/>
    <w:p w14:paraId="16AB1CB0" w14:textId="77777777" w:rsidR="00B15C25" w:rsidRDefault="00B15C25" w:rsidP="00B15C25"/>
    <w:p w14:paraId="3D784EB3" w14:textId="77777777" w:rsidR="00B15C25" w:rsidRDefault="00B15C25" w:rsidP="00B15C25"/>
    <w:p w14:paraId="4B6FFCCC" w14:textId="77777777" w:rsidR="00B15C25" w:rsidRDefault="00B15C25" w:rsidP="00B15C25"/>
    <w:p w14:paraId="2241FACC" w14:textId="77777777" w:rsidR="00B15C25" w:rsidRDefault="00B15C25" w:rsidP="00B15C25"/>
    <w:p w14:paraId="583F3209" w14:textId="77777777" w:rsidR="00B15C25" w:rsidRDefault="00B15C25" w:rsidP="00B15C25"/>
    <w:p w14:paraId="7DCF036D" w14:textId="77777777" w:rsidR="0045787C" w:rsidRDefault="0045787C" w:rsidP="0056751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9C378DE" w14:textId="77777777" w:rsidR="0045787C" w:rsidRDefault="0045787C" w:rsidP="0056751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F48CE00" w14:textId="6230B1D2" w:rsidR="00567514" w:rsidRPr="00D63046" w:rsidRDefault="00DC2FB4" w:rsidP="0056751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Supplemental Table </w:t>
      </w:r>
      <w:r w:rsidR="00B81FA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567514" w:rsidRPr="003F18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5675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Antipsychotics use </w:t>
      </w:r>
      <w:r w:rsidR="00567514" w:rsidRPr="003F1812">
        <w:rPr>
          <w:rFonts w:ascii="Times New Roman" w:hAnsi="Times New Roman" w:cs="Times New Roman"/>
          <w:color w:val="000000"/>
          <w:sz w:val="24"/>
          <w:szCs w:val="24"/>
          <w:u w:val="single"/>
        </w:rPr>
        <w:t>as an added covariate.</w:t>
      </w:r>
      <w:r w:rsidR="005675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7514" w:rsidRPr="00F22C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Significant areas of activation from the </w:t>
      </w:r>
      <w:r w:rsidR="00567514" w:rsidRPr="00B638C4">
        <w:rPr>
          <w:rFonts w:ascii="Times New Roman" w:hAnsi="Times New Roman" w:cs="Times New Roman"/>
          <w:color w:val="000000" w:themeColor="text1"/>
          <w:sz w:val="24"/>
          <w:szCs w:val="24"/>
        </w:rPr>
        <w:t>2 (Group: Exposed to sexual abuse, Comparison) by 2 (Direction: Looming, Receding) by 2 (Type: Human, Animal) by 2 (Valence: Threatening, Neutral) AN</w:t>
      </w:r>
      <w:r w:rsidR="0056751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67514" w:rsidRPr="00B638C4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="00567514">
        <w:rPr>
          <w:rFonts w:ascii="Times New Roman" w:hAnsi="Times New Roman" w:cs="Times New Roman"/>
          <w:sz w:val="24"/>
          <w:szCs w:val="24"/>
        </w:rPr>
        <w:t xml:space="preserve"> with use of </w:t>
      </w:r>
      <w:proofErr w:type="spellStart"/>
      <w:r w:rsidR="00567514">
        <w:rPr>
          <w:rFonts w:ascii="Times New Roman" w:hAnsi="Times New Roman" w:cs="Times New Roman"/>
          <w:sz w:val="24"/>
          <w:szCs w:val="24"/>
        </w:rPr>
        <w:t>antipsychoatics</w:t>
      </w:r>
      <w:proofErr w:type="spellEnd"/>
      <w:r w:rsidR="00567514">
        <w:rPr>
          <w:rFonts w:ascii="Times New Roman" w:hAnsi="Times New Roman" w:cs="Times New Roman"/>
          <w:sz w:val="24"/>
          <w:szCs w:val="24"/>
        </w:rPr>
        <w:t xml:space="preserve"> (ON, OFF) as covariate</w:t>
      </w:r>
      <w:r w:rsidR="00567514" w:rsidRPr="00F22C2F">
        <w:rPr>
          <w:rFonts w:ascii="Times New Roman" w:hAnsi="Times New Roman" w:cs="Times New Roman"/>
          <w:sz w:val="24"/>
          <w:szCs w:val="24"/>
        </w:rPr>
        <w:t xml:space="preserve">.  </w:t>
      </w:r>
      <w:r w:rsidR="00567514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Activations are effects observed in whole brain analyses significant at </w:t>
      </w:r>
      <w:r w:rsidR="0056751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6751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6751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0.005</w:t>
      </w:r>
      <w:r w:rsidR="00567514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corrected for multiple comparisons (significant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67514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67514" w:rsidRPr="00F22C2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0.05). </w:t>
      </w:r>
    </w:p>
    <w:tbl>
      <w:tblPr>
        <w:tblW w:w="9450" w:type="dxa"/>
        <w:tblInd w:w="1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828"/>
        <w:gridCol w:w="900"/>
        <w:gridCol w:w="720"/>
        <w:gridCol w:w="720"/>
        <w:gridCol w:w="720"/>
        <w:gridCol w:w="990"/>
        <w:gridCol w:w="990"/>
      </w:tblGrid>
      <w:tr w:rsidR="00567514" w:rsidRPr="00D63046" w14:paraId="7DC7D86F" w14:textId="77777777" w:rsidTr="003E0344">
        <w:trPr>
          <w:trHeight w:val="348"/>
        </w:trPr>
        <w:tc>
          <w:tcPr>
            <w:tcW w:w="3582" w:type="dxa"/>
            <w:tcBorders>
              <w:bottom w:val="single" w:sz="6" w:space="0" w:color="808080"/>
            </w:tcBorders>
            <w:shd w:val="clear" w:color="auto" w:fill="auto"/>
          </w:tcPr>
          <w:p w14:paraId="7713A067" w14:textId="77777777" w:rsidR="00567514" w:rsidRPr="00D63046" w:rsidRDefault="00567514" w:rsidP="003E0344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REGION</w:t>
            </w:r>
          </w:p>
        </w:tc>
        <w:tc>
          <w:tcPr>
            <w:tcW w:w="828" w:type="dxa"/>
            <w:tcBorders>
              <w:bottom w:val="single" w:sz="6" w:space="0" w:color="808080"/>
            </w:tcBorders>
            <w:shd w:val="clear" w:color="auto" w:fill="auto"/>
          </w:tcPr>
          <w:p w14:paraId="46FD776B" w14:textId="77777777" w:rsidR="00567514" w:rsidRPr="00D63046" w:rsidRDefault="00567514" w:rsidP="003E0344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BA</w:t>
            </w:r>
          </w:p>
        </w:tc>
        <w:tc>
          <w:tcPr>
            <w:tcW w:w="900" w:type="dxa"/>
            <w:tcBorders>
              <w:bottom w:val="single" w:sz="6" w:space="0" w:color="808080"/>
            </w:tcBorders>
            <w:shd w:val="clear" w:color="auto" w:fill="auto"/>
          </w:tcPr>
          <w:p w14:paraId="04DB2236" w14:textId="77777777" w:rsidR="00567514" w:rsidRPr="00D63046" w:rsidRDefault="00567514" w:rsidP="003E0344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Voxels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65BC1907" w14:textId="77777777" w:rsidR="00567514" w:rsidRPr="00D63046" w:rsidRDefault="0056751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7C191035" w14:textId="77777777" w:rsidR="00567514" w:rsidRPr="00D63046" w:rsidRDefault="0056751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Y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688FCC52" w14:textId="77777777" w:rsidR="00567514" w:rsidRPr="00D63046" w:rsidRDefault="00567514" w:rsidP="003E0344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 xml:space="preserve">     Z</w:t>
            </w:r>
          </w:p>
        </w:tc>
        <w:tc>
          <w:tcPr>
            <w:tcW w:w="990" w:type="dxa"/>
            <w:tcBorders>
              <w:bottom w:val="single" w:sz="6" w:space="0" w:color="808080"/>
            </w:tcBorders>
          </w:tcPr>
          <w:p w14:paraId="6F9E446C" w14:textId="77777777" w:rsidR="00567514" w:rsidRPr="00D63046" w:rsidRDefault="0056751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F-value</w:t>
            </w:r>
          </w:p>
        </w:tc>
        <w:tc>
          <w:tcPr>
            <w:tcW w:w="990" w:type="dxa"/>
            <w:tcBorders>
              <w:bottom w:val="single" w:sz="6" w:space="0" w:color="808080"/>
            </w:tcBorders>
          </w:tcPr>
          <w:p w14:paraId="25B3CCE3" w14:textId="2104E2C4" w:rsidR="00567514" w:rsidRPr="00F508EF" w:rsidRDefault="00567514" w:rsidP="003E0344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F508EF">
              <w:rPr>
                <w:b/>
                <w:color w:val="545454"/>
                <w:shd w:val="clear" w:color="auto" w:fill="FFFFFF"/>
              </w:rPr>
              <w:t>ηp²</w:t>
            </w:r>
          </w:p>
        </w:tc>
      </w:tr>
      <w:tr w:rsidR="00567514" w:rsidRPr="00D63046" w14:paraId="705AEFE0" w14:textId="77777777" w:rsidTr="003E0344">
        <w:trPr>
          <w:trHeight w:val="606"/>
        </w:trPr>
        <w:tc>
          <w:tcPr>
            <w:tcW w:w="3582" w:type="dxa"/>
            <w:tcBorders>
              <w:top w:val="single" w:sz="6" w:space="0" w:color="808080"/>
            </w:tcBorders>
            <w:shd w:val="clear" w:color="auto" w:fill="auto"/>
          </w:tcPr>
          <w:p w14:paraId="76C70E76" w14:textId="77777777" w:rsidR="00567514" w:rsidRPr="00D63046" w:rsidRDefault="00567514" w:rsidP="003E0344">
            <w:pPr>
              <w:spacing w:afterLines="10" w:after="24" w:line="480" w:lineRule="auto"/>
              <w:rPr>
                <w:b/>
              </w:rPr>
            </w:pPr>
          </w:p>
        </w:tc>
        <w:tc>
          <w:tcPr>
            <w:tcW w:w="828" w:type="dxa"/>
            <w:tcBorders>
              <w:top w:val="single" w:sz="6" w:space="0" w:color="808080"/>
            </w:tcBorders>
            <w:shd w:val="clear" w:color="auto" w:fill="auto"/>
          </w:tcPr>
          <w:p w14:paraId="4D82B3B0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808080"/>
            </w:tcBorders>
            <w:shd w:val="clear" w:color="auto" w:fill="auto"/>
          </w:tcPr>
          <w:p w14:paraId="2A34334B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2FA07B3F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3AA4DFCD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622A92FD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808080"/>
            </w:tcBorders>
            <w:shd w:val="clear" w:color="auto" w:fill="auto"/>
          </w:tcPr>
          <w:p w14:paraId="1655D3BF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75A90613" w14:textId="77777777" w:rsidR="00567514" w:rsidRPr="00D63046" w:rsidRDefault="00567514" w:rsidP="003E0344">
            <w:pPr>
              <w:spacing w:afterLines="60" w:after="14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567514" w:rsidRPr="00D63046" w14:paraId="2E898C5C" w14:textId="77777777" w:rsidTr="003E0344">
        <w:trPr>
          <w:trHeight w:val="612"/>
        </w:trPr>
        <w:tc>
          <w:tcPr>
            <w:tcW w:w="3582" w:type="dxa"/>
            <w:shd w:val="clear" w:color="auto" w:fill="auto"/>
          </w:tcPr>
          <w:p w14:paraId="6BB150A5" w14:textId="77777777" w:rsidR="00567514" w:rsidRPr="00D63046" w:rsidRDefault="0056751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b/>
                <w:i/>
              </w:rPr>
              <w:t>Group-by-</w:t>
            </w:r>
            <w:r>
              <w:rPr>
                <w:b/>
                <w:i/>
              </w:rPr>
              <w:t>Direction</w:t>
            </w:r>
            <w:r w:rsidRPr="00D63046">
              <w:rPr>
                <w:b/>
                <w:i/>
              </w:rPr>
              <w:t>-by-Valence</w:t>
            </w:r>
          </w:p>
        </w:tc>
        <w:tc>
          <w:tcPr>
            <w:tcW w:w="828" w:type="dxa"/>
            <w:shd w:val="clear" w:color="auto" w:fill="auto"/>
          </w:tcPr>
          <w:p w14:paraId="0C6FB5EB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34A2A21B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E31C651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691E978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6B6647B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14:paraId="6E398BE3" w14:textId="77777777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30B86F10" w14:textId="77777777" w:rsidR="00567514" w:rsidRPr="00D63046" w:rsidRDefault="00567514" w:rsidP="003E0344">
            <w:pPr>
              <w:spacing w:afterLines="60" w:after="14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567514" w:rsidRPr="00D63046" w14:paraId="0F270359" w14:textId="77777777" w:rsidTr="00567514">
        <w:trPr>
          <w:trHeight w:val="441"/>
        </w:trPr>
        <w:tc>
          <w:tcPr>
            <w:tcW w:w="3582" w:type="dxa"/>
            <w:shd w:val="clear" w:color="auto" w:fill="auto"/>
          </w:tcPr>
          <w:p w14:paraId="6DDA6D33" w14:textId="0B6CBDC6" w:rsidR="00567514" w:rsidRPr="00D63046" w:rsidRDefault="00567514" w:rsidP="003E0344">
            <w:pPr>
              <w:spacing w:afterLines="10" w:after="24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D63046">
              <w:rPr>
                <w:color w:val="000000" w:themeColor="text1"/>
              </w:rPr>
              <w:t xml:space="preserve"> medial frontal gyrus</w:t>
            </w:r>
            <w:r>
              <w:rPr>
                <w:color w:val="000000" w:themeColor="text1"/>
              </w:rPr>
              <w:t>/ ACC</w:t>
            </w:r>
            <w:r w:rsidRPr="00D63046">
              <w:rPr>
                <w:color w:val="000000" w:themeColor="text1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6F9C3E2D" w14:textId="7A1ABE7E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/ 24</w:t>
            </w:r>
          </w:p>
        </w:tc>
        <w:tc>
          <w:tcPr>
            <w:tcW w:w="900" w:type="dxa"/>
            <w:shd w:val="clear" w:color="auto" w:fill="auto"/>
          </w:tcPr>
          <w:p w14:paraId="580A3FE7" w14:textId="0E6CCAD9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20" w:type="dxa"/>
            <w:shd w:val="clear" w:color="auto" w:fill="auto"/>
          </w:tcPr>
          <w:p w14:paraId="1C426EFD" w14:textId="0E4DF8C0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3BA8B33B" w14:textId="74C82B9A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14:paraId="51F0B7AC" w14:textId="5D79684C" w:rsidR="00567514" w:rsidRPr="00D63046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990" w:type="dxa"/>
            <w:shd w:val="clear" w:color="auto" w:fill="auto"/>
          </w:tcPr>
          <w:p w14:paraId="1AC32824" w14:textId="744C7503" w:rsidR="00567514" w:rsidRPr="00D63046" w:rsidRDefault="0045787C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28.22</w:t>
            </w:r>
          </w:p>
        </w:tc>
        <w:tc>
          <w:tcPr>
            <w:tcW w:w="990" w:type="dxa"/>
          </w:tcPr>
          <w:p w14:paraId="4BE79AB6" w14:textId="3431F3FE" w:rsidR="00567514" w:rsidRPr="00D63046" w:rsidRDefault="0045787C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.391</w:t>
            </w:r>
          </w:p>
        </w:tc>
      </w:tr>
      <w:tr w:rsidR="00567514" w:rsidRPr="00D63046" w14:paraId="68A9E691" w14:textId="77777777" w:rsidTr="003E0344">
        <w:trPr>
          <w:trHeight w:val="612"/>
        </w:trPr>
        <w:tc>
          <w:tcPr>
            <w:tcW w:w="3582" w:type="dxa"/>
            <w:shd w:val="clear" w:color="auto" w:fill="auto"/>
          </w:tcPr>
          <w:p w14:paraId="20C80DC9" w14:textId="65B9179D" w:rsidR="00567514" w:rsidRPr="0045787C" w:rsidRDefault="0056751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45787C">
              <w:rPr>
                <w:color w:val="000000" w:themeColor="text1"/>
              </w:rPr>
              <w:t>L superior frontal gyrus^</w:t>
            </w:r>
          </w:p>
        </w:tc>
        <w:tc>
          <w:tcPr>
            <w:tcW w:w="828" w:type="dxa"/>
            <w:shd w:val="clear" w:color="auto" w:fill="auto"/>
          </w:tcPr>
          <w:p w14:paraId="35C59FF4" w14:textId="52AA67C8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45787C">
              <w:rPr>
                <w:color w:val="000000" w:themeColor="text1"/>
              </w:rPr>
              <w:t>8/6</w:t>
            </w:r>
          </w:p>
        </w:tc>
        <w:tc>
          <w:tcPr>
            <w:tcW w:w="900" w:type="dxa"/>
            <w:shd w:val="clear" w:color="auto" w:fill="auto"/>
          </w:tcPr>
          <w:p w14:paraId="79961580" w14:textId="6E5C5372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14:paraId="0DC3C2BE" w14:textId="66FA3CEA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-10</w:t>
            </w:r>
          </w:p>
        </w:tc>
        <w:tc>
          <w:tcPr>
            <w:tcW w:w="720" w:type="dxa"/>
            <w:shd w:val="clear" w:color="auto" w:fill="auto"/>
          </w:tcPr>
          <w:p w14:paraId="2A12B496" w14:textId="28FFCAA1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2AA6B5DC" w14:textId="780D525C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53</w:t>
            </w:r>
          </w:p>
        </w:tc>
        <w:tc>
          <w:tcPr>
            <w:tcW w:w="990" w:type="dxa"/>
          </w:tcPr>
          <w:p w14:paraId="589B8AD1" w14:textId="6961AF6D" w:rsidR="00567514" w:rsidRPr="00D63046" w:rsidRDefault="0098631B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25.79</w:t>
            </w:r>
          </w:p>
        </w:tc>
        <w:tc>
          <w:tcPr>
            <w:tcW w:w="990" w:type="dxa"/>
          </w:tcPr>
          <w:p w14:paraId="62296238" w14:textId="6393DA69" w:rsidR="00567514" w:rsidRPr="00D63046" w:rsidRDefault="0098631B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.370</w:t>
            </w:r>
          </w:p>
        </w:tc>
      </w:tr>
      <w:tr w:rsidR="00567514" w:rsidRPr="00D63046" w14:paraId="0EF33A76" w14:textId="77777777" w:rsidTr="003E0344">
        <w:trPr>
          <w:trHeight w:val="360"/>
        </w:trPr>
        <w:tc>
          <w:tcPr>
            <w:tcW w:w="3582" w:type="dxa"/>
            <w:shd w:val="clear" w:color="auto" w:fill="auto"/>
          </w:tcPr>
          <w:p w14:paraId="1A106B21" w14:textId="08CBD534" w:rsidR="00567514" w:rsidRPr="0045787C" w:rsidRDefault="0056751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45787C">
              <w:rPr>
                <w:color w:val="000000" w:themeColor="text1"/>
              </w:rPr>
              <w:t>L posterior cingulate cortex</w:t>
            </w:r>
          </w:p>
        </w:tc>
        <w:tc>
          <w:tcPr>
            <w:tcW w:w="828" w:type="dxa"/>
            <w:shd w:val="clear" w:color="auto" w:fill="auto"/>
          </w:tcPr>
          <w:p w14:paraId="02EA99E6" w14:textId="578F1686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45787C">
              <w:rPr>
                <w:color w:val="000000" w:themeColor="text1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14:paraId="7D1EB5E9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1E35B60B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14:paraId="0D957AEC" w14:textId="3E7CE009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-22</w:t>
            </w:r>
          </w:p>
        </w:tc>
        <w:tc>
          <w:tcPr>
            <w:tcW w:w="720" w:type="dxa"/>
            <w:shd w:val="clear" w:color="auto" w:fill="auto"/>
          </w:tcPr>
          <w:p w14:paraId="3A9968AE" w14:textId="3B293142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38</w:t>
            </w:r>
          </w:p>
        </w:tc>
        <w:tc>
          <w:tcPr>
            <w:tcW w:w="990" w:type="dxa"/>
          </w:tcPr>
          <w:p w14:paraId="2A51B6DA" w14:textId="20E7C24C" w:rsidR="00567514" w:rsidRPr="00D63046" w:rsidRDefault="0045787C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17.49</w:t>
            </w:r>
          </w:p>
        </w:tc>
        <w:tc>
          <w:tcPr>
            <w:tcW w:w="990" w:type="dxa"/>
          </w:tcPr>
          <w:p w14:paraId="1BE0824B" w14:textId="76159F65" w:rsidR="00567514" w:rsidRPr="00D63046" w:rsidRDefault="0045787C" w:rsidP="003E0344">
            <w:pPr>
              <w:spacing w:afterLines="60" w:after="144" w:line="480" w:lineRule="auto"/>
              <w:ind w:left="-108" w:right="-46"/>
              <w:jc w:val="center"/>
              <w:rPr>
                <w:color w:val="000000"/>
              </w:rPr>
            </w:pPr>
            <w:r>
              <w:rPr>
                <w:color w:val="000000"/>
              </w:rPr>
              <w:t>.284</w:t>
            </w:r>
          </w:p>
        </w:tc>
      </w:tr>
      <w:tr w:rsidR="00567514" w:rsidRPr="00D63046" w14:paraId="5838C4D8" w14:textId="77777777" w:rsidTr="003E0344">
        <w:trPr>
          <w:trHeight w:val="738"/>
        </w:trPr>
        <w:tc>
          <w:tcPr>
            <w:tcW w:w="3582" w:type="dxa"/>
            <w:shd w:val="clear" w:color="auto" w:fill="auto"/>
          </w:tcPr>
          <w:p w14:paraId="241671B9" w14:textId="0EBEE657" w:rsidR="00567514" w:rsidRPr="0045787C" w:rsidRDefault="00567514" w:rsidP="003E0344">
            <w:pPr>
              <w:spacing w:afterLines="10" w:after="24" w:line="480" w:lineRule="auto"/>
              <w:rPr>
                <w:color w:val="000000" w:themeColor="text1"/>
              </w:rPr>
            </w:pPr>
            <w:r w:rsidRPr="0045787C">
              <w:t>R superior temporal gyrus</w:t>
            </w:r>
          </w:p>
        </w:tc>
        <w:tc>
          <w:tcPr>
            <w:tcW w:w="828" w:type="dxa"/>
            <w:shd w:val="clear" w:color="auto" w:fill="auto"/>
          </w:tcPr>
          <w:p w14:paraId="0C158A2C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45787C">
              <w:rPr>
                <w:color w:val="000000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14:paraId="316263CC" w14:textId="31DC6D0A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269B4A39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14:paraId="2E7B40A1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496B24BF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-34</w:t>
            </w:r>
          </w:p>
        </w:tc>
        <w:tc>
          <w:tcPr>
            <w:tcW w:w="990" w:type="dxa"/>
          </w:tcPr>
          <w:p w14:paraId="2E6D9F6F" w14:textId="3690D1F7" w:rsidR="00567514" w:rsidRPr="00D85568" w:rsidRDefault="0045787C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38.51</w:t>
            </w:r>
          </w:p>
        </w:tc>
        <w:tc>
          <w:tcPr>
            <w:tcW w:w="990" w:type="dxa"/>
          </w:tcPr>
          <w:p w14:paraId="3E8A3C51" w14:textId="1106F7A2" w:rsidR="00567514" w:rsidRPr="00D63046" w:rsidRDefault="0045787C" w:rsidP="003E0344">
            <w:pPr>
              <w:spacing w:afterLines="60" w:after="144" w:line="480" w:lineRule="auto"/>
              <w:ind w:left="-108" w:right="-46"/>
              <w:rPr>
                <w:color w:val="000000"/>
              </w:rPr>
            </w:pPr>
            <w:r>
              <w:rPr>
                <w:color w:val="000000"/>
              </w:rPr>
              <w:t xml:space="preserve">    .467</w:t>
            </w:r>
          </w:p>
        </w:tc>
      </w:tr>
      <w:tr w:rsidR="00567514" w:rsidRPr="00D63046" w14:paraId="729CDAD4" w14:textId="77777777" w:rsidTr="003E0344">
        <w:trPr>
          <w:trHeight w:val="351"/>
        </w:trPr>
        <w:tc>
          <w:tcPr>
            <w:tcW w:w="3582" w:type="dxa"/>
            <w:shd w:val="clear" w:color="auto" w:fill="auto"/>
          </w:tcPr>
          <w:p w14:paraId="14E46F02" w14:textId="13A94847" w:rsidR="00567514" w:rsidRPr="0045787C" w:rsidRDefault="00B81FAB" w:rsidP="003E0344">
            <w:pPr>
              <w:spacing w:afterLines="10" w:after="24" w:line="480" w:lineRule="auto"/>
            </w:pPr>
            <w:r>
              <w:t>R</w:t>
            </w:r>
            <w:r w:rsidR="00567514" w:rsidRPr="0045787C">
              <w:t xml:space="preserve"> inferior temporal gyrus^</w:t>
            </w:r>
          </w:p>
        </w:tc>
        <w:tc>
          <w:tcPr>
            <w:tcW w:w="828" w:type="dxa"/>
            <w:shd w:val="clear" w:color="auto" w:fill="auto"/>
          </w:tcPr>
          <w:p w14:paraId="1A835FB8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3CFBCDF7" w14:textId="4CCBAC7E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14:paraId="23195872" w14:textId="280E8253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B81FAB">
              <w:rPr>
                <w:color w:val="00000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1E62CD7B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14:paraId="4F71A6C6" w14:textId="77777777" w:rsidR="00567514" w:rsidRPr="0045787C" w:rsidRDefault="00567514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45787C">
              <w:rPr>
                <w:color w:val="000000"/>
              </w:rPr>
              <w:t>-19</w:t>
            </w:r>
          </w:p>
        </w:tc>
        <w:tc>
          <w:tcPr>
            <w:tcW w:w="990" w:type="dxa"/>
          </w:tcPr>
          <w:p w14:paraId="5617D185" w14:textId="27E4D8C1" w:rsidR="00567514" w:rsidRPr="00D63046" w:rsidRDefault="00AB2E3D" w:rsidP="003E0344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21.27</w:t>
            </w:r>
          </w:p>
        </w:tc>
        <w:tc>
          <w:tcPr>
            <w:tcW w:w="990" w:type="dxa"/>
          </w:tcPr>
          <w:p w14:paraId="6ACDC21E" w14:textId="5356B507" w:rsidR="00567514" w:rsidRPr="00D63046" w:rsidRDefault="0045787C" w:rsidP="003E0344">
            <w:pPr>
              <w:spacing w:afterLines="60" w:after="144" w:line="480" w:lineRule="auto"/>
              <w:ind w:left="-108" w:right="-46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B2E3D">
              <w:rPr>
                <w:color w:val="000000"/>
              </w:rPr>
              <w:t>.344</w:t>
            </w:r>
          </w:p>
        </w:tc>
      </w:tr>
    </w:tbl>
    <w:p w14:paraId="0683E072" w14:textId="77777777" w:rsidR="00567514" w:rsidRDefault="00567514" w:rsidP="00567514">
      <w:pPr>
        <w:spacing w:afterLines="60" w:after="144" w:line="480" w:lineRule="auto"/>
        <w:ind w:left="1440" w:hanging="1440"/>
      </w:pPr>
    </w:p>
    <w:p w14:paraId="0C461869" w14:textId="77777777" w:rsidR="00567514" w:rsidRDefault="00567514" w:rsidP="00567514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360" w:lineRule="auto"/>
      </w:pPr>
    </w:p>
    <w:p w14:paraId="0B6F5984" w14:textId="77777777" w:rsidR="00B15C25" w:rsidRDefault="00B15C25" w:rsidP="00B15C25"/>
    <w:p w14:paraId="49C9D30D" w14:textId="77777777" w:rsidR="00B15C25" w:rsidRDefault="00B15C25" w:rsidP="00B15C25"/>
    <w:p w14:paraId="5AC68E4C" w14:textId="77777777" w:rsidR="00E66E75" w:rsidRDefault="00E66E75" w:rsidP="00E66E7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E4DD626" w14:textId="77777777" w:rsidR="00E66E75" w:rsidRDefault="00E66E75" w:rsidP="00E66E7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B1D2FCB" w14:textId="77777777" w:rsidR="00E66E75" w:rsidRDefault="00E66E75" w:rsidP="00E66E7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9BF5D3C" w14:textId="77777777" w:rsidR="00E66E75" w:rsidRDefault="00E66E75" w:rsidP="00E66E7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D687C26" w14:textId="77777777" w:rsidR="00E66E75" w:rsidRDefault="00E66E75" w:rsidP="00E66E7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C6F7DDD" w14:textId="77777777" w:rsidR="00E66E75" w:rsidRDefault="00E66E75" w:rsidP="00E66E7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6D87AD4" w14:textId="66795BEA" w:rsidR="00E66E75" w:rsidRPr="00D63046" w:rsidRDefault="00DC2FB4" w:rsidP="00E66E75">
      <w:pPr>
        <w:pStyle w:val="PlainText"/>
        <w:tabs>
          <w:tab w:val="left" w:pos="5040"/>
          <w:tab w:val="left" w:pos="5760"/>
          <w:tab w:val="left" w:pos="6480"/>
          <w:tab w:val="left" w:pos="6960"/>
          <w:tab w:val="left" w:pos="7440"/>
          <w:tab w:val="left" w:pos="8280"/>
        </w:tabs>
        <w:spacing w:line="480" w:lineRule="auto"/>
        <w:ind w:right="-36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Supplemental Table </w:t>
      </w:r>
      <w:r w:rsidR="00B81FAB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="00E66E75" w:rsidRPr="00D6304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E66E75" w:rsidRPr="00D63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E75" w:rsidRPr="00D63046">
        <w:rPr>
          <w:rFonts w:ascii="Times New Roman" w:eastAsia="MS Mincho" w:hAnsi="Times New Roman" w:cs="Times New Roman"/>
          <w:color w:val="000000"/>
          <w:sz w:val="24"/>
          <w:szCs w:val="24"/>
        </w:rPr>
        <w:t>Significant areas of activation</w:t>
      </w:r>
      <w:r w:rsidR="00E66E7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from the </w:t>
      </w:r>
      <w:r w:rsidR="00E66E75" w:rsidRPr="005F453D">
        <w:rPr>
          <w:rFonts w:ascii="Times New Roman" w:hAnsi="Times New Roman" w:cs="Times New Roman"/>
          <w:color w:val="000000" w:themeColor="text1"/>
          <w:sz w:val="24"/>
          <w:szCs w:val="24"/>
        </w:rPr>
        <w:t>2 (Direction: Looming, Receding) by 2 (Type: Human, Animal) by 2 (Valence: Threatening, Neutral) AN</w:t>
      </w:r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66E75" w:rsidRPr="005F453D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participants’ </w:t>
      </w:r>
      <w:proofErr w:type="spellStart"/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>Blom</w:t>
      </w:r>
      <w:proofErr w:type="spellEnd"/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transformed CTQ other maltreatment (</w:t>
      </w:r>
      <w:r w:rsidR="00067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emotional abuse, physical abuse, emotional neglect, physical neglect) </w:t>
      </w:r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scores as </w:t>
      </w:r>
      <w:proofErr w:type="spellStart"/>
      <w:proofErr w:type="gramStart"/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added </w:t>
      </w:r>
      <w:r w:rsidR="00E66E75">
        <w:rPr>
          <w:rFonts w:ascii="Times New Roman" w:hAnsi="Times New Roman" w:cs="Times New Roman"/>
          <w:color w:val="000000" w:themeColor="text1"/>
          <w:sz w:val="24"/>
          <w:szCs w:val="24"/>
        </w:rPr>
        <w:t>continuous variate</w:t>
      </w:r>
      <w:r w:rsidR="00E66E75" w:rsidRPr="005F453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E66E75" w:rsidRPr="0014445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Activations are from whole brain</w:t>
      </w:r>
      <w:r w:rsidR="0006721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analyses 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6721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6721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0.005, </w:t>
      </w:r>
      <w:r w:rsidR="00E66E75" w:rsidRPr="0014445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significant at p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6E75" w:rsidRPr="0014445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</w:t>
      </w:r>
      <w:r w:rsidR="00BF643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</w:t>
      </w:r>
      <w:r w:rsidR="00E66E75" w:rsidRPr="0014445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0.05.</w:t>
      </w:r>
      <w:proofErr w:type="gramEnd"/>
      <w:r w:rsidR="00E66E75" w:rsidRPr="00D6304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450" w:type="dxa"/>
        <w:tblInd w:w="1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630"/>
        <w:gridCol w:w="900"/>
        <w:gridCol w:w="720"/>
        <w:gridCol w:w="720"/>
        <w:gridCol w:w="720"/>
        <w:gridCol w:w="990"/>
        <w:gridCol w:w="990"/>
      </w:tblGrid>
      <w:tr w:rsidR="00E66E75" w:rsidRPr="00D63046" w14:paraId="23CCDE0F" w14:textId="77777777" w:rsidTr="00FB2055">
        <w:trPr>
          <w:trHeight w:val="348"/>
        </w:trPr>
        <w:tc>
          <w:tcPr>
            <w:tcW w:w="3780" w:type="dxa"/>
            <w:tcBorders>
              <w:bottom w:val="single" w:sz="6" w:space="0" w:color="808080"/>
            </w:tcBorders>
            <w:shd w:val="clear" w:color="auto" w:fill="auto"/>
          </w:tcPr>
          <w:p w14:paraId="19ED12F3" w14:textId="77777777" w:rsidR="00E66E75" w:rsidRPr="00D63046" w:rsidRDefault="00E66E75" w:rsidP="00FB2055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REGION</w:t>
            </w:r>
          </w:p>
        </w:tc>
        <w:tc>
          <w:tcPr>
            <w:tcW w:w="630" w:type="dxa"/>
            <w:tcBorders>
              <w:bottom w:val="single" w:sz="6" w:space="0" w:color="808080"/>
            </w:tcBorders>
            <w:shd w:val="clear" w:color="auto" w:fill="auto"/>
          </w:tcPr>
          <w:p w14:paraId="36FCB863" w14:textId="77777777" w:rsidR="00E66E75" w:rsidRPr="00D63046" w:rsidRDefault="00E66E75" w:rsidP="00FB2055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BA</w:t>
            </w:r>
          </w:p>
        </w:tc>
        <w:tc>
          <w:tcPr>
            <w:tcW w:w="900" w:type="dxa"/>
            <w:tcBorders>
              <w:bottom w:val="single" w:sz="6" w:space="0" w:color="808080"/>
            </w:tcBorders>
            <w:shd w:val="clear" w:color="auto" w:fill="auto"/>
          </w:tcPr>
          <w:p w14:paraId="183A8C14" w14:textId="77777777" w:rsidR="00E66E75" w:rsidRPr="00D63046" w:rsidRDefault="00E66E75" w:rsidP="00FB2055">
            <w:pPr>
              <w:spacing w:afterLines="60" w:after="144" w:line="480" w:lineRule="auto"/>
              <w:jc w:val="right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Voxels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191C9424" w14:textId="77777777" w:rsidR="00E66E75" w:rsidRPr="00D63046" w:rsidRDefault="00E66E75" w:rsidP="00FB2055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X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786BD761" w14:textId="77777777" w:rsidR="00E66E75" w:rsidRPr="00D63046" w:rsidRDefault="00E66E75" w:rsidP="00FB2055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Y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shd w:val="clear" w:color="auto" w:fill="auto"/>
          </w:tcPr>
          <w:p w14:paraId="5C32AE2E" w14:textId="77777777" w:rsidR="00E66E75" w:rsidRPr="00D63046" w:rsidRDefault="00E66E75" w:rsidP="00FB2055">
            <w:pPr>
              <w:spacing w:afterLines="60" w:after="144" w:line="480" w:lineRule="auto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 xml:space="preserve">     Z</w:t>
            </w:r>
          </w:p>
        </w:tc>
        <w:tc>
          <w:tcPr>
            <w:tcW w:w="990" w:type="dxa"/>
            <w:tcBorders>
              <w:bottom w:val="single" w:sz="6" w:space="0" w:color="808080"/>
            </w:tcBorders>
          </w:tcPr>
          <w:p w14:paraId="1F5103FD" w14:textId="77777777" w:rsidR="00E66E75" w:rsidRPr="00D63046" w:rsidRDefault="00E66E75" w:rsidP="00FB2055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D63046">
              <w:rPr>
                <w:b/>
                <w:color w:val="000000"/>
              </w:rPr>
              <w:t>F-value</w:t>
            </w:r>
          </w:p>
        </w:tc>
        <w:tc>
          <w:tcPr>
            <w:tcW w:w="990" w:type="dxa"/>
            <w:tcBorders>
              <w:bottom w:val="single" w:sz="6" w:space="0" w:color="808080"/>
            </w:tcBorders>
          </w:tcPr>
          <w:p w14:paraId="0212BC42" w14:textId="537C3C30" w:rsidR="00E66E75" w:rsidRPr="00F508EF" w:rsidRDefault="00E66E75" w:rsidP="00FB2055">
            <w:pPr>
              <w:spacing w:afterLines="60" w:after="144" w:line="480" w:lineRule="auto"/>
              <w:jc w:val="center"/>
              <w:rPr>
                <w:b/>
                <w:color w:val="000000"/>
              </w:rPr>
            </w:pPr>
            <w:r w:rsidRPr="00F508EF">
              <w:rPr>
                <w:b/>
                <w:color w:val="545454"/>
                <w:shd w:val="clear" w:color="auto" w:fill="FFFFFF"/>
              </w:rPr>
              <w:t>ηp²</w:t>
            </w:r>
          </w:p>
        </w:tc>
      </w:tr>
      <w:tr w:rsidR="00E66E75" w:rsidRPr="00D63046" w14:paraId="6F2D217A" w14:textId="77777777" w:rsidTr="00FB2055">
        <w:trPr>
          <w:trHeight w:val="606"/>
        </w:trPr>
        <w:tc>
          <w:tcPr>
            <w:tcW w:w="3780" w:type="dxa"/>
            <w:tcBorders>
              <w:top w:val="single" w:sz="6" w:space="0" w:color="808080"/>
            </w:tcBorders>
            <w:shd w:val="clear" w:color="auto" w:fill="auto"/>
          </w:tcPr>
          <w:p w14:paraId="056FB421" w14:textId="77777777" w:rsidR="00E66E75" w:rsidRPr="00D63046" w:rsidRDefault="00E66E75" w:rsidP="00FB2055">
            <w:pPr>
              <w:spacing w:afterLines="10" w:after="24" w:line="48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808080"/>
            </w:tcBorders>
            <w:shd w:val="clear" w:color="auto" w:fill="auto"/>
          </w:tcPr>
          <w:p w14:paraId="295E15D4" w14:textId="77777777" w:rsidR="00E66E75" w:rsidRPr="00D63046" w:rsidRDefault="00E66E75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808080"/>
            </w:tcBorders>
            <w:shd w:val="clear" w:color="auto" w:fill="auto"/>
          </w:tcPr>
          <w:p w14:paraId="19783691" w14:textId="77777777" w:rsidR="00E66E75" w:rsidRPr="00D63046" w:rsidRDefault="00E66E75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33D21645" w14:textId="77777777" w:rsidR="00E66E75" w:rsidRPr="00D63046" w:rsidRDefault="00E66E75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1DAD1462" w14:textId="77777777" w:rsidR="00E66E75" w:rsidRPr="00D63046" w:rsidRDefault="00E66E75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808080"/>
            </w:tcBorders>
            <w:shd w:val="clear" w:color="auto" w:fill="auto"/>
          </w:tcPr>
          <w:p w14:paraId="13F3B9BD" w14:textId="77777777" w:rsidR="00E66E75" w:rsidRPr="00D63046" w:rsidRDefault="00E66E75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808080"/>
            </w:tcBorders>
            <w:shd w:val="clear" w:color="auto" w:fill="auto"/>
          </w:tcPr>
          <w:p w14:paraId="08293BBD" w14:textId="77777777" w:rsidR="00E66E75" w:rsidRPr="00D63046" w:rsidRDefault="00E66E75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30E57E5A" w14:textId="77777777" w:rsidR="00E66E75" w:rsidRPr="00D63046" w:rsidRDefault="00E66E75" w:rsidP="00FB2055">
            <w:pPr>
              <w:spacing w:afterLines="60" w:after="144" w:line="480" w:lineRule="auto"/>
              <w:ind w:right="-52"/>
              <w:jc w:val="center"/>
              <w:rPr>
                <w:color w:val="000000"/>
              </w:rPr>
            </w:pPr>
          </w:p>
        </w:tc>
      </w:tr>
      <w:tr w:rsidR="00E66E75" w:rsidRPr="00D63046" w14:paraId="53AF6639" w14:textId="77777777" w:rsidTr="00FB2055">
        <w:trPr>
          <w:trHeight w:val="720"/>
        </w:trPr>
        <w:tc>
          <w:tcPr>
            <w:tcW w:w="9450" w:type="dxa"/>
            <w:gridSpan w:val="8"/>
            <w:shd w:val="clear" w:color="auto" w:fill="auto"/>
          </w:tcPr>
          <w:p w14:paraId="316A3CE8" w14:textId="77777777" w:rsidR="00E66E75" w:rsidRPr="00D63046" w:rsidRDefault="00E66E75" w:rsidP="00FB2055">
            <w:pPr>
              <w:spacing w:afterLines="60" w:after="144" w:line="480" w:lineRule="auto"/>
              <w:ind w:right="-52"/>
              <w:rPr>
                <w:color w:val="000000"/>
              </w:rPr>
            </w:pPr>
            <w:r>
              <w:rPr>
                <w:b/>
                <w:i/>
              </w:rPr>
              <w:t>CTQ sexual abuse scores</w:t>
            </w:r>
            <w:r w:rsidRPr="00D63046">
              <w:rPr>
                <w:b/>
                <w:i/>
              </w:rPr>
              <w:t>-by-</w:t>
            </w:r>
            <w:r>
              <w:rPr>
                <w:b/>
                <w:i/>
              </w:rPr>
              <w:t>Direction</w:t>
            </w:r>
            <w:r w:rsidRPr="00D63046">
              <w:rPr>
                <w:b/>
                <w:i/>
              </w:rPr>
              <w:t>-by-Valence</w:t>
            </w:r>
          </w:p>
        </w:tc>
      </w:tr>
      <w:tr w:rsidR="0006721E" w:rsidRPr="00D63046" w14:paraId="64FD6EFB" w14:textId="77777777" w:rsidTr="00FB2055">
        <w:trPr>
          <w:trHeight w:val="612"/>
        </w:trPr>
        <w:tc>
          <w:tcPr>
            <w:tcW w:w="3780" w:type="dxa"/>
            <w:shd w:val="clear" w:color="auto" w:fill="auto"/>
          </w:tcPr>
          <w:p w14:paraId="0AF17FA9" w14:textId="74CB8529" w:rsidR="0006721E" w:rsidRPr="0014445B" w:rsidRDefault="0006721E" w:rsidP="00FB2055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medial frontal gyrus </w:t>
            </w:r>
          </w:p>
        </w:tc>
        <w:tc>
          <w:tcPr>
            <w:tcW w:w="630" w:type="dxa"/>
            <w:shd w:val="clear" w:color="auto" w:fill="auto"/>
          </w:tcPr>
          <w:p w14:paraId="6DBB3FE6" w14:textId="78880E83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/9</w:t>
            </w:r>
          </w:p>
        </w:tc>
        <w:tc>
          <w:tcPr>
            <w:tcW w:w="900" w:type="dxa"/>
            <w:shd w:val="clear" w:color="auto" w:fill="auto"/>
          </w:tcPr>
          <w:p w14:paraId="438F3BA9" w14:textId="553FD6A0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68F0ABD1" w14:textId="15FF2FBF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14:paraId="73FC6091" w14:textId="5645CA46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14:paraId="34118D3E" w14:textId="61836815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14:paraId="20645306" w14:textId="6312FA80" w:rsidR="0006721E" w:rsidRPr="0014445B" w:rsidRDefault="002530E7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20.66</w:t>
            </w:r>
          </w:p>
        </w:tc>
        <w:tc>
          <w:tcPr>
            <w:tcW w:w="990" w:type="dxa"/>
          </w:tcPr>
          <w:p w14:paraId="43D1DC4E" w14:textId="6A20EE31" w:rsidR="0006721E" w:rsidRPr="0014445B" w:rsidRDefault="002530E7" w:rsidP="00FB2055">
            <w:pPr>
              <w:spacing w:afterLines="60" w:after="144" w:line="480" w:lineRule="auto"/>
              <w:ind w:right="-52"/>
              <w:rPr>
                <w:color w:val="000000"/>
              </w:rPr>
            </w:pPr>
            <w:r>
              <w:rPr>
                <w:color w:val="000000"/>
              </w:rPr>
              <w:t>.319</w:t>
            </w:r>
          </w:p>
        </w:tc>
      </w:tr>
      <w:tr w:rsidR="0006721E" w:rsidRPr="00D63046" w14:paraId="444E1316" w14:textId="77777777" w:rsidTr="00FB2055">
        <w:trPr>
          <w:trHeight w:val="639"/>
        </w:trPr>
        <w:tc>
          <w:tcPr>
            <w:tcW w:w="3780" w:type="dxa"/>
            <w:shd w:val="clear" w:color="auto" w:fill="auto"/>
          </w:tcPr>
          <w:p w14:paraId="69977A6F" w14:textId="7F15B1B9" w:rsidR="0006721E" w:rsidRPr="0014445B" w:rsidRDefault="0006721E" w:rsidP="00FB2055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 xml:space="preserve">L superior frontal gyrus </w:t>
            </w:r>
          </w:p>
        </w:tc>
        <w:tc>
          <w:tcPr>
            <w:tcW w:w="630" w:type="dxa"/>
            <w:shd w:val="clear" w:color="auto" w:fill="auto"/>
          </w:tcPr>
          <w:p w14:paraId="7340D9B3" w14:textId="5EF03D71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 w:rsidRPr="00D63046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19EC9F04" w14:textId="4DFFEAFB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259D2104" w14:textId="3BA704E8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 w:rsidRPr="00D63046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80851A6" w14:textId="2CBA0301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123113D1" w14:textId="0A61CAF7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14:paraId="7FD1E97A" w14:textId="5525669B" w:rsidR="0006721E" w:rsidRPr="0014445B" w:rsidRDefault="002530E7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28.47</w:t>
            </w:r>
          </w:p>
        </w:tc>
        <w:tc>
          <w:tcPr>
            <w:tcW w:w="990" w:type="dxa"/>
          </w:tcPr>
          <w:p w14:paraId="32F6E222" w14:textId="16DE23E0" w:rsidR="0006721E" w:rsidRPr="0014445B" w:rsidRDefault="002530E7" w:rsidP="00FB2055">
            <w:pPr>
              <w:spacing w:afterLines="60" w:after="144" w:line="480" w:lineRule="auto"/>
              <w:ind w:right="-52"/>
              <w:rPr>
                <w:color w:val="000000"/>
              </w:rPr>
            </w:pPr>
            <w:r>
              <w:rPr>
                <w:color w:val="000000"/>
              </w:rPr>
              <w:t>.393</w:t>
            </w:r>
          </w:p>
        </w:tc>
      </w:tr>
      <w:tr w:rsidR="0006721E" w:rsidRPr="00D63046" w14:paraId="28F2189E" w14:textId="77777777" w:rsidTr="00FB2055">
        <w:trPr>
          <w:trHeight w:val="612"/>
        </w:trPr>
        <w:tc>
          <w:tcPr>
            <w:tcW w:w="3780" w:type="dxa"/>
            <w:shd w:val="clear" w:color="auto" w:fill="auto"/>
          </w:tcPr>
          <w:p w14:paraId="023EF994" w14:textId="02C91420" w:rsidR="0006721E" w:rsidRPr="0014445B" w:rsidRDefault="0006721E" w:rsidP="00FB2055">
            <w:pPr>
              <w:spacing w:afterLines="10" w:after="24" w:line="480" w:lineRule="auto"/>
              <w:rPr>
                <w:color w:val="000000" w:themeColor="text1"/>
              </w:rPr>
            </w:pPr>
            <w:r w:rsidRPr="00D63046">
              <w:t xml:space="preserve">R </w:t>
            </w:r>
            <w:r>
              <w:t>i</w:t>
            </w:r>
            <w:r w:rsidR="003C38DF">
              <w:t>nferior frontal gyrus</w:t>
            </w:r>
          </w:p>
        </w:tc>
        <w:tc>
          <w:tcPr>
            <w:tcW w:w="630" w:type="dxa"/>
            <w:shd w:val="clear" w:color="auto" w:fill="auto"/>
          </w:tcPr>
          <w:p w14:paraId="44F95A4A" w14:textId="6F926C40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D099337" w14:textId="14AC3819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636176A7" w14:textId="0DCD9121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14:paraId="2D11BE0F" w14:textId="56C7646E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14:paraId="1CB513AD" w14:textId="4406814F" w:rsidR="0006721E" w:rsidRPr="0014445B" w:rsidRDefault="0006721E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990" w:type="dxa"/>
          </w:tcPr>
          <w:p w14:paraId="69C09F99" w14:textId="0C5ECB02" w:rsidR="0006721E" w:rsidRPr="0014445B" w:rsidRDefault="002530E7" w:rsidP="00FB2055">
            <w:pPr>
              <w:spacing w:afterLines="10" w:after="24" w:line="480" w:lineRule="auto"/>
              <w:ind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15.32</w:t>
            </w:r>
          </w:p>
        </w:tc>
        <w:tc>
          <w:tcPr>
            <w:tcW w:w="990" w:type="dxa"/>
          </w:tcPr>
          <w:p w14:paraId="1DB7A2ED" w14:textId="2B9ED336" w:rsidR="0006721E" w:rsidRPr="0014445B" w:rsidRDefault="002530E7" w:rsidP="00FB2055">
            <w:pPr>
              <w:spacing w:afterLines="60" w:after="144" w:line="480" w:lineRule="auto"/>
              <w:ind w:right="-52"/>
              <w:rPr>
                <w:color w:val="000000"/>
              </w:rPr>
            </w:pPr>
            <w:r>
              <w:rPr>
                <w:color w:val="000000"/>
              </w:rPr>
              <w:t>.258</w:t>
            </w:r>
          </w:p>
        </w:tc>
      </w:tr>
    </w:tbl>
    <w:p w14:paraId="0A29AC57" w14:textId="77777777" w:rsidR="00E66E75" w:rsidRPr="00D63046" w:rsidRDefault="00E66E75" w:rsidP="00E66E75">
      <w:pPr>
        <w:spacing w:afterLines="60" w:after="144" w:line="480" w:lineRule="auto"/>
        <w:ind w:left="1440" w:hanging="1440"/>
      </w:pPr>
    </w:p>
    <w:p w14:paraId="7BC54A76" w14:textId="77777777" w:rsidR="00E66E75" w:rsidRPr="00D63046" w:rsidRDefault="00E66E75" w:rsidP="00E66E75">
      <w:pPr>
        <w:spacing w:line="480" w:lineRule="auto"/>
        <w:outlineLvl w:val="0"/>
        <w:rPr>
          <w:b/>
        </w:rPr>
      </w:pPr>
    </w:p>
    <w:p w14:paraId="4685379B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7FB30674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120B9C7C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627EFCC3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3CB3BC20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5644F80F" w14:textId="77777777" w:rsidR="00B15C25" w:rsidRDefault="00B15C25" w:rsidP="000C486C">
      <w:pPr>
        <w:spacing w:line="480" w:lineRule="auto"/>
        <w:rPr>
          <w:color w:val="000000"/>
          <w:u w:val="single"/>
        </w:rPr>
      </w:pPr>
    </w:p>
    <w:p w14:paraId="51F7DEC1" w14:textId="77777777" w:rsidR="0000285D" w:rsidRDefault="0000285D" w:rsidP="000C486C">
      <w:pPr>
        <w:spacing w:line="480" w:lineRule="auto"/>
        <w:rPr>
          <w:color w:val="000000"/>
          <w:u w:val="single"/>
        </w:rPr>
      </w:pPr>
    </w:p>
    <w:p w14:paraId="55535915" w14:textId="77777777" w:rsidR="0006721E" w:rsidRDefault="0006721E" w:rsidP="00397B73">
      <w:pPr>
        <w:spacing w:line="480" w:lineRule="auto"/>
        <w:ind w:left="2520" w:hanging="2520"/>
        <w:jc w:val="center"/>
        <w:rPr>
          <w:b/>
        </w:rPr>
      </w:pPr>
    </w:p>
    <w:p w14:paraId="59ACA144" w14:textId="77777777" w:rsidR="00AB622E" w:rsidRDefault="00AB622E" w:rsidP="00397B73">
      <w:pPr>
        <w:spacing w:line="480" w:lineRule="auto"/>
        <w:ind w:left="2520" w:hanging="2520"/>
        <w:jc w:val="center"/>
        <w:rPr>
          <w:b/>
        </w:rPr>
      </w:pPr>
    </w:p>
    <w:p w14:paraId="4A352C01" w14:textId="77777777" w:rsidR="00AB622E" w:rsidRPr="00D63046" w:rsidRDefault="00AB622E" w:rsidP="00AB622E">
      <w:pPr>
        <w:spacing w:line="480" w:lineRule="auto"/>
        <w:outlineLvl w:val="0"/>
        <w:rPr>
          <w:b/>
        </w:rPr>
      </w:pPr>
      <w:r w:rsidRPr="00D63046">
        <w:rPr>
          <w:b/>
        </w:rPr>
        <w:t>FIGURE LEGENDS</w:t>
      </w:r>
    </w:p>
    <w:p w14:paraId="74E5F262" w14:textId="25534AD0" w:rsidR="00AB622E" w:rsidRPr="0023798B" w:rsidRDefault="00AB622E" w:rsidP="00AB622E">
      <w:pPr>
        <w:spacing w:line="480" w:lineRule="auto"/>
        <w:ind w:left="2880" w:hanging="2880"/>
        <w:rPr>
          <w:rFonts w:eastAsia="MS Mincho"/>
          <w:bCs/>
        </w:rPr>
      </w:pPr>
      <w:r>
        <w:t xml:space="preserve">Supplemental </w:t>
      </w:r>
      <w:r w:rsidRPr="00D63046">
        <w:t>Figure 1.</w:t>
      </w:r>
      <w:r w:rsidRPr="00D63046">
        <w:tab/>
      </w:r>
      <w:r w:rsidR="00511B30">
        <w:t>M</w:t>
      </w:r>
      <w:r w:rsidR="00511B30" w:rsidRPr="00D048EC">
        <w:t>ain effects of Valence</w:t>
      </w:r>
      <w:r w:rsidR="00511B30">
        <w:t>, Direction</w:t>
      </w:r>
      <w:r w:rsidR="00511B30" w:rsidRPr="00D048EC">
        <w:t xml:space="preserve"> and Type</w:t>
      </w:r>
      <w:r w:rsidR="00511B30" w:rsidRPr="00D63046">
        <w:t xml:space="preserve"> </w:t>
      </w:r>
      <w:r w:rsidRPr="00D63046">
        <w:t xml:space="preserve">Task illustration.  </w:t>
      </w:r>
    </w:p>
    <w:p w14:paraId="1FD1B380" w14:textId="77777777" w:rsidR="00AB622E" w:rsidRDefault="00AB622E" w:rsidP="00397B73">
      <w:pPr>
        <w:spacing w:line="480" w:lineRule="auto"/>
        <w:ind w:left="2520" w:hanging="2520"/>
        <w:jc w:val="center"/>
        <w:rPr>
          <w:b/>
        </w:rPr>
      </w:pPr>
    </w:p>
    <w:p w14:paraId="3FD42FA9" w14:textId="77777777" w:rsidR="00AB622E" w:rsidRDefault="00AB622E" w:rsidP="00397B73">
      <w:pPr>
        <w:spacing w:line="480" w:lineRule="auto"/>
        <w:ind w:left="2520" w:hanging="2520"/>
        <w:jc w:val="center"/>
        <w:rPr>
          <w:b/>
        </w:rPr>
      </w:pPr>
    </w:p>
    <w:p w14:paraId="189C9620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63348640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6F0E25A9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62A0A370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0128790E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31B2F0D3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438539DD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35F27764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383D7DB0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19AD3246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37CAB1A7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1936C2ED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1E05C3AD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06BFE169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02F3D336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49F4C903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29AA4036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32FC633E" w14:textId="77777777" w:rsidR="00511B30" w:rsidRDefault="00511B30" w:rsidP="00397B73">
      <w:pPr>
        <w:spacing w:line="480" w:lineRule="auto"/>
        <w:ind w:left="2520" w:hanging="2520"/>
        <w:jc w:val="center"/>
        <w:rPr>
          <w:b/>
        </w:rPr>
      </w:pPr>
    </w:p>
    <w:p w14:paraId="501248B3" w14:textId="45BCE964" w:rsidR="005D4DC6" w:rsidRDefault="008B1F38" w:rsidP="00397B73">
      <w:pPr>
        <w:spacing w:line="480" w:lineRule="auto"/>
        <w:ind w:left="2520" w:hanging="2520"/>
        <w:jc w:val="center"/>
        <w:rPr>
          <w:b/>
        </w:rPr>
      </w:pPr>
      <w:r>
        <w:rPr>
          <w:b/>
        </w:rPr>
        <w:lastRenderedPageBreak/>
        <w:t>REFERENCE LIST</w:t>
      </w:r>
    </w:p>
    <w:p w14:paraId="59BF5A5D" w14:textId="77777777" w:rsidR="00077678" w:rsidRPr="00077678" w:rsidRDefault="005D4DC6" w:rsidP="00397B73">
      <w:pPr>
        <w:pStyle w:val="EndNoteBibliography"/>
        <w:spacing w:line="480" w:lineRule="auto"/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077678" w:rsidRPr="00077678">
        <w:rPr>
          <w:noProof/>
        </w:rPr>
        <w:t xml:space="preserve">1. Wechsler D (2011): </w:t>
      </w:r>
      <w:r w:rsidR="00077678" w:rsidRPr="00077678">
        <w:rPr>
          <w:i/>
          <w:noProof/>
        </w:rPr>
        <w:t>Wechsler Abbreviated Scale of Intelligence–Second Edition (WASI-II)</w:t>
      </w:r>
      <w:r w:rsidR="00077678" w:rsidRPr="00077678">
        <w:rPr>
          <w:noProof/>
        </w:rPr>
        <w:t>.  San Antonio, TX: NCS Pearson.</w:t>
      </w:r>
    </w:p>
    <w:p w14:paraId="3ED6AF8F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2. Blair KS, Smith BW, Mitchell DG, Morton J, Vythilingam M, Pessoa L</w:t>
      </w:r>
      <w:r w:rsidRPr="00077678">
        <w:rPr>
          <w:i/>
          <w:noProof/>
        </w:rPr>
        <w:t>, et al.</w:t>
      </w:r>
      <w:r w:rsidRPr="00077678">
        <w:rPr>
          <w:noProof/>
        </w:rPr>
        <w:t xml:space="preserve"> (2007): Modulation of emotion by cognition and cognition by emotion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Neuroimage</w:t>
      </w:r>
      <w:r w:rsidRPr="00077678">
        <w:rPr>
          <w:noProof/>
        </w:rPr>
        <w:t xml:space="preserve">  35(1):  430-40.</w:t>
      </w:r>
    </w:p>
    <w:p w14:paraId="4609DCBD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3. Hwang S, Nolan ZT, White SF, Williams WC, Sinclair S, and Blair RJ (2016): Dual neurocircuitry dysfunctions in disruptive behavior disorders: emotional responding and response inhibition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Psychological Medicine</w:t>
      </w:r>
      <w:r w:rsidRPr="00077678">
        <w:rPr>
          <w:noProof/>
        </w:rPr>
        <w:t xml:space="preserve">  46(7):  1485-96.</w:t>
      </w:r>
    </w:p>
    <w:p w14:paraId="75ABC26D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 xml:space="preserve">4. Lang PJ and Greenwald MK (1988): </w:t>
      </w:r>
      <w:r w:rsidRPr="00077678">
        <w:rPr>
          <w:i/>
          <w:noProof/>
        </w:rPr>
        <w:t>The international affective picture system standardization procedure and initial group results for affective judgements: Technical reports 1A &amp; 1B</w:t>
      </w:r>
      <w:r w:rsidRPr="00077678">
        <w:rPr>
          <w:noProof/>
        </w:rPr>
        <w:t>.  Gainesville: Center for Research in Psychophysiology, University of Florida.</w:t>
      </w:r>
    </w:p>
    <w:p w14:paraId="73D727DC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5. Birmaher B, Brent DA, Chiappetta L, Bridge J, Monga S, and Baugher M (1999): Psychometric properties of the Screen for Child Anxiety Related Emotional Disorders (SCARED): a replication study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J Am Acad Child Adolesc Psychiatry</w:t>
      </w:r>
      <w:r w:rsidRPr="00077678">
        <w:rPr>
          <w:noProof/>
        </w:rPr>
        <w:t xml:space="preserve">  38(10):  1230-6.</w:t>
      </w:r>
    </w:p>
    <w:p w14:paraId="2F3F778D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6. Angold A, Costello EJ, Messer SC, and Pickles A (1995): Development of a short questionnaire for use in epidemiological studies of depression in children and adolescents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Int J Methods Psychiatr Res</w:t>
      </w:r>
      <w:r w:rsidRPr="00077678">
        <w:rPr>
          <w:noProof/>
        </w:rPr>
        <w:t xml:space="preserve">  5(4):  237-249.</w:t>
      </w:r>
    </w:p>
    <w:p w14:paraId="1CEB57A9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7. Cox RW (1996): AFNI: software for analysis and visualization of functional magnetic resonance neuroimages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Computers and Biomedical Research</w:t>
      </w:r>
      <w:r w:rsidRPr="00077678">
        <w:rPr>
          <w:noProof/>
        </w:rPr>
        <w:t xml:space="preserve">  29:  162-73.</w:t>
      </w:r>
    </w:p>
    <w:p w14:paraId="7D938F43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 xml:space="preserve">8. Talairach J and Tournoux P (1988): </w:t>
      </w:r>
      <w:r w:rsidRPr="00077678">
        <w:rPr>
          <w:i/>
          <w:noProof/>
        </w:rPr>
        <w:t>Co-planar stereotaxic atlas of the human brain</w:t>
      </w:r>
      <w:r w:rsidRPr="00077678">
        <w:rPr>
          <w:noProof/>
        </w:rPr>
        <w:t>.  Stuttgart: Thieme.</w:t>
      </w:r>
    </w:p>
    <w:p w14:paraId="045DFFA9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 xml:space="preserve">9. Blom G (1958): </w:t>
      </w:r>
      <w:r w:rsidRPr="00077678">
        <w:rPr>
          <w:i/>
          <w:noProof/>
        </w:rPr>
        <w:t>Statistical Estimates and Transformed Beta-Variables</w:t>
      </w:r>
      <w:r w:rsidRPr="00077678">
        <w:rPr>
          <w:noProof/>
        </w:rPr>
        <w:t>. John Wiley &amp; Sons.</w:t>
      </w:r>
    </w:p>
    <w:p w14:paraId="330389E4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lastRenderedPageBreak/>
        <w:t>10. Steiger JH (1980): Tests for comparing elements of a correlation matrix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Psychological Bulletin</w:t>
      </w:r>
      <w:r w:rsidRPr="00077678">
        <w:rPr>
          <w:noProof/>
        </w:rPr>
        <w:t xml:space="preserve">  87:  245–251.</w:t>
      </w:r>
    </w:p>
    <w:p w14:paraId="726782A6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11. Blair KS, Vythilingam M, Crowe SL, McCaffrey DE, Ng P, Wu CC</w:t>
      </w:r>
      <w:r w:rsidRPr="00077678">
        <w:rPr>
          <w:i/>
          <w:noProof/>
        </w:rPr>
        <w:t>, et al.</w:t>
      </w:r>
      <w:r w:rsidRPr="00077678">
        <w:rPr>
          <w:noProof/>
        </w:rPr>
        <w:t xml:space="preserve"> (2012): Cognitive control of attention is differentially affected in trauma-exposed individuals with and without post-traumatic stress disorder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Psychol Med</w:t>
      </w:r>
      <w:r w:rsidRPr="00077678">
        <w:rPr>
          <w:noProof/>
        </w:rPr>
        <w:t>:  1-11.</w:t>
      </w:r>
    </w:p>
    <w:p w14:paraId="00E7C042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12. Blair KS, Geraci M, Smith BW, Hollon N, Devido J, Otero M</w:t>
      </w:r>
      <w:r w:rsidRPr="00077678">
        <w:rPr>
          <w:i/>
          <w:noProof/>
        </w:rPr>
        <w:t>, et al.</w:t>
      </w:r>
      <w:r w:rsidRPr="00077678">
        <w:rPr>
          <w:noProof/>
        </w:rPr>
        <w:t xml:space="preserve"> (2012): Reduced dorsal anterior cingulate cortical activity during emotional regulation and top-down attentional control in generalized social phobia, generalized anxiety disorder, and comorbid generalized social phobia/generalized anxiety disorder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Biol Psychiatry</w:t>
      </w:r>
      <w:r w:rsidRPr="00077678">
        <w:rPr>
          <w:noProof/>
        </w:rPr>
        <w:t xml:space="preserve">  72(6):  476-82.</w:t>
      </w:r>
    </w:p>
    <w:p w14:paraId="58E64C2B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13. Blair KS, Otero M, Teng C, Geraci M, Lewis E, Hollon N</w:t>
      </w:r>
      <w:r w:rsidRPr="00077678">
        <w:rPr>
          <w:i/>
          <w:noProof/>
        </w:rPr>
        <w:t>, et al.</w:t>
      </w:r>
      <w:r w:rsidRPr="00077678">
        <w:rPr>
          <w:noProof/>
        </w:rPr>
        <w:t xml:space="preserve"> (2016): Learning from other people's fear: amygdala-based social reference learning in social anxiety disorder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Psychol Med</w:t>
      </w:r>
      <w:r w:rsidRPr="00077678">
        <w:rPr>
          <w:noProof/>
        </w:rPr>
        <w:t xml:space="preserve">  46(14):  2943-2953.</w:t>
      </w:r>
    </w:p>
    <w:p w14:paraId="6C38B0E8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14. Etkin A and Wager TD (2007): Functional Neuroimaging of Anxiety: A Meta-Analysis of Emotional Processing in PTSD, Social Anxiety Disorder, and Specific Phobia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Am J Psychiatry</w:t>
      </w:r>
      <w:r w:rsidRPr="00077678">
        <w:rPr>
          <w:noProof/>
        </w:rPr>
        <w:t xml:space="preserve">  164(10):  1476-88.</w:t>
      </w:r>
    </w:p>
    <w:p w14:paraId="6B7ECD0F" w14:textId="77777777" w:rsidR="00077678" w:rsidRPr="00077678" w:rsidRDefault="00077678" w:rsidP="00397B73">
      <w:pPr>
        <w:pStyle w:val="EndNoteBibliography"/>
        <w:spacing w:line="480" w:lineRule="auto"/>
        <w:rPr>
          <w:noProof/>
        </w:rPr>
      </w:pPr>
      <w:r w:rsidRPr="00077678">
        <w:rPr>
          <w:noProof/>
        </w:rPr>
        <w:t>15. Williams LE, Oler JA, Fox AS, McFarlin DR, Rogers GM, Jesson MA</w:t>
      </w:r>
      <w:r w:rsidRPr="00077678">
        <w:rPr>
          <w:i/>
          <w:noProof/>
        </w:rPr>
        <w:t>, et al.</w:t>
      </w:r>
      <w:r w:rsidRPr="00077678">
        <w:rPr>
          <w:noProof/>
        </w:rPr>
        <w:t xml:space="preserve"> (2015): Fear of the unknown: uncertain anticipation reveals amygdala alterations in childhood anxiety disorders</w:t>
      </w:r>
      <w:r w:rsidRPr="00077678">
        <w:rPr>
          <w:i/>
          <w:noProof/>
        </w:rPr>
        <w:t>.</w:t>
      </w:r>
      <w:r w:rsidRPr="00077678">
        <w:rPr>
          <w:noProof/>
        </w:rPr>
        <w:t xml:space="preserve"> </w:t>
      </w:r>
      <w:r w:rsidRPr="00077678">
        <w:rPr>
          <w:i/>
          <w:noProof/>
        </w:rPr>
        <w:t>Neuropsychopharmacology</w:t>
      </w:r>
      <w:r w:rsidRPr="00077678">
        <w:rPr>
          <w:noProof/>
        </w:rPr>
        <w:t xml:space="preserve">  40(6):  1428-35.</w:t>
      </w:r>
    </w:p>
    <w:p w14:paraId="6F24E9C4" w14:textId="355726F8" w:rsidR="00F406C0" w:rsidRDefault="005D4DC6" w:rsidP="00397B73">
      <w:pPr>
        <w:spacing w:line="480" w:lineRule="auto"/>
        <w:rPr>
          <w:b/>
        </w:rPr>
      </w:pPr>
      <w:r>
        <w:rPr>
          <w:b/>
        </w:rPr>
        <w:fldChar w:fldCharType="end"/>
      </w:r>
    </w:p>
    <w:sectPr w:rsidR="00F406C0" w:rsidSect="00A6695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5BF0" w14:textId="77777777" w:rsidR="00CE1A78" w:rsidRDefault="00CE1A78" w:rsidP="00E05423">
      <w:r>
        <w:separator/>
      </w:r>
    </w:p>
  </w:endnote>
  <w:endnote w:type="continuationSeparator" w:id="0">
    <w:p w14:paraId="401935D3" w14:textId="77777777" w:rsidR="00CE1A78" w:rsidRDefault="00CE1A78" w:rsidP="00E0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1300318"/>
      <w:docPartObj>
        <w:docPartGallery w:val="Page Numbers (Bottom of Page)"/>
        <w:docPartUnique/>
      </w:docPartObj>
    </w:sdtPr>
    <w:sdtContent>
      <w:p w14:paraId="1A563AF6" w14:textId="77194759" w:rsidR="00E05423" w:rsidRDefault="00E05423" w:rsidP="00E832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C9894" w14:textId="77777777" w:rsidR="00E05423" w:rsidRDefault="00E05423" w:rsidP="00E05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1630950"/>
      <w:docPartObj>
        <w:docPartGallery w:val="Page Numbers (Bottom of Page)"/>
        <w:docPartUnique/>
      </w:docPartObj>
    </w:sdtPr>
    <w:sdtContent>
      <w:p w14:paraId="14F311E7" w14:textId="19F29DC4" w:rsidR="00E05423" w:rsidRDefault="00E05423" w:rsidP="00E832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1A95D7" w14:textId="77777777" w:rsidR="00E05423" w:rsidRDefault="00E05423" w:rsidP="00E054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31DD" w14:textId="77777777" w:rsidR="00CE1A78" w:rsidRDefault="00CE1A78" w:rsidP="00E05423">
      <w:r>
        <w:separator/>
      </w:r>
    </w:p>
  </w:footnote>
  <w:footnote w:type="continuationSeparator" w:id="0">
    <w:p w14:paraId="1E3DA88D" w14:textId="77777777" w:rsidR="00CE1A78" w:rsidRDefault="00CE1A78" w:rsidP="00E0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6F8"/>
    <w:multiLevelType w:val="hybridMultilevel"/>
    <w:tmpl w:val="F87428B0"/>
    <w:lvl w:ilvl="0" w:tplc="65783CD4">
      <w:start w:val="2"/>
      <w:numFmt w:val="bullet"/>
      <w:lvlText w:val="-"/>
      <w:lvlJc w:val="left"/>
      <w:pPr>
        <w:ind w:left="1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1" w15:restartNumberingAfterBreak="0">
    <w:nsid w:val="1A113213"/>
    <w:multiLevelType w:val="hybridMultilevel"/>
    <w:tmpl w:val="F7ECC050"/>
    <w:lvl w:ilvl="0" w:tplc="40845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ical Psychia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vz9a0ww9wef9e0fxk52vdp9s2fr0zsxzw9&quot;&gt;New Reference List Copy-Saved Copy&lt;record-ids&gt;&lt;item&gt;298&lt;/item&gt;&lt;item&gt;1265&lt;/item&gt;&lt;item&gt;2074&lt;/item&gt;&lt;item&gt;2429&lt;/item&gt;&lt;item&gt;2538&lt;/item&gt;&lt;item&gt;3590&lt;/item&gt;&lt;item&gt;3659&lt;/item&gt;&lt;item&gt;4069&lt;/item&gt;&lt;item&gt;4962&lt;/item&gt;&lt;item&gt;5078&lt;/item&gt;&lt;item&gt;5152&lt;/item&gt;&lt;item&gt;5774&lt;/item&gt;&lt;item&gt;6179&lt;/item&gt;&lt;item&gt;6184&lt;/item&gt;&lt;item&gt;6234&lt;/item&gt;&lt;/record-ids&gt;&lt;/item&gt;&lt;/Libraries&gt;"/>
  </w:docVars>
  <w:rsids>
    <w:rsidRoot w:val="00F406C0"/>
    <w:rsid w:val="00000FDD"/>
    <w:rsid w:val="0000285D"/>
    <w:rsid w:val="00026246"/>
    <w:rsid w:val="00041E66"/>
    <w:rsid w:val="00050C91"/>
    <w:rsid w:val="00054DAD"/>
    <w:rsid w:val="00062DAE"/>
    <w:rsid w:val="0006721E"/>
    <w:rsid w:val="00077678"/>
    <w:rsid w:val="00083603"/>
    <w:rsid w:val="00092F23"/>
    <w:rsid w:val="000C2C60"/>
    <w:rsid w:val="000C486C"/>
    <w:rsid w:val="000D6754"/>
    <w:rsid w:val="00123793"/>
    <w:rsid w:val="00150EC8"/>
    <w:rsid w:val="00197A6B"/>
    <w:rsid w:val="001A318F"/>
    <w:rsid w:val="001A3B36"/>
    <w:rsid w:val="001A661C"/>
    <w:rsid w:val="001B16C5"/>
    <w:rsid w:val="00200C50"/>
    <w:rsid w:val="00220655"/>
    <w:rsid w:val="00237D7D"/>
    <w:rsid w:val="002421F5"/>
    <w:rsid w:val="002471E5"/>
    <w:rsid w:val="0025240A"/>
    <w:rsid w:val="002530E7"/>
    <w:rsid w:val="00254993"/>
    <w:rsid w:val="00256FCA"/>
    <w:rsid w:val="00262A17"/>
    <w:rsid w:val="002649A4"/>
    <w:rsid w:val="00275928"/>
    <w:rsid w:val="0028038A"/>
    <w:rsid w:val="002A1303"/>
    <w:rsid w:val="002B5EBD"/>
    <w:rsid w:val="002D3B96"/>
    <w:rsid w:val="002D65AF"/>
    <w:rsid w:val="00312466"/>
    <w:rsid w:val="003268D6"/>
    <w:rsid w:val="00335002"/>
    <w:rsid w:val="00335FFE"/>
    <w:rsid w:val="00360E96"/>
    <w:rsid w:val="0036128A"/>
    <w:rsid w:val="003631DF"/>
    <w:rsid w:val="00391ACB"/>
    <w:rsid w:val="003936A7"/>
    <w:rsid w:val="00397B73"/>
    <w:rsid w:val="003B7D42"/>
    <w:rsid w:val="003C2725"/>
    <w:rsid w:val="003C38DF"/>
    <w:rsid w:val="003E0344"/>
    <w:rsid w:val="003F1812"/>
    <w:rsid w:val="003F196F"/>
    <w:rsid w:val="003F391C"/>
    <w:rsid w:val="00427023"/>
    <w:rsid w:val="00450104"/>
    <w:rsid w:val="00451376"/>
    <w:rsid w:val="0045405E"/>
    <w:rsid w:val="0045787C"/>
    <w:rsid w:val="004A0BA8"/>
    <w:rsid w:val="004A41FB"/>
    <w:rsid w:val="004C2E85"/>
    <w:rsid w:val="00511B30"/>
    <w:rsid w:val="005166A5"/>
    <w:rsid w:val="0052534B"/>
    <w:rsid w:val="00527252"/>
    <w:rsid w:val="00535429"/>
    <w:rsid w:val="0054316D"/>
    <w:rsid w:val="005435B4"/>
    <w:rsid w:val="00553A1B"/>
    <w:rsid w:val="00555B6B"/>
    <w:rsid w:val="00556AC6"/>
    <w:rsid w:val="00557FF5"/>
    <w:rsid w:val="00567514"/>
    <w:rsid w:val="00577A01"/>
    <w:rsid w:val="00583539"/>
    <w:rsid w:val="005841C8"/>
    <w:rsid w:val="005873C4"/>
    <w:rsid w:val="005922A2"/>
    <w:rsid w:val="005A67A7"/>
    <w:rsid w:val="005D2FB0"/>
    <w:rsid w:val="005D4DC6"/>
    <w:rsid w:val="0060100E"/>
    <w:rsid w:val="006152D8"/>
    <w:rsid w:val="006244C7"/>
    <w:rsid w:val="006321BB"/>
    <w:rsid w:val="006341E4"/>
    <w:rsid w:val="006341FB"/>
    <w:rsid w:val="006362FE"/>
    <w:rsid w:val="0064195F"/>
    <w:rsid w:val="00655BF2"/>
    <w:rsid w:val="00671BFE"/>
    <w:rsid w:val="00673000"/>
    <w:rsid w:val="00692545"/>
    <w:rsid w:val="006A400C"/>
    <w:rsid w:val="006B7871"/>
    <w:rsid w:val="006E4012"/>
    <w:rsid w:val="006F11EE"/>
    <w:rsid w:val="00703784"/>
    <w:rsid w:val="00715E44"/>
    <w:rsid w:val="007250FC"/>
    <w:rsid w:val="007255FE"/>
    <w:rsid w:val="00726A2C"/>
    <w:rsid w:val="00734186"/>
    <w:rsid w:val="007437A5"/>
    <w:rsid w:val="00751483"/>
    <w:rsid w:val="00781B39"/>
    <w:rsid w:val="00784B5B"/>
    <w:rsid w:val="007858CA"/>
    <w:rsid w:val="007A29A0"/>
    <w:rsid w:val="007C631C"/>
    <w:rsid w:val="007D3C37"/>
    <w:rsid w:val="0081363B"/>
    <w:rsid w:val="00815C4E"/>
    <w:rsid w:val="00826B04"/>
    <w:rsid w:val="00854BFC"/>
    <w:rsid w:val="0086162F"/>
    <w:rsid w:val="00867C84"/>
    <w:rsid w:val="008A0CBF"/>
    <w:rsid w:val="008B1F38"/>
    <w:rsid w:val="008B2A7A"/>
    <w:rsid w:val="008C296C"/>
    <w:rsid w:val="008D4CEA"/>
    <w:rsid w:val="00913B11"/>
    <w:rsid w:val="00941A00"/>
    <w:rsid w:val="00951581"/>
    <w:rsid w:val="0098631B"/>
    <w:rsid w:val="00993982"/>
    <w:rsid w:val="009A196A"/>
    <w:rsid w:val="009A2C64"/>
    <w:rsid w:val="009A7D07"/>
    <w:rsid w:val="009B3A56"/>
    <w:rsid w:val="009B4949"/>
    <w:rsid w:val="009C5CE0"/>
    <w:rsid w:val="009F7BE3"/>
    <w:rsid w:val="00A0338B"/>
    <w:rsid w:val="00A1299F"/>
    <w:rsid w:val="00A1330A"/>
    <w:rsid w:val="00A211DF"/>
    <w:rsid w:val="00A33122"/>
    <w:rsid w:val="00A36B18"/>
    <w:rsid w:val="00A574BF"/>
    <w:rsid w:val="00A62BAE"/>
    <w:rsid w:val="00A66950"/>
    <w:rsid w:val="00AA6E4B"/>
    <w:rsid w:val="00AB2E3D"/>
    <w:rsid w:val="00AB4D3C"/>
    <w:rsid w:val="00AB622E"/>
    <w:rsid w:val="00AC0489"/>
    <w:rsid w:val="00AC68C5"/>
    <w:rsid w:val="00AC7F51"/>
    <w:rsid w:val="00AD0700"/>
    <w:rsid w:val="00B15C25"/>
    <w:rsid w:val="00B45C36"/>
    <w:rsid w:val="00B638C4"/>
    <w:rsid w:val="00B66FA6"/>
    <w:rsid w:val="00B81FAB"/>
    <w:rsid w:val="00B90C62"/>
    <w:rsid w:val="00B90FA5"/>
    <w:rsid w:val="00B94209"/>
    <w:rsid w:val="00BB6DC4"/>
    <w:rsid w:val="00BF643E"/>
    <w:rsid w:val="00C11E00"/>
    <w:rsid w:val="00C17307"/>
    <w:rsid w:val="00C20410"/>
    <w:rsid w:val="00C44DD9"/>
    <w:rsid w:val="00C45CB3"/>
    <w:rsid w:val="00C70139"/>
    <w:rsid w:val="00C76170"/>
    <w:rsid w:val="00C8756A"/>
    <w:rsid w:val="00CE1A78"/>
    <w:rsid w:val="00CE369F"/>
    <w:rsid w:val="00CE7815"/>
    <w:rsid w:val="00CF72D6"/>
    <w:rsid w:val="00D008D3"/>
    <w:rsid w:val="00D04760"/>
    <w:rsid w:val="00D30486"/>
    <w:rsid w:val="00D30C27"/>
    <w:rsid w:val="00D34E65"/>
    <w:rsid w:val="00D733E6"/>
    <w:rsid w:val="00D736A7"/>
    <w:rsid w:val="00D75922"/>
    <w:rsid w:val="00D85568"/>
    <w:rsid w:val="00D96080"/>
    <w:rsid w:val="00DA37CB"/>
    <w:rsid w:val="00DA7C09"/>
    <w:rsid w:val="00DC2FB4"/>
    <w:rsid w:val="00DD629D"/>
    <w:rsid w:val="00DF6A87"/>
    <w:rsid w:val="00E05423"/>
    <w:rsid w:val="00E13C57"/>
    <w:rsid w:val="00E14FB0"/>
    <w:rsid w:val="00E35B24"/>
    <w:rsid w:val="00E41E1A"/>
    <w:rsid w:val="00E46AE7"/>
    <w:rsid w:val="00E66E75"/>
    <w:rsid w:val="00E72D87"/>
    <w:rsid w:val="00E87747"/>
    <w:rsid w:val="00E87E84"/>
    <w:rsid w:val="00E952EF"/>
    <w:rsid w:val="00EA113D"/>
    <w:rsid w:val="00EB0056"/>
    <w:rsid w:val="00EB07C0"/>
    <w:rsid w:val="00EC3494"/>
    <w:rsid w:val="00EE6024"/>
    <w:rsid w:val="00F16BFD"/>
    <w:rsid w:val="00F25A5C"/>
    <w:rsid w:val="00F33B55"/>
    <w:rsid w:val="00F36B6D"/>
    <w:rsid w:val="00F406C0"/>
    <w:rsid w:val="00F40B8D"/>
    <w:rsid w:val="00F813E3"/>
    <w:rsid w:val="00F87881"/>
    <w:rsid w:val="00FB2055"/>
    <w:rsid w:val="00FC69C1"/>
    <w:rsid w:val="00FD0C56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E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F4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0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6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C0"/>
    <w:rPr>
      <w:rFonts w:ascii="Times New Roman" w:eastAsia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268D6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268D6"/>
    <w:rPr>
      <w:rFonts w:ascii="Courier New" w:eastAsia="Times New Roman" w:hAnsi="Courier New" w:cs="Courier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E781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F33B55"/>
    <w:rPr>
      <w:sz w:val="22"/>
    </w:rPr>
  </w:style>
  <w:style w:type="character" w:customStyle="1" w:styleId="BodyTextChar">
    <w:name w:val="Body Text Char"/>
    <w:basedOn w:val="DefaultParagraphFont"/>
    <w:link w:val="BodyText"/>
    <w:rsid w:val="00F33B55"/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E22E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D4DC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D4DC6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5D4DC6"/>
  </w:style>
  <w:style w:type="character" w:customStyle="1" w:styleId="EndNoteBibliographyChar">
    <w:name w:val="EndNote Bibliography Char"/>
    <w:basedOn w:val="DefaultParagraphFont"/>
    <w:link w:val="EndNoteBibliography"/>
    <w:rsid w:val="005D4DC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5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2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blair</dc:creator>
  <cp:keywords/>
  <dc:description/>
  <cp:lastModifiedBy>Blair, Karina</cp:lastModifiedBy>
  <cp:revision>3</cp:revision>
  <cp:lastPrinted>2019-01-14T23:18:00Z</cp:lastPrinted>
  <dcterms:created xsi:type="dcterms:W3CDTF">2019-11-05T21:18:00Z</dcterms:created>
  <dcterms:modified xsi:type="dcterms:W3CDTF">2019-11-05T21:42:00Z</dcterms:modified>
</cp:coreProperties>
</file>