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FF7D4" w14:textId="753B35C9" w:rsidR="00F92E43" w:rsidRDefault="00874C5C" w:rsidP="00F92E43">
      <w:pPr>
        <w:keepNext/>
        <w:jc w:val="center"/>
      </w:pPr>
      <w:r>
        <w:rPr>
          <w:noProof/>
        </w:rPr>
        <w:drawing>
          <wp:inline distT="0" distB="0" distL="0" distR="0" wp14:anchorId="7B8B5DAC" wp14:editId="3937CF5B">
            <wp:extent cx="4504266" cy="292354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S1_crossValError_new.jpg"/>
                    <pic:cNvPicPr/>
                  </pic:nvPicPr>
                  <pic:blipFill rotWithShape="1">
                    <a:blip r:embed="rId4">
                      <a:extLst>
                        <a:ext uri="{28A0092B-C50C-407E-A947-70E740481C1C}">
                          <a14:useLocalDpi xmlns:a14="http://schemas.microsoft.com/office/drawing/2010/main" val="0"/>
                        </a:ext>
                      </a:extLst>
                    </a:blip>
                    <a:srcRect l="8475" t="18140" r="12872" b="13763"/>
                    <a:stretch/>
                  </pic:blipFill>
                  <pic:spPr bwMode="auto">
                    <a:xfrm>
                      <a:off x="0" y="0"/>
                      <a:ext cx="4504979" cy="2924003"/>
                    </a:xfrm>
                    <a:prstGeom prst="rect">
                      <a:avLst/>
                    </a:prstGeom>
                    <a:ln>
                      <a:noFill/>
                    </a:ln>
                    <a:extLst>
                      <a:ext uri="{53640926-AAD7-44D8-BBD7-CCE9431645EC}">
                        <a14:shadowObscured xmlns:a14="http://schemas.microsoft.com/office/drawing/2010/main"/>
                      </a:ext>
                    </a:extLst>
                  </pic:spPr>
                </pic:pic>
              </a:graphicData>
            </a:graphic>
          </wp:inline>
        </w:drawing>
      </w:r>
    </w:p>
    <w:p w14:paraId="15801885" w14:textId="34CA34F1" w:rsidR="003C09EA" w:rsidRDefault="00F92E43" w:rsidP="00F92E43">
      <w:pPr>
        <w:pStyle w:val="Caption"/>
        <w:jc w:val="center"/>
        <w:rPr>
          <w:rFonts w:asciiTheme="minorBidi" w:hAnsiTheme="minorBidi"/>
          <w:i w:val="0"/>
          <w:iCs w:val="0"/>
          <w:color w:val="auto"/>
          <w:sz w:val="22"/>
          <w:szCs w:val="22"/>
        </w:rPr>
      </w:pPr>
      <w:r w:rsidRPr="00F92E43">
        <w:rPr>
          <w:rFonts w:asciiTheme="minorBidi" w:hAnsiTheme="minorBidi"/>
          <w:i w:val="0"/>
          <w:iCs w:val="0"/>
          <w:color w:val="auto"/>
          <w:sz w:val="22"/>
          <w:szCs w:val="22"/>
        </w:rPr>
        <w:t>Figure S</w:t>
      </w:r>
      <w:r w:rsidRPr="00F92E43">
        <w:rPr>
          <w:rFonts w:asciiTheme="minorBidi" w:hAnsiTheme="minorBidi"/>
          <w:i w:val="0"/>
          <w:iCs w:val="0"/>
          <w:color w:val="auto"/>
          <w:sz w:val="22"/>
          <w:szCs w:val="22"/>
        </w:rPr>
        <w:fldChar w:fldCharType="begin"/>
      </w:r>
      <w:r w:rsidRPr="00F92E43">
        <w:rPr>
          <w:rFonts w:asciiTheme="minorBidi" w:hAnsiTheme="minorBidi"/>
          <w:i w:val="0"/>
          <w:iCs w:val="0"/>
          <w:color w:val="auto"/>
          <w:sz w:val="22"/>
          <w:szCs w:val="22"/>
        </w:rPr>
        <w:instrText xml:space="preserve"> SEQ Figure_S \* ARABIC </w:instrText>
      </w:r>
      <w:r w:rsidRPr="00F92E43">
        <w:rPr>
          <w:rFonts w:asciiTheme="minorBidi" w:hAnsiTheme="minorBidi"/>
          <w:i w:val="0"/>
          <w:iCs w:val="0"/>
          <w:color w:val="auto"/>
          <w:sz w:val="22"/>
          <w:szCs w:val="22"/>
        </w:rPr>
        <w:fldChar w:fldCharType="separate"/>
      </w:r>
      <w:r w:rsidR="00233A8F">
        <w:rPr>
          <w:rFonts w:asciiTheme="minorBidi" w:hAnsiTheme="minorBidi"/>
          <w:i w:val="0"/>
          <w:iCs w:val="0"/>
          <w:noProof/>
          <w:color w:val="auto"/>
          <w:sz w:val="22"/>
          <w:szCs w:val="22"/>
        </w:rPr>
        <w:t>1</w:t>
      </w:r>
      <w:r w:rsidRPr="00F92E43">
        <w:rPr>
          <w:rFonts w:asciiTheme="minorBidi" w:hAnsiTheme="minorBidi"/>
          <w:i w:val="0"/>
          <w:iCs w:val="0"/>
          <w:color w:val="auto"/>
          <w:sz w:val="22"/>
          <w:szCs w:val="22"/>
        </w:rPr>
        <w:fldChar w:fldCharType="end"/>
      </w:r>
      <w:r>
        <w:rPr>
          <w:rFonts w:asciiTheme="minorBidi" w:hAnsiTheme="minorBidi"/>
          <w:i w:val="0"/>
          <w:iCs w:val="0"/>
          <w:color w:val="auto"/>
          <w:sz w:val="22"/>
          <w:szCs w:val="22"/>
        </w:rPr>
        <w:t>:</w:t>
      </w:r>
      <w:r w:rsidRPr="00F92E43">
        <w:rPr>
          <w:rFonts w:asciiTheme="minorBidi" w:hAnsiTheme="minorBidi"/>
          <w:i w:val="0"/>
          <w:iCs w:val="0"/>
          <w:color w:val="auto"/>
          <w:sz w:val="22"/>
          <w:szCs w:val="22"/>
        </w:rPr>
        <w:t xml:space="preserve"> The admixture cross validation for different numbers of ancestral populations yielded a minimal error for K=5.</w:t>
      </w:r>
    </w:p>
    <w:p w14:paraId="33762BF3" w14:textId="77777777" w:rsidR="00233A8F" w:rsidRDefault="00233A8F" w:rsidP="00233A8F"/>
    <w:p w14:paraId="74664226" w14:textId="0AB19ACE" w:rsidR="00233A8F" w:rsidRDefault="00874C5C" w:rsidP="00233A8F">
      <w:pPr>
        <w:keepNext/>
      </w:pPr>
      <w:r>
        <w:rPr>
          <w:noProof/>
        </w:rPr>
        <w:drawing>
          <wp:inline distT="0" distB="0" distL="0" distR="0" wp14:anchorId="5A8C8B47" wp14:editId="09DD75CB">
            <wp:extent cx="4966829" cy="36350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S2_PCA_UAEPlus_new.jpg"/>
                    <pic:cNvPicPr/>
                  </pic:nvPicPr>
                  <pic:blipFill rotWithShape="1">
                    <a:blip r:embed="rId5">
                      <a:extLst>
                        <a:ext uri="{28A0092B-C50C-407E-A947-70E740481C1C}">
                          <a14:useLocalDpi xmlns:a14="http://schemas.microsoft.com/office/drawing/2010/main" val="0"/>
                        </a:ext>
                      </a:extLst>
                    </a:blip>
                    <a:srcRect l="5125" t="11305" r="8137" b="4017"/>
                    <a:stretch/>
                  </pic:blipFill>
                  <pic:spPr bwMode="auto">
                    <a:xfrm>
                      <a:off x="0" y="0"/>
                      <a:ext cx="4968118" cy="3635965"/>
                    </a:xfrm>
                    <a:prstGeom prst="rect">
                      <a:avLst/>
                    </a:prstGeom>
                    <a:ln>
                      <a:noFill/>
                    </a:ln>
                    <a:extLst>
                      <a:ext uri="{53640926-AAD7-44D8-BBD7-CCE9431645EC}">
                        <a14:shadowObscured xmlns:a14="http://schemas.microsoft.com/office/drawing/2010/main"/>
                      </a:ext>
                    </a:extLst>
                  </pic:spPr>
                </pic:pic>
              </a:graphicData>
            </a:graphic>
          </wp:inline>
        </w:drawing>
      </w:r>
    </w:p>
    <w:p w14:paraId="5780D507" w14:textId="04E207AA" w:rsidR="00233A8F" w:rsidRPr="006A3F59" w:rsidRDefault="00233A8F" w:rsidP="006A3F59">
      <w:pPr>
        <w:pStyle w:val="Caption"/>
        <w:rPr>
          <w:rFonts w:asciiTheme="minorBidi" w:hAnsiTheme="minorBidi"/>
          <w:i w:val="0"/>
          <w:iCs w:val="0"/>
          <w:color w:val="auto"/>
          <w:sz w:val="22"/>
          <w:szCs w:val="22"/>
        </w:rPr>
      </w:pPr>
      <w:r w:rsidRPr="006A3F59">
        <w:rPr>
          <w:rFonts w:asciiTheme="minorBidi" w:hAnsiTheme="minorBidi"/>
          <w:i w:val="0"/>
          <w:iCs w:val="0"/>
          <w:color w:val="auto"/>
          <w:sz w:val="22"/>
          <w:szCs w:val="22"/>
        </w:rPr>
        <w:t>Figure S</w:t>
      </w:r>
      <w:r w:rsidRPr="006A3F59">
        <w:rPr>
          <w:rFonts w:asciiTheme="minorBidi" w:hAnsiTheme="minorBidi"/>
          <w:i w:val="0"/>
          <w:iCs w:val="0"/>
          <w:color w:val="auto"/>
          <w:sz w:val="22"/>
          <w:szCs w:val="22"/>
        </w:rPr>
        <w:fldChar w:fldCharType="begin"/>
      </w:r>
      <w:r w:rsidRPr="006A3F59">
        <w:rPr>
          <w:rFonts w:asciiTheme="minorBidi" w:hAnsiTheme="minorBidi"/>
          <w:i w:val="0"/>
          <w:iCs w:val="0"/>
          <w:color w:val="auto"/>
          <w:sz w:val="22"/>
          <w:szCs w:val="22"/>
        </w:rPr>
        <w:instrText xml:space="preserve"> SEQ Figure_S \* ARABIC </w:instrText>
      </w:r>
      <w:r w:rsidRPr="006A3F59">
        <w:rPr>
          <w:rFonts w:asciiTheme="minorBidi" w:hAnsiTheme="minorBidi"/>
          <w:i w:val="0"/>
          <w:iCs w:val="0"/>
          <w:color w:val="auto"/>
          <w:sz w:val="22"/>
          <w:szCs w:val="22"/>
        </w:rPr>
        <w:fldChar w:fldCharType="separate"/>
      </w:r>
      <w:r w:rsidRPr="006A3F59">
        <w:rPr>
          <w:rFonts w:asciiTheme="minorBidi" w:hAnsiTheme="minorBidi"/>
          <w:i w:val="0"/>
          <w:iCs w:val="0"/>
          <w:color w:val="auto"/>
          <w:sz w:val="22"/>
          <w:szCs w:val="22"/>
        </w:rPr>
        <w:t>2</w:t>
      </w:r>
      <w:r w:rsidRPr="006A3F59">
        <w:rPr>
          <w:rFonts w:asciiTheme="minorBidi" w:hAnsiTheme="minorBidi"/>
          <w:i w:val="0"/>
          <w:iCs w:val="0"/>
          <w:color w:val="auto"/>
          <w:sz w:val="22"/>
          <w:szCs w:val="22"/>
        </w:rPr>
        <w:fldChar w:fldCharType="end"/>
      </w:r>
      <w:r w:rsidR="006A3F59" w:rsidRPr="006A3F59">
        <w:rPr>
          <w:rFonts w:asciiTheme="minorBidi" w:hAnsiTheme="minorBidi"/>
          <w:i w:val="0"/>
          <w:iCs w:val="0"/>
          <w:color w:val="auto"/>
          <w:sz w:val="22"/>
          <w:szCs w:val="22"/>
        </w:rPr>
        <w:t>: Based on down-sampled population sizes and corroborate the general picture provided by the overall PCA (Figure 1). The PCA is performed by removing of the continental populations that have only marginal contribution to the ancestry of UAE citizens (i.e. Americans, Oceanians and East Asians) showing a wide spread of UAE samples, high diversity, low stratification and compactness.</w:t>
      </w:r>
    </w:p>
    <w:p w14:paraId="6C3C7893" w14:textId="77777777" w:rsidR="00233A8F" w:rsidRDefault="00233A8F" w:rsidP="00F92E43">
      <w:pPr>
        <w:contextualSpacing/>
        <w:jc w:val="both"/>
        <w:rPr>
          <w:rFonts w:asciiTheme="minorBidi" w:hAnsiTheme="minorBidi"/>
          <w:sz w:val="22"/>
          <w:szCs w:val="22"/>
        </w:rPr>
      </w:pPr>
    </w:p>
    <w:p w14:paraId="66EA9842" w14:textId="77777777" w:rsidR="00233A8F" w:rsidRDefault="00233A8F" w:rsidP="00F92E43">
      <w:pPr>
        <w:contextualSpacing/>
        <w:jc w:val="both"/>
        <w:rPr>
          <w:rFonts w:asciiTheme="minorBidi" w:hAnsiTheme="minorBidi"/>
          <w:sz w:val="22"/>
          <w:szCs w:val="22"/>
        </w:rPr>
      </w:pPr>
    </w:p>
    <w:p w14:paraId="50E01BBB" w14:textId="77777777" w:rsidR="00233A8F" w:rsidRDefault="00233A8F" w:rsidP="00F92E43">
      <w:pPr>
        <w:contextualSpacing/>
        <w:jc w:val="both"/>
        <w:rPr>
          <w:rFonts w:asciiTheme="minorBidi" w:hAnsiTheme="minorBidi"/>
          <w:sz w:val="22"/>
          <w:szCs w:val="22"/>
        </w:rPr>
      </w:pPr>
    </w:p>
    <w:p w14:paraId="4094A329" w14:textId="77777777" w:rsidR="00233A8F" w:rsidRDefault="00233A8F" w:rsidP="00F92E43">
      <w:pPr>
        <w:contextualSpacing/>
        <w:jc w:val="both"/>
        <w:rPr>
          <w:rFonts w:asciiTheme="minorBidi" w:hAnsiTheme="minorBidi"/>
          <w:sz w:val="22"/>
          <w:szCs w:val="22"/>
        </w:rPr>
      </w:pPr>
    </w:p>
    <w:p w14:paraId="2C361D8C" w14:textId="4DC67A35" w:rsidR="003C09EA" w:rsidRDefault="003C09EA" w:rsidP="00F92E43">
      <w:pPr>
        <w:contextualSpacing/>
        <w:jc w:val="both"/>
      </w:pPr>
      <w:r w:rsidRPr="003C09EA">
        <w:rPr>
          <w:rFonts w:asciiTheme="minorBidi" w:hAnsiTheme="minorBidi"/>
          <w:sz w:val="22"/>
          <w:szCs w:val="22"/>
        </w:rPr>
        <w:lastRenderedPageBreak/>
        <w:t>Table S</w:t>
      </w:r>
      <w:r w:rsidRPr="003C09EA">
        <w:rPr>
          <w:rFonts w:asciiTheme="minorBidi" w:hAnsiTheme="minorBidi"/>
          <w:sz w:val="22"/>
          <w:szCs w:val="22"/>
        </w:rPr>
        <w:fldChar w:fldCharType="begin"/>
      </w:r>
      <w:r w:rsidRPr="003C09EA">
        <w:rPr>
          <w:rFonts w:asciiTheme="minorBidi" w:hAnsiTheme="minorBidi"/>
          <w:sz w:val="22"/>
          <w:szCs w:val="22"/>
        </w:rPr>
        <w:instrText xml:space="preserve"> SEQ Table \* ARABIC </w:instrText>
      </w:r>
      <w:r w:rsidRPr="003C09EA">
        <w:rPr>
          <w:rFonts w:asciiTheme="minorBidi" w:hAnsiTheme="minorBidi"/>
          <w:sz w:val="22"/>
          <w:szCs w:val="22"/>
        </w:rPr>
        <w:fldChar w:fldCharType="separate"/>
      </w:r>
      <w:r w:rsidRPr="003C09EA">
        <w:rPr>
          <w:rFonts w:asciiTheme="minorBidi" w:hAnsiTheme="minorBidi"/>
          <w:noProof/>
          <w:sz w:val="22"/>
          <w:szCs w:val="22"/>
        </w:rPr>
        <w:t>1</w:t>
      </w:r>
      <w:r w:rsidRPr="003C09EA">
        <w:rPr>
          <w:rFonts w:asciiTheme="minorBidi" w:hAnsiTheme="minorBidi"/>
          <w:sz w:val="22"/>
          <w:szCs w:val="22"/>
        </w:rPr>
        <w:fldChar w:fldCharType="end"/>
      </w:r>
      <w:r w:rsidRPr="003C09EA">
        <w:rPr>
          <w:rFonts w:asciiTheme="minorBidi" w:hAnsiTheme="minorBidi"/>
          <w:sz w:val="22"/>
          <w:szCs w:val="22"/>
        </w:rPr>
        <w:t xml:space="preserve"> Locus -by locus Analysis of molecular variance (</w:t>
      </w:r>
      <w:proofErr w:type="gramStart"/>
      <w:r w:rsidRPr="003C09EA">
        <w:rPr>
          <w:rFonts w:asciiTheme="minorBidi" w:hAnsiTheme="minorBidi"/>
          <w:sz w:val="22"/>
          <w:szCs w:val="22"/>
        </w:rPr>
        <w:t>AMOVA )</w:t>
      </w:r>
      <w:proofErr w:type="gramEnd"/>
      <w:r w:rsidRPr="003C09EA">
        <w:rPr>
          <w:rFonts w:asciiTheme="minorBidi" w:hAnsiTheme="minorBidi"/>
          <w:sz w:val="22"/>
          <w:szCs w:val="22"/>
        </w:rPr>
        <w:t xml:space="preserve"> for 800 individuals in 7 UAE subpopulations and 663 individuals from 5 HGDP world populations. The analysis is based on different grouping of the studied populations a) 12 groups (UAE 7 subpopulations and 5 HGDP 5 populations, b) 2 groups (UAE and HGDP) a</w:t>
      </w:r>
      <w:r w:rsidR="009E5F96">
        <w:rPr>
          <w:rFonts w:asciiTheme="minorBidi" w:hAnsiTheme="minorBidi"/>
          <w:sz w:val="22"/>
          <w:szCs w:val="22"/>
        </w:rPr>
        <w:t xml:space="preserve">nd c) </w:t>
      </w:r>
      <w:r w:rsidRPr="003C09EA">
        <w:rPr>
          <w:rFonts w:asciiTheme="minorBidi" w:hAnsiTheme="minorBidi"/>
          <w:sz w:val="22"/>
          <w:szCs w:val="22"/>
        </w:rPr>
        <w:t>6 groups (UAE and 5 HGDP).</w:t>
      </w:r>
    </w:p>
    <w:tbl>
      <w:tblPr>
        <w:tblpPr w:leftFromText="181" w:rightFromText="181" w:vertAnchor="text" w:horzAnchor="page" w:tblpXSpec="center" w:tblpY="486"/>
        <w:tblW w:w="5268" w:type="pct"/>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1417"/>
        <w:gridCol w:w="850"/>
        <w:gridCol w:w="1699"/>
        <w:gridCol w:w="1580"/>
        <w:gridCol w:w="1407"/>
        <w:gridCol w:w="1125"/>
      </w:tblGrid>
      <w:tr w:rsidR="009E5F96" w:rsidRPr="009E5F96" w14:paraId="046B68E5" w14:textId="77777777" w:rsidTr="009E5F96">
        <w:trPr>
          <w:trHeight w:val="717"/>
          <w:tblCellSpacing w:w="11" w:type="dxa"/>
        </w:trPr>
        <w:tc>
          <w:tcPr>
            <w:tcW w:w="728" w:type="pct"/>
            <w:shd w:val="clear" w:color="auto" w:fill="auto"/>
            <w:noWrap/>
            <w:vAlign w:val="bottom"/>
            <w:hideMark/>
          </w:tcPr>
          <w:p w14:paraId="33183DA1" w14:textId="77777777" w:rsidR="003C09EA" w:rsidRPr="009E5F96" w:rsidRDefault="003C09EA" w:rsidP="00E43A1F">
            <w:pPr>
              <w:contextualSpacing/>
              <w:jc w:val="center"/>
              <w:rPr>
                <w:rFonts w:ascii="Times New Roman" w:eastAsia="Times New Roman" w:hAnsi="Times New Roman" w:cs="Times New Roman"/>
                <w:color w:val="000000"/>
              </w:rPr>
            </w:pPr>
            <w:r w:rsidRPr="009E5F96">
              <w:rPr>
                <w:rFonts w:ascii="Times New Roman" w:eastAsia="Times New Roman" w:hAnsi="Times New Roman" w:cs="Times New Roman"/>
                <w:color w:val="000000"/>
              </w:rPr>
              <w:t>Populations</w:t>
            </w:r>
          </w:p>
        </w:tc>
        <w:tc>
          <w:tcPr>
            <w:tcW w:w="735" w:type="pct"/>
            <w:shd w:val="clear" w:color="auto" w:fill="auto"/>
            <w:vAlign w:val="center"/>
            <w:hideMark/>
          </w:tcPr>
          <w:p w14:paraId="4401250D" w14:textId="77777777" w:rsidR="003C09EA" w:rsidRPr="009E5F96" w:rsidRDefault="003C09EA" w:rsidP="00E43A1F">
            <w:pPr>
              <w:contextualSpacing/>
              <w:jc w:val="center"/>
              <w:rPr>
                <w:rFonts w:ascii="Times New Roman" w:eastAsia="Times New Roman" w:hAnsi="Times New Roman" w:cs="Times New Roman"/>
                <w:color w:val="000000"/>
              </w:rPr>
            </w:pPr>
            <w:r w:rsidRPr="009E5F96">
              <w:rPr>
                <w:rFonts w:ascii="Times New Roman" w:eastAsia="Times New Roman" w:hAnsi="Times New Roman" w:cs="Times New Roman"/>
                <w:color w:val="000000"/>
              </w:rPr>
              <w:t>Source of variation</w:t>
            </w:r>
          </w:p>
        </w:tc>
        <w:tc>
          <w:tcPr>
            <w:tcW w:w="437" w:type="pct"/>
            <w:vAlign w:val="center"/>
          </w:tcPr>
          <w:p w14:paraId="7AF73C36" w14:textId="77777777" w:rsidR="003C09EA" w:rsidRPr="009E5F96" w:rsidRDefault="003C09EA" w:rsidP="00E43A1F">
            <w:pPr>
              <w:contextualSpacing/>
              <w:jc w:val="center"/>
              <w:rPr>
                <w:rFonts w:ascii="Times New Roman" w:eastAsia="Times New Roman" w:hAnsi="Times New Roman" w:cs="Times New Roman"/>
                <w:color w:val="000000"/>
              </w:rPr>
            </w:pPr>
            <w:proofErr w:type="spellStart"/>
            <w:r w:rsidRPr="009E5F96">
              <w:rPr>
                <w:rFonts w:ascii="Times New Roman" w:eastAsia="Times New Roman" w:hAnsi="Times New Roman" w:cs="Times New Roman"/>
                <w:color w:val="000000"/>
              </w:rPr>
              <w:t>d.f</w:t>
            </w:r>
            <w:proofErr w:type="spellEnd"/>
          </w:p>
        </w:tc>
        <w:tc>
          <w:tcPr>
            <w:tcW w:w="883" w:type="pct"/>
            <w:shd w:val="clear" w:color="auto" w:fill="auto"/>
            <w:vAlign w:val="center"/>
            <w:hideMark/>
          </w:tcPr>
          <w:p w14:paraId="79CDD14F" w14:textId="77777777" w:rsidR="003C09EA" w:rsidRPr="009E5F96" w:rsidRDefault="003C09EA" w:rsidP="00E43A1F">
            <w:pPr>
              <w:contextualSpacing/>
              <w:jc w:val="center"/>
              <w:rPr>
                <w:rFonts w:ascii="Times New Roman" w:eastAsia="Times New Roman" w:hAnsi="Times New Roman" w:cs="Times New Roman"/>
                <w:color w:val="000000"/>
              </w:rPr>
            </w:pPr>
            <w:r w:rsidRPr="009E5F96">
              <w:rPr>
                <w:rFonts w:ascii="Times New Roman" w:eastAsia="Times New Roman" w:hAnsi="Times New Roman" w:cs="Times New Roman"/>
                <w:color w:val="000000"/>
              </w:rPr>
              <w:t>Sum of squares</w:t>
            </w:r>
          </w:p>
        </w:tc>
        <w:tc>
          <w:tcPr>
            <w:tcW w:w="821" w:type="pct"/>
            <w:shd w:val="clear" w:color="auto" w:fill="auto"/>
            <w:vAlign w:val="center"/>
            <w:hideMark/>
          </w:tcPr>
          <w:p w14:paraId="67E3C0E7" w14:textId="77777777" w:rsidR="003C09EA" w:rsidRPr="009E5F96" w:rsidRDefault="003C09EA" w:rsidP="00E43A1F">
            <w:pPr>
              <w:contextualSpacing/>
              <w:jc w:val="center"/>
              <w:rPr>
                <w:rFonts w:ascii="Times New Roman" w:eastAsia="Times New Roman" w:hAnsi="Times New Roman" w:cs="Times New Roman"/>
                <w:color w:val="000000"/>
              </w:rPr>
            </w:pPr>
            <w:r w:rsidRPr="009E5F96">
              <w:rPr>
                <w:rFonts w:ascii="Times New Roman" w:eastAsia="Times New Roman" w:hAnsi="Times New Roman" w:cs="Times New Roman"/>
                <w:color w:val="000000"/>
              </w:rPr>
              <w:t>Variance components</w:t>
            </w:r>
          </w:p>
        </w:tc>
        <w:tc>
          <w:tcPr>
            <w:tcW w:w="729" w:type="pct"/>
            <w:shd w:val="clear" w:color="auto" w:fill="auto"/>
            <w:vAlign w:val="center"/>
            <w:hideMark/>
          </w:tcPr>
          <w:p w14:paraId="276C4BD7" w14:textId="77777777" w:rsidR="003C09EA" w:rsidRPr="009E5F96" w:rsidRDefault="003C09EA" w:rsidP="00E43A1F">
            <w:pPr>
              <w:contextualSpacing/>
              <w:jc w:val="center"/>
              <w:rPr>
                <w:rFonts w:ascii="Times New Roman" w:eastAsia="Times New Roman" w:hAnsi="Times New Roman" w:cs="Times New Roman"/>
                <w:color w:val="000000"/>
              </w:rPr>
            </w:pPr>
            <w:r w:rsidRPr="009E5F96">
              <w:rPr>
                <w:rFonts w:ascii="Times New Roman" w:eastAsia="Times New Roman" w:hAnsi="Times New Roman" w:cs="Times New Roman"/>
                <w:color w:val="000000"/>
              </w:rPr>
              <w:t>Percentage variation</w:t>
            </w:r>
          </w:p>
        </w:tc>
        <w:tc>
          <w:tcPr>
            <w:tcW w:w="575" w:type="pct"/>
            <w:shd w:val="clear" w:color="auto" w:fill="auto"/>
            <w:vAlign w:val="center"/>
            <w:hideMark/>
          </w:tcPr>
          <w:p w14:paraId="00A63C7E" w14:textId="77777777" w:rsidR="003C09EA" w:rsidRPr="009E5F96" w:rsidRDefault="003C09EA" w:rsidP="00E43A1F">
            <w:pPr>
              <w:contextualSpacing/>
              <w:jc w:val="center"/>
              <w:rPr>
                <w:rFonts w:ascii="Times New Roman" w:eastAsia="Times New Roman" w:hAnsi="Times New Roman" w:cs="Times New Roman"/>
                <w:color w:val="000000"/>
              </w:rPr>
            </w:pPr>
            <w:r w:rsidRPr="009E5F96">
              <w:rPr>
                <w:rFonts w:ascii="Times New Roman" w:eastAsia="Times New Roman" w:hAnsi="Times New Roman" w:cs="Times New Roman"/>
                <w:color w:val="000000"/>
              </w:rPr>
              <w:t>Fixation index (</w:t>
            </w:r>
            <w:proofErr w:type="spellStart"/>
            <w:r w:rsidRPr="009E5F96">
              <w:rPr>
                <w:rFonts w:ascii="Times New Roman" w:eastAsia="Times New Roman" w:hAnsi="Times New Roman" w:cs="Times New Roman"/>
                <w:color w:val="000000"/>
              </w:rPr>
              <w:t>Fst</w:t>
            </w:r>
            <w:proofErr w:type="spellEnd"/>
            <w:r w:rsidRPr="009E5F96">
              <w:rPr>
                <w:rFonts w:ascii="Times New Roman" w:eastAsia="Times New Roman" w:hAnsi="Times New Roman" w:cs="Times New Roman"/>
                <w:color w:val="000000"/>
              </w:rPr>
              <w:t>)</w:t>
            </w:r>
          </w:p>
        </w:tc>
      </w:tr>
      <w:tr w:rsidR="009E5F96" w:rsidRPr="009E5F96" w14:paraId="2CD8C907" w14:textId="77777777" w:rsidTr="009E5F96">
        <w:trPr>
          <w:trHeight w:val="580"/>
          <w:tblCellSpacing w:w="11" w:type="dxa"/>
        </w:trPr>
        <w:tc>
          <w:tcPr>
            <w:tcW w:w="728" w:type="pct"/>
            <w:vMerge w:val="restart"/>
            <w:shd w:val="clear" w:color="auto" w:fill="auto"/>
            <w:vAlign w:val="center"/>
            <w:hideMark/>
          </w:tcPr>
          <w:p w14:paraId="27A3D8BC" w14:textId="77777777" w:rsidR="003C09EA" w:rsidRPr="009E5F96" w:rsidRDefault="003C09EA" w:rsidP="00E43A1F">
            <w:pPr>
              <w:contextualSpacing/>
              <w:jc w:val="center"/>
              <w:rPr>
                <w:rFonts w:ascii="Times New Roman" w:eastAsia="Times New Roman" w:hAnsi="Times New Roman" w:cs="Times New Roman"/>
                <w:color w:val="000000"/>
              </w:rPr>
            </w:pPr>
            <w:r w:rsidRPr="009E5F96">
              <w:rPr>
                <w:rFonts w:ascii="Times New Roman" w:eastAsia="Times New Roman" w:hAnsi="Times New Roman" w:cs="Times New Roman"/>
                <w:color w:val="000000"/>
              </w:rPr>
              <w:t xml:space="preserve">UAE and HGDP </w:t>
            </w:r>
          </w:p>
          <w:p w14:paraId="53BE6478" w14:textId="77777777" w:rsidR="003C09EA" w:rsidRPr="009E5F96" w:rsidRDefault="003C09EA" w:rsidP="00E43A1F">
            <w:pPr>
              <w:contextualSpacing/>
              <w:jc w:val="center"/>
              <w:rPr>
                <w:rFonts w:ascii="Times New Roman" w:eastAsia="Times New Roman" w:hAnsi="Times New Roman" w:cs="Times New Roman"/>
                <w:color w:val="000000"/>
              </w:rPr>
            </w:pPr>
            <w:r w:rsidRPr="009E5F96">
              <w:rPr>
                <w:rFonts w:ascii="Times New Roman" w:eastAsia="Times New Roman" w:hAnsi="Times New Roman" w:cs="Times New Roman"/>
                <w:color w:val="000000"/>
              </w:rPr>
              <w:t>(12 grs)</w:t>
            </w:r>
          </w:p>
        </w:tc>
        <w:tc>
          <w:tcPr>
            <w:tcW w:w="735" w:type="pct"/>
            <w:shd w:val="clear" w:color="auto" w:fill="auto"/>
            <w:vAlign w:val="center"/>
            <w:hideMark/>
          </w:tcPr>
          <w:p w14:paraId="4A2124AD" w14:textId="77777777" w:rsidR="003C09EA" w:rsidRPr="009E5F96" w:rsidRDefault="003C09EA" w:rsidP="00E43A1F">
            <w:pPr>
              <w:contextualSpacing/>
              <w:rPr>
                <w:rFonts w:ascii="Times New Roman" w:eastAsia="Times New Roman" w:hAnsi="Times New Roman" w:cs="Times New Roman"/>
                <w:color w:val="000000"/>
              </w:rPr>
            </w:pPr>
            <w:r w:rsidRPr="009E5F96">
              <w:rPr>
                <w:rFonts w:ascii="Times New Roman" w:eastAsia="Times New Roman" w:hAnsi="Times New Roman" w:cs="Times New Roman"/>
                <w:color w:val="000000"/>
              </w:rPr>
              <w:t>Among populations</w:t>
            </w:r>
          </w:p>
        </w:tc>
        <w:tc>
          <w:tcPr>
            <w:tcW w:w="437" w:type="pct"/>
            <w:vAlign w:val="center"/>
          </w:tcPr>
          <w:p w14:paraId="7488D12B" w14:textId="77777777" w:rsidR="003C09EA" w:rsidRPr="009E5F96" w:rsidRDefault="003C09EA" w:rsidP="003C09EA">
            <w:pPr>
              <w:contextualSpacing/>
              <w:jc w:val="center"/>
              <w:rPr>
                <w:rFonts w:ascii="Times New Roman" w:eastAsia="Times New Roman" w:hAnsi="Times New Roman" w:cs="Times New Roman"/>
                <w:color w:val="000000"/>
              </w:rPr>
            </w:pPr>
            <w:r w:rsidRPr="009E5F96">
              <w:rPr>
                <w:rFonts w:ascii="Times New Roman" w:eastAsia="Times New Roman" w:hAnsi="Times New Roman" w:cs="Times New Roman"/>
                <w:color w:val="000000"/>
              </w:rPr>
              <w:t>11</w:t>
            </w:r>
          </w:p>
        </w:tc>
        <w:tc>
          <w:tcPr>
            <w:tcW w:w="883" w:type="pct"/>
            <w:shd w:val="clear" w:color="auto" w:fill="auto"/>
            <w:noWrap/>
            <w:vAlign w:val="center"/>
            <w:hideMark/>
          </w:tcPr>
          <w:p w14:paraId="3FCD5409" w14:textId="77777777" w:rsidR="003C09EA" w:rsidRPr="009E5F96" w:rsidRDefault="003C09EA" w:rsidP="00E43A1F">
            <w:pPr>
              <w:contextualSpacing/>
              <w:rPr>
                <w:rFonts w:ascii="Times New Roman" w:eastAsia="Times New Roman" w:hAnsi="Times New Roman" w:cs="Times New Roman"/>
                <w:color w:val="000000"/>
              </w:rPr>
            </w:pPr>
            <w:r w:rsidRPr="009E5F96">
              <w:rPr>
                <w:rFonts w:ascii="Times New Roman" w:eastAsia="Times New Roman" w:hAnsi="Times New Roman" w:cs="Times New Roman"/>
                <w:color w:val="000000"/>
              </w:rPr>
              <w:t>3275119.89</w:t>
            </w:r>
          </w:p>
        </w:tc>
        <w:tc>
          <w:tcPr>
            <w:tcW w:w="821" w:type="pct"/>
            <w:shd w:val="clear" w:color="auto" w:fill="auto"/>
            <w:noWrap/>
            <w:vAlign w:val="center"/>
            <w:hideMark/>
          </w:tcPr>
          <w:p w14:paraId="431DA906" w14:textId="77777777" w:rsidR="003C09EA" w:rsidRPr="009E5F96" w:rsidRDefault="003C09EA" w:rsidP="00E43A1F">
            <w:pPr>
              <w:contextualSpacing/>
              <w:rPr>
                <w:rFonts w:ascii="Times New Roman" w:eastAsia="Times New Roman" w:hAnsi="Times New Roman" w:cs="Times New Roman"/>
                <w:color w:val="000000"/>
              </w:rPr>
            </w:pPr>
            <w:r w:rsidRPr="009E5F96">
              <w:rPr>
                <w:rFonts w:ascii="Times New Roman" w:eastAsia="Times New Roman" w:hAnsi="Times New Roman" w:cs="Times New Roman"/>
                <w:color w:val="000000"/>
              </w:rPr>
              <w:t>1112.08413</w:t>
            </w:r>
          </w:p>
        </w:tc>
        <w:tc>
          <w:tcPr>
            <w:tcW w:w="729" w:type="pct"/>
            <w:shd w:val="clear" w:color="auto" w:fill="auto"/>
            <w:noWrap/>
            <w:vAlign w:val="center"/>
            <w:hideMark/>
          </w:tcPr>
          <w:p w14:paraId="63EA1728" w14:textId="77777777" w:rsidR="003C09EA" w:rsidRPr="009E5F96" w:rsidRDefault="003C09EA" w:rsidP="00E43A1F">
            <w:pPr>
              <w:contextualSpacing/>
              <w:rPr>
                <w:rFonts w:ascii="Times New Roman" w:eastAsia="Times New Roman" w:hAnsi="Times New Roman" w:cs="Times New Roman"/>
                <w:color w:val="000000"/>
              </w:rPr>
            </w:pPr>
            <w:r w:rsidRPr="009E5F96">
              <w:rPr>
                <w:rFonts w:ascii="Times New Roman" w:eastAsia="Times New Roman" w:hAnsi="Times New Roman" w:cs="Times New Roman"/>
                <w:color w:val="000000"/>
              </w:rPr>
              <w:t>3.07983</w:t>
            </w:r>
          </w:p>
        </w:tc>
        <w:tc>
          <w:tcPr>
            <w:tcW w:w="575" w:type="pct"/>
            <w:vMerge w:val="restart"/>
            <w:shd w:val="clear" w:color="auto" w:fill="auto"/>
            <w:noWrap/>
            <w:vAlign w:val="center"/>
            <w:hideMark/>
          </w:tcPr>
          <w:p w14:paraId="26873A6A" w14:textId="77777777" w:rsidR="003C09EA" w:rsidRPr="009E5F96" w:rsidRDefault="003C09EA" w:rsidP="00E43A1F">
            <w:pPr>
              <w:contextualSpacing/>
              <w:jc w:val="center"/>
              <w:rPr>
                <w:rFonts w:ascii="Times New Roman" w:eastAsia="Times New Roman" w:hAnsi="Times New Roman" w:cs="Times New Roman"/>
                <w:color w:val="000000"/>
              </w:rPr>
            </w:pPr>
            <w:r w:rsidRPr="009E5F96">
              <w:rPr>
                <w:rFonts w:ascii="Times New Roman" w:eastAsia="Times New Roman" w:hAnsi="Times New Roman" w:cs="Times New Roman"/>
                <w:color w:val="000000"/>
              </w:rPr>
              <w:t>0.0308</w:t>
            </w:r>
          </w:p>
        </w:tc>
      </w:tr>
      <w:tr w:rsidR="009E5F96" w:rsidRPr="009E5F96" w14:paraId="40F350A4" w14:textId="77777777" w:rsidTr="009E5F96">
        <w:trPr>
          <w:trHeight w:val="820"/>
          <w:tblCellSpacing w:w="11" w:type="dxa"/>
        </w:trPr>
        <w:tc>
          <w:tcPr>
            <w:tcW w:w="728" w:type="pct"/>
            <w:vMerge/>
            <w:vAlign w:val="center"/>
            <w:hideMark/>
          </w:tcPr>
          <w:p w14:paraId="13A4E730" w14:textId="77777777" w:rsidR="003C09EA" w:rsidRPr="009E5F96" w:rsidRDefault="003C09EA" w:rsidP="00E43A1F">
            <w:pPr>
              <w:contextualSpacing/>
              <w:jc w:val="center"/>
              <w:rPr>
                <w:rFonts w:ascii="Times New Roman" w:eastAsia="Times New Roman" w:hAnsi="Times New Roman" w:cs="Times New Roman"/>
                <w:color w:val="000000"/>
              </w:rPr>
            </w:pPr>
          </w:p>
        </w:tc>
        <w:tc>
          <w:tcPr>
            <w:tcW w:w="735" w:type="pct"/>
            <w:shd w:val="clear" w:color="auto" w:fill="auto"/>
            <w:vAlign w:val="center"/>
            <w:hideMark/>
          </w:tcPr>
          <w:p w14:paraId="3845E784" w14:textId="77777777" w:rsidR="003C09EA" w:rsidRPr="009E5F96" w:rsidRDefault="003C09EA" w:rsidP="00E43A1F">
            <w:pPr>
              <w:contextualSpacing/>
              <w:rPr>
                <w:rFonts w:ascii="Times New Roman" w:eastAsia="Times New Roman" w:hAnsi="Times New Roman" w:cs="Times New Roman"/>
                <w:color w:val="000000"/>
              </w:rPr>
            </w:pPr>
            <w:r w:rsidRPr="009E5F96">
              <w:rPr>
                <w:rFonts w:ascii="Times New Roman" w:eastAsia="Times New Roman" w:hAnsi="Times New Roman" w:cs="Times New Roman"/>
                <w:color w:val="000000"/>
              </w:rPr>
              <w:t>Among individuals within populations</w:t>
            </w:r>
          </w:p>
        </w:tc>
        <w:tc>
          <w:tcPr>
            <w:tcW w:w="437" w:type="pct"/>
            <w:vAlign w:val="center"/>
          </w:tcPr>
          <w:p w14:paraId="6CCF8CF1" w14:textId="77777777" w:rsidR="003C09EA" w:rsidRPr="009E5F96" w:rsidRDefault="003C09EA" w:rsidP="003C09EA">
            <w:pPr>
              <w:contextualSpacing/>
              <w:jc w:val="center"/>
              <w:rPr>
                <w:rFonts w:ascii="Times New Roman" w:eastAsia="Times New Roman" w:hAnsi="Times New Roman" w:cs="Times New Roman"/>
                <w:color w:val="000000"/>
              </w:rPr>
            </w:pPr>
            <w:r w:rsidRPr="009E5F96">
              <w:rPr>
                <w:rFonts w:ascii="Times New Roman" w:eastAsia="Times New Roman" w:hAnsi="Times New Roman" w:cs="Times New Roman"/>
                <w:color w:val="000000"/>
              </w:rPr>
              <w:t>1451</w:t>
            </w:r>
          </w:p>
        </w:tc>
        <w:tc>
          <w:tcPr>
            <w:tcW w:w="883" w:type="pct"/>
            <w:shd w:val="clear" w:color="auto" w:fill="auto"/>
            <w:noWrap/>
            <w:vAlign w:val="center"/>
            <w:hideMark/>
          </w:tcPr>
          <w:p w14:paraId="715ED928" w14:textId="77777777" w:rsidR="003C09EA" w:rsidRPr="009E5F96" w:rsidRDefault="003C09EA" w:rsidP="00E43A1F">
            <w:pPr>
              <w:contextualSpacing/>
              <w:rPr>
                <w:rFonts w:ascii="Times New Roman" w:eastAsia="Times New Roman" w:hAnsi="Times New Roman" w:cs="Times New Roman"/>
                <w:color w:val="000000"/>
              </w:rPr>
            </w:pPr>
            <w:r w:rsidRPr="009E5F96">
              <w:rPr>
                <w:rFonts w:ascii="Times New Roman" w:eastAsia="Times New Roman" w:hAnsi="Times New Roman" w:cs="Times New Roman"/>
                <w:color w:val="000000"/>
              </w:rPr>
              <w:t>52277272.832</w:t>
            </w:r>
          </w:p>
        </w:tc>
        <w:tc>
          <w:tcPr>
            <w:tcW w:w="821" w:type="pct"/>
            <w:shd w:val="clear" w:color="auto" w:fill="auto"/>
            <w:noWrap/>
            <w:vAlign w:val="center"/>
            <w:hideMark/>
          </w:tcPr>
          <w:p w14:paraId="5EBDCB0A" w14:textId="77777777" w:rsidR="003C09EA" w:rsidRPr="009E5F96" w:rsidRDefault="003C09EA" w:rsidP="00E43A1F">
            <w:pPr>
              <w:contextualSpacing/>
              <w:rPr>
                <w:rFonts w:ascii="Times New Roman" w:eastAsia="Times New Roman" w:hAnsi="Times New Roman" w:cs="Times New Roman"/>
                <w:color w:val="000000"/>
              </w:rPr>
            </w:pPr>
            <w:r w:rsidRPr="009E5F96">
              <w:rPr>
                <w:rFonts w:ascii="Times New Roman" w:eastAsia="Times New Roman" w:hAnsi="Times New Roman" w:cs="Times New Roman"/>
                <w:color w:val="000000"/>
              </w:rPr>
              <w:t>1036.31947</w:t>
            </w:r>
          </w:p>
        </w:tc>
        <w:tc>
          <w:tcPr>
            <w:tcW w:w="729" w:type="pct"/>
            <w:shd w:val="clear" w:color="auto" w:fill="auto"/>
            <w:noWrap/>
            <w:vAlign w:val="center"/>
            <w:hideMark/>
          </w:tcPr>
          <w:p w14:paraId="3223340C" w14:textId="77777777" w:rsidR="003C09EA" w:rsidRPr="009E5F96" w:rsidRDefault="003C09EA" w:rsidP="00E43A1F">
            <w:pPr>
              <w:contextualSpacing/>
              <w:rPr>
                <w:rFonts w:ascii="Times New Roman" w:eastAsia="Times New Roman" w:hAnsi="Times New Roman" w:cs="Times New Roman"/>
                <w:color w:val="000000"/>
              </w:rPr>
            </w:pPr>
            <w:r w:rsidRPr="009E5F96">
              <w:rPr>
                <w:rFonts w:ascii="Times New Roman" w:eastAsia="Times New Roman" w:hAnsi="Times New Roman" w:cs="Times New Roman"/>
                <w:color w:val="000000"/>
              </w:rPr>
              <w:t>2.87001</w:t>
            </w:r>
          </w:p>
        </w:tc>
        <w:tc>
          <w:tcPr>
            <w:tcW w:w="575" w:type="pct"/>
            <w:vMerge/>
            <w:vAlign w:val="center"/>
            <w:hideMark/>
          </w:tcPr>
          <w:p w14:paraId="0B907C0A" w14:textId="77777777" w:rsidR="003C09EA" w:rsidRPr="009E5F96" w:rsidRDefault="003C09EA" w:rsidP="00E43A1F">
            <w:pPr>
              <w:contextualSpacing/>
              <w:jc w:val="center"/>
              <w:rPr>
                <w:rFonts w:ascii="Times New Roman" w:eastAsia="Times New Roman" w:hAnsi="Times New Roman" w:cs="Times New Roman"/>
                <w:color w:val="000000"/>
              </w:rPr>
            </w:pPr>
          </w:p>
        </w:tc>
      </w:tr>
      <w:tr w:rsidR="009E5F96" w:rsidRPr="009E5F96" w14:paraId="213771EE" w14:textId="77777777" w:rsidTr="009E5F96">
        <w:trPr>
          <w:trHeight w:val="881"/>
          <w:tblCellSpacing w:w="11" w:type="dxa"/>
        </w:trPr>
        <w:tc>
          <w:tcPr>
            <w:tcW w:w="728" w:type="pct"/>
            <w:vMerge/>
            <w:vAlign w:val="center"/>
            <w:hideMark/>
          </w:tcPr>
          <w:p w14:paraId="51698895" w14:textId="77777777" w:rsidR="003C09EA" w:rsidRPr="009E5F96" w:rsidRDefault="003C09EA" w:rsidP="00E43A1F">
            <w:pPr>
              <w:contextualSpacing/>
              <w:jc w:val="center"/>
              <w:rPr>
                <w:rFonts w:ascii="Times New Roman" w:eastAsia="Times New Roman" w:hAnsi="Times New Roman" w:cs="Times New Roman"/>
                <w:color w:val="000000"/>
              </w:rPr>
            </w:pPr>
          </w:p>
        </w:tc>
        <w:tc>
          <w:tcPr>
            <w:tcW w:w="735" w:type="pct"/>
            <w:shd w:val="clear" w:color="auto" w:fill="auto"/>
            <w:vAlign w:val="center"/>
            <w:hideMark/>
          </w:tcPr>
          <w:p w14:paraId="58A99046" w14:textId="77777777" w:rsidR="003C09EA" w:rsidRPr="009E5F96" w:rsidRDefault="003C09EA" w:rsidP="00E43A1F">
            <w:pPr>
              <w:contextualSpacing/>
              <w:rPr>
                <w:rFonts w:ascii="Times New Roman" w:eastAsia="Times New Roman" w:hAnsi="Times New Roman" w:cs="Times New Roman"/>
                <w:color w:val="000000"/>
              </w:rPr>
            </w:pPr>
            <w:r w:rsidRPr="009E5F96">
              <w:rPr>
                <w:rFonts w:ascii="Times New Roman" w:eastAsia="Times New Roman" w:hAnsi="Times New Roman" w:cs="Times New Roman"/>
                <w:color w:val="000000"/>
              </w:rPr>
              <w:t>Within Individuals</w:t>
            </w:r>
          </w:p>
        </w:tc>
        <w:tc>
          <w:tcPr>
            <w:tcW w:w="437" w:type="pct"/>
            <w:vAlign w:val="center"/>
          </w:tcPr>
          <w:p w14:paraId="7C10A697" w14:textId="77777777" w:rsidR="003C09EA" w:rsidRPr="009E5F96" w:rsidRDefault="003C09EA" w:rsidP="003C09EA">
            <w:pPr>
              <w:contextualSpacing/>
              <w:jc w:val="center"/>
              <w:rPr>
                <w:rFonts w:ascii="Times New Roman" w:eastAsia="Times New Roman" w:hAnsi="Times New Roman" w:cs="Times New Roman"/>
                <w:color w:val="000000"/>
              </w:rPr>
            </w:pPr>
            <w:r w:rsidRPr="009E5F96">
              <w:rPr>
                <w:rFonts w:ascii="Times New Roman" w:eastAsia="Times New Roman" w:hAnsi="Times New Roman" w:cs="Times New Roman"/>
                <w:color w:val="000000"/>
              </w:rPr>
              <w:t>1463</w:t>
            </w:r>
          </w:p>
        </w:tc>
        <w:tc>
          <w:tcPr>
            <w:tcW w:w="883" w:type="pct"/>
            <w:shd w:val="clear" w:color="auto" w:fill="auto"/>
            <w:noWrap/>
            <w:vAlign w:val="center"/>
            <w:hideMark/>
          </w:tcPr>
          <w:p w14:paraId="25D3F4E7" w14:textId="77777777" w:rsidR="003C09EA" w:rsidRPr="009E5F96" w:rsidRDefault="003C09EA" w:rsidP="00E43A1F">
            <w:pPr>
              <w:contextualSpacing/>
              <w:rPr>
                <w:rFonts w:ascii="Times New Roman" w:eastAsia="Times New Roman" w:hAnsi="Times New Roman" w:cs="Times New Roman"/>
                <w:color w:val="000000"/>
              </w:rPr>
            </w:pPr>
            <w:r w:rsidRPr="009E5F96">
              <w:rPr>
                <w:rFonts w:ascii="Times New Roman" w:eastAsia="Times New Roman" w:hAnsi="Times New Roman" w:cs="Times New Roman"/>
                <w:color w:val="000000"/>
              </w:rPr>
              <w:t>49677801.5</w:t>
            </w:r>
          </w:p>
        </w:tc>
        <w:tc>
          <w:tcPr>
            <w:tcW w:w="821" w:type="pct"/>
            <w:shd w:val="clear" w:color="auto" w:fill="auto"/>
            <w:noWrap/>
            <w:vAlign w:val="center"/>
            <w:hideMark/>
          </w:tcPr>
          <w:p w14:paraId="4F671A1C" w14:textId="77777777" w:rsidR="003C09EA" w:rsidRPr="009E5F96" w:rsidRDefault="003C09EA" w:rsidP="00E43A1F">
            <w:pPr>
              <w:contextualSpacing/>
              <w:rPr>
                <w:rFonts w:ascii="Times New Roman" w:eastAsia="Times New Roman" w:hAnsi="Times New Roman" w:cs="Times New Roman"/>
                <w:color w:val="000000"/>
              </w:rPr>
            </w:pPr>
            <w:r w:rsidRPr="009E5F96">
              <w:rPr>
                <w:rFonts w:ascii="Times New Roman" w:eastAsia="Times New Roman" w:hAnsi="Times New Roman" w:cs="Times New Roman"/>
                <w:color w:val="000000"/>
              </w:rPr>
              <w:t>33960.21904</w:t>
            </w:r>
          </w:p>
        </w:tc>
        <w:tc>
          <w:tcPr>
            <w:tcW w:w="729" w:type="pct"/>
            <w:shd w:val="clear" w:color="auto" w:fill="auto"/>
            <w:noWrap/>
            <w:vAlign w:val="center"/>
            <w:hideMark/>
          </w:tcPr>
          <w:p w14:paraId="416175FE" w14:textId="77777777" w:rsidR="003C09EA" w:rsidRPr="009E5F96" w:rsidRDefault="003C09EA" w:rsidP="00E43A1F">
            <w:pPr>
              <w:contextualSpacing/>
              <w:rPr>
                <w:rFonts w:ascii="Times New Roman" w:eastAsia="Times New Roman" w:hAnsi="Times New Roman" w:cs="Times New Roman"/>
                <w:color w:val="000000"/>
              </w:rPr>
            </w:pPr>
            <w:r w:rsidRPr="009E5F96">
              <w:rPr>
                <w:rFonts w:ascii="Times New Roman" w:eastAsia="Times New Roman" w:hAnsi="Times New Roman" w:cs="Times New Roman"/>
                <w:color w:val="000000"/>
              </w:rPr>
              <w:t>94.05016</w:t>
            </w:r>
          </w:p>
        </w:tc>
        <w:tc>
          <w:tcPr>
            <w:tcW w:w="575" w:type="pct"/>
            <w:vMerge/>
            <w:vAlign w:val="center"/>
            <w:hideMark/>
          </w:tcPr>
          <w:p w14:paraId="52F87899" w14:textId="77777777" w:rsidR="003C09EA" w:rsidRPr="009E5F96" w:rsidRDefault="003C09EA" w:rsidP="00E43A1F">
            <w:pPr>
              <w:contextualSpacing/>
              <w:jc w:val="center"/>
              <w:rPr>
                <w:rFonts w:ascii="Times New Roman" w:eastAsia="Times New Roman" w:hAnsi="Times New Roman" w:cs="Times New Roman"/>
                <w:color w:val="000000"/>
              </w:rPr>
            </w:pPr>
          </w:p>
        </w:tc>
      </w:tr>
      <w:tr w:rsidR="009E5F96" w:rsidRPr="009E5F96" w14:paraId="532F76C7" w14:textId="77777777" w:rsidTr="009E5F96">
        <w:trPr>
          <w:trHeight w:val="460"/>
          <w:tblCellSpacing w:w="11" w:type="dxa"/>
        </w:trPr>
        <w:tc>
          <w:tcPr>
            <w:tcW w:w="728" w:type="pct"/>
            <w:vMerge w:val="restart"/>
            <w:shd w:val="clear" w:color="auto" w:fill="auto"/>
            <w:vAlign w:val="center"/>
            <w:hideMark/>
          </w:tcPr>
          <w:p w14:paraId="671A83F6" w14:textId="77777777" w:rsidR="003C09EA" w:rsidRPr="009E5F96" w:rsidRDefault="003C09EA" w:rsidP="00E43A1F">
            <w:pPr>
              <w:contextualSpacing/>
              <w:jc w:val="center"/>
              <w:rPr>
                <w:rFonts w:ascii="Times New Roman" w:eastAsia="Times New Roman" w:hAnsi="Times New Roman" w:cs="Times New Roman"/>
                <w:color w:val="000000"/>
              </w:rPr>
            </w:pPr>
            <w:r w:rsidRPr="009E5F96">
              <w:rPr>
                <w:rFonts w:ascii="Times New Roman" w:eastAsia="Times New Roman" w:hAnsi="Times New Roman" w:cs="Times New Roman"/>
                <w:color w:val="000000"/>
              </w:rPr>
              <w:t>UAE (1 gr) and HGDP (1 gr)</w:t>
            </w:r>
          </w:p>
        </w:tc>
        <w:tc>
          <w:tcPr>
            <w:tcW w:w="735" w:type="pct"/>
            <w:shd w:val="clear" w:color="auto" w:fill="auto"/>
            <w:vAlign w:val="center"/>
            <w:hideMark/>
          </w:tcPr>
          <w:p w14:paraId="7F455FA9" w14:textId="77777777" w:rsidR="003C09EA" w:rsidRPr="009E5F96" w:rsidRDefault="003C09EA" w:rsidP="00E43A1F">
            <w:pPr>
              <w:contextualSpacing/>
              <w:rPr>
                <w:rFonts w:ascii="Times New Roman" w:eastAsia="Times New Roman" w:hAnsi="Times New Roman" w:cs="Times New Roman"/>
                <w:color w:val="000000"/>
              </w:rPr>
            </w:pPr>
            <w:r w:rsidRPr="009E5F96">
              <w:rPr>
                <w:rFonts w:ascii="Times New Roman" w:eastAsia="Times New Roman" w:hAnsi="Times New Roman" w:cs="Times New Roman"/>
                <w:color w:val="000000"/>
              </w:rPr>
              <w:t>Among population</w:t>
            </w:r>
          </w:p>
        </w:tc>
        <w:tc>
          <w:tcPr>
            <w:tcW w:w="437" w:type="pct"/>
            <w:vAlign w:val="center"/>
          </w:tcPr>
          <w:p w14:paraId="2373DACB" w14:textId="77777777" w:rsidR="003C09EA" w:rsidRPr="009E5F96" w:rsidRDefault="003C09EA" w:rsidP="003C09EA">
            <w:pPr>
              <w:contextualSpacing/>
              <w:jc w:val="center"/>
              <w:rPr>
                <w:rFonts w:ascii="Times New Roman" w:hAnsi="Times New Roman" w:cs="Times New Roman"/>
              </w:rPr>
            </w:pPr>
            <w:r w:rsidRPr="009E5F96">
              <w:rPr>
                <w:rFonts w:ascii="Times New Roman" w:hAnsi="Times New Roman" w:cs="Times New Roman"/>
              </w:rPr>
              <w:t>1</w:t>
            </w:r>
          </w:p>
        </w:tc>
        <w:tc>
          <w:tcPr>
            <w:tcW w:w="883" w:type="pct"/>
            <w:shd w:val="clear" w:color="auto" w:fill="auto"/>
            <w:noWrap/>
            <w:vAlign w:val="center"/>
            <w:hideMark/>
          </w:tcPr>
          <w:p w14:paraId="2E9D7617" w14:textId="77777777" w:rsidR="003C09EA" w:rsidRPr="009E5F96" w:rsidRDefault="003C09EA" w:rsidP="00E43A1F">
            <w:pPr>
              <w:contextualSpacing/>
              <w:rPr>
                <w:rFonts w:ascii="Times New Roman" w:eastAsia="Times New Roman" w:hAnsi="Times New Roman" w:cs="Times New Roman"/>
                <w:color w:val="000000"/>
              </w:rPr>
            </w:pPr>
            <w:r w:rsidRPr="009E5F96">
              <w:rPr>
                <w:rFonts w:ascii="Times New Roman" w:hAnsi="Times New Roman" w:cs="Times New Roman"/>
              </w:rPr>
              <w:t>278072.299</w:t>
            </w:r>
          </w:p>
        </w:tc>
        <w:tc>
          <w:tcPr>
            <w:tcW w:w="821" w:type="pct"/>
            <w:shd w:val="clear" w:color="auto" w:fill="auto"/>
            <w:noWrap/>
            <w:vAlign w:val="center"/>
            <w:hideMark/>
          </w:tcPr>
          <w:p w14:paraId="69C809C0" w14:textId="77777777" w:rsidR="003C09EA" w:rsidRPr="009E5F96" w:rsidRDefault="003C09EA" w:rsidP="00E43A1F">
            <w:pPr>
              <w:contextualSpacing/>
              <w:rPr>
                <w:rFonts w:ascii="Times New Roman" w:eastAsia="Times New Roman" w:hAnsi="Times New Roman" w:cs="Times New Roman"/>
                <w:color w:val="000000"/>
              </w:rPr>
            </w:pPr>
            <w:r w:rsidRPr="009E5F96">
              <w:rPr>
                <w:rFonts w:ascii="Times New Roman" w:hAnsi="Times New Roman" w:cs="Times New Roman"/>
              </w:rPr>
              <w:t>165.67256</w:t>
            </w:r>
          </w:p>
        </w:tc>
        <w:tc>
          <w:tcPr>
            <w:tcW w:w="729" w:type="pct"/>
            <w:shd w:val="clear" w:color="auto" w:fill="auto"/>
            <w:noWrap/>
            <w:vAlign w:val="center"/>
            <w:hideMark/>
          </w:tcPr>
          <w:p w14:paraId="3A2AE9D6" w14:textId="77777777" w:rsidR="003C09EA" w:rsidRPr="009E5F96" w:rsidRDefault="003C09EA" w:rsidP="00E43A1F">
            <w:pPr>
              <w:contextualSpacing/>
              <w:rPr>
                <w:rFonts w:ascii="Times New Roman" w:eastAsia="Times New Roman" w:hAnsi="Times New Roman" w:cs="Times New Roman"/>
                <w:color w:val="000000"/>
              </w:rPr>
            </w:pPr>
            <w:r w:rsidRPr="009E5F96">
              <w:rPr>
                <w:rFonts w:ascii="Times New Roman" w:hAnsi="Times New Roman" w:cs="Times New Roman"/>
              </w:rPr>
              <w:t>0.45938</w:t>
            </w:r>
          </w:p>
        </w:tc>
        <w:tc>
          <w:tcPr>
            <w:tcW w:w="575" w:type="pct"/>
            <w:vMerge w:val="restart"/>
            <w:shd w:val="clear" w:color="auto" w:fill="auto"/>
            <w:noWrap/>
            <w:vAlign w:val="center"/>
            <w:hideMark/>
          </w:tcPr>
          <w:p w14:paraId="1B597D7A" w14:textId="77777777" w:rsidR="003C09EA" w:rsidRPr="009E5F96" w:rsidRDefault="003C09EA" w:rsidP="00E43A1F">
            <w:pPr>
              <w:contextualSpacing/>
              <w:jc w:val="center"/>
              <w:rPr>
                <w:rFonts w:ascii="Times New Roman" w:eastAsia="Times New Roman" w:hAnsi="Times New Roman" w:cs="Times New Roman"/>
                <w:color w:val="000000"/>
              </w:rPr>
            </w:pPr>
            <w:r w:rsidRPr="009E5F96">
              <w:rPr>
                <w:rFonts w:ascii="Times New Roman" w:eastAsia="Times New Roman" w:hAnsi="Times New Roman" w:cs="Times New Roman"/>
                <w:color w:val="000000"/>
              </w:rPr>
              <w:t>0.00459</w:t>
            </w:r>
          </w:p>
        </w:tc>
      </w:tr>
      <w:tr w:rsidR="009E5F96" w:rsidRPr="009E5F96" w14:paraId="2E758BFC" w14:textId="77777777" w:rsidTr="009E5F96">
        <w:trPr>
          <w:trHeight w:val="960"/>
          <w:tblCellSpacing w:w="11" w:type="dxa"/>
        </w:trPr>
        <w:tc>
          <w:tcPr>
            <w:tcW w:w="728" w:type="pct"/>
            <w:vMerge/>
            <w:vAlign w:val="center"/>
            <w:hideMark/>
          </w:tcPr>
          <w:p w14:paraId="5EEC98BE" w14:textId="77777777" w:rsidR="003C09EA" w:rsidRPr="009E5F96" w:rsidRDefault="003C09EA" w:rsidP="00E43A1F">
            <w:pPr>
              <w:contextualSpacing/>
              <w:rPr>
                <w:rFonts w:ascii="Times New Roman" w:eastAsia="Times New Roman" w:hAnsi="Times New Roman" w:cs="Times New Roman"/>
                <w:color w:val="000000"/>
              </w:rPr>
            </w:pPr>
          </w:p>
        </w:tc>
        <w:tc>
          <w:tcPr>
            <w:tcW w:w="735" w:type="pct"/>
            <w:shd w:val="clear" w:color="auto" w:fill="auto"/>
            <w:vAlign w:val="center"/>
            <w:hideMark/>
          </w:tcPr>
          <w:p w14:paraId="35AC92CE" w14:textId="77777777" w:rsidR="003C09EA" w:rsidRPr="009E5F96" w:rsidRDefault="003C09EA" w:rsidP="00E43A1F">
            <w:pPr>
              <w:contextualSpacing/>
              <w:rPr>
                <w:rFonts w:ascii="Times New Roman" w:eastAsia="Times New Roman" w:hAnsi="Times New Roman" w:cs="Times New Roman"/>
                <w:color w:val="000000"/>
              </w:rPr>
            </w:pPr>
            <w:r w:rsidRPr="009E5F96">
              <w:rPr>
                <w:rFonts w:ascii="Times New Roman" w:eastAsia="Times New Roman" w:hAnsi="Times New Roman" w:cs="Times New Roman"/>
                <w:color w:val="000000"/>
              </w:rPr>
              <w:t>Among individuals within population</w:t>
            </w:r>
          </w:p>
        </w:tc>
        <w:tc>
          <w:tcPr>
            <w:tcW w:w="437" w:type="pct"/>
            <w:vAlign w:val="center"/>
          </w:tcPr>
          <w:p w14:paraId="3888C440" w14:textId="77777777" w:rsidR="003C09EA" w:rsidRPr="009E5F96" w:rsidRDefault="003C09EA" w:rsidP="003C09EA">
            <w:pPr>
              <w:contextualSpacing/>
              <w:jc w:val="center"/>
              <w:rPr>
                <w:rFonts w:ascii="Times New Roman" w:hAnsi="Times New Roman" w:cs="Times New Roman"/>
              </w:rPr>
            </w:pPr>
            <w:r w:rsidRPr="009E5F96">
              <w:rPr>
                <w:rFonts w:ascii="Times New Roman" w:hAnsi="Times New Roman" w:cs="Times New Roman"/>
              </w:rPr>
              <w:t>1461</w:t>
            </w:r>
          </w:p>
        </w:tc>
        <w:tc>
          <w:tcPr>
            <w:tcW w:w="883" w:type="pct"/>
            <w:shd w:val="clear" w:color="auto" w:fill="auto"/>
            <w:noWrap/>
            <w:vAlign w:val="center"/>
            <w:hideMark/>
          </w:tcPr>
          <w:p w14:paraId="71DD95CD" w14:textId="77777777" w:rsidR="003C09EA" w:rsidRPr="009E5F96" w:rsidRDefault="003C09EA" w:rsidP="00E43A1F">
            <w:pPr>
              <w:contextualSpacing/>
              <w:rPr>
                <w:rFonts w:ascii="Times New Roman" w:eastAsia="Times New Roman" w:hAnsi="Times New Roman" w:cs="Times New Roman"/>
                <w:color w:val="000000"/>
              </w:rPr>
            </w:pPr>
            <w:r w:rsidRPr="009E5F96">
              <w:rPr>
                <w:rFonts w:ascii="Times New Roman" w:hAnsi="Times New Roman" w:cs="Times New Roman"/>
              </w:rPr>
              <w:t>55274320.421</w:t>
            </w:r>
          </w:p>
        </w:tc>
        <w:tc>
          <w:tcPr>
            <w:tcW w:w="821" w:type="pct"/>
            <w:shd w:val="clear" w:color="auto" w:fill="auto"/>
            <w:noWrap/>
            <w:vAlign w:val="center"/>
            <w:hideMark/>
          </w:tcPr>
          <w:p w14:paraId="5CC8CF69" w14:textId="77777777" w:rsidR="003C09EA" w:rsidRPr="009E5F96" w:rsidRDefault="003C09EA" w:rsidP="00E43A1F">
            <w:pPr>
              <w:contextualSpacing/>
              <w:rPr>
                <w:rFonts w:ascii="Times New Roman" w:eastAsia="Times New Roman" w:hAnsi="Times New Roman" w:cs="Times New Roman"/>
                <w:color w:val="000000"/>
              </w:rPr>
            </w:pPr>
            <w:r w:rsidRPr="009E5F96">
              <w:rPr>
                <w:rFonts w:ascii="Times New Roman" w:hAnsi="Times New Roman" w:cs="Times New Roman"/>
              </w:rPr>
              <w:t>1938.76210</w:t>
            </w:r>
          </w:p>
        </w:tc>
        <w:tc>
          <w:tcPr>
            <w:tcW w:w="729" w:type="pct"/>
            <w:shd w:val="clear" w:color="auto" w:fill="auto"/>
            <w:noWrap/>
            <w:vAlign w:val="center"/>
            <w:hideMark/>
          </w:tcPr>
          <w:p w14:paraId="1EC9C564" w14:textId="77777777" w:rsidR="003C09EA" w:rsidRPr="009E5F96" w:rsidRDefault="003C09EA" w:rsidP="00E43A1F">
            <w:pPr>
              <w:contextualSpacing/>
              <w:rPr>
                <w:rFonts w:ascii="Times New Roman" w:eastAsia="Times New Roman" w:hAnsi="Times New Roman" w:cs="Times New Roman"/>
                <w:color w:val="000000"/>
              </w:rPr>
            </w:pPr>
            <w:r w:rsidRPr="009E5F96">
              <w:rPr>
                <w:rFonts w:ascii="Times New Roman" w:hAnsi="Times New Roman" w:cs="Times New Roman"/>
              </w:rPr>
              <w:t>5.37580</w:t>
            </w:r>
          </w:p>
        </w:tc>
        <w:tc>
          <w:tcPr>
            <w:tcW w:w="575" w:type="pct"/>
            <w:vMerge/>
            <w:vAlign w:val="center"/>
            <w:hideMark/>
          </w:tcPr>
          <w:p w14:paraId="3DA6436D" w14:textId="77777777" w:rsidR="003C09EA" w:rsidRPr="009E5F96" w:rsidRDefault="003C09EA" w:rsidP="00E43A1F">
            <w:pPr>
              <w:contextualSpacing/>
              <w:rPr>
                <w:rFonts w:ascii="Times New Roman" w:eastAsia="Times New Roman" w:hAnsi="Times New Roman" w:cs="Times New Roman"/>
                <w:color w:val="000000"/>
              </w:rPr>
            </w:pPr>
          </w:p>
        </w:tc>
      </w:tr>
      <w:tr w:rsidR="009E5F96" w:rsidRPr="009E5F96" w14:paraId="7634582C" w14:textId="77777777" w:rsidTr="009E5F96">
        <w:trPr>
          <w:trHeight w:val="560"/>
          <w:tblCellSpacing w:w="11" w:type="dxa"/>
        </w:trPr>
        <w:tc>
          <w:tcPr>
            <w:tcW w:w="728" w:type="pct"/>
            <w:vMerge/>
            <w:vAlign w:val="center"/>
            <w:hideMark/>
          </w:tcPr>
          <w:p w14:paraId="6E87FEC9" w14:textId="77777777" w:rsidR="003C09EA" w:rsidRPr="009E5F96" w:rsidRDefault="003C09EA" w:rsidP="00E43A1F">
            <w:pPr>
              <w:contextualSpacing/>
              <w:rPr>
                <w:rFonts w:ascii="Times New Roman" w:eastAsia="Times New Roman" w:hAnsi="Times New Roman" w:cs="Times New Roman"/>
                <w:color w:val="000000"/>
              </w:rPr>
            </w:pPr>
          </w:p>
        </w:tc>
        <w:tc>
          <w:tcPr>
            <w:tcW w:w="735" w:type="pct"/>
            <w:shd w:val="clear" w:color="auto" w:fill="auto"/>
            <w:vAlign w:val="center"/>
            <w:hideMark/>
          </w:tcPr>
          <w:p w14:paraId="724666B8" w14:textId="77777777" w:rsidR="003C09EA" w:rsidRPr="009E5F96" w:rsidRDefault="003C09EA" w:rsidP="00E43A1F">
            <w:pPr>
              <w:contextualSpacing/>
              <w:rPr>
                <w:rFonts w:ascii="Times New Roman" w:eastAsia="Times New Roman" w:hAnsi="Times New Roman" w:cs="Times New Roman"/>
                <w:color w:val="000000"/>
              </w:rPr>
            </w:pPr>
            <w:r w:rsidRPr="009E5F96">
              <w:rPr>
                <w:rFonts w:ascii="Times New Roman" w:eastAsia="Times New Roman" w:hAnsi="Times New Roman" w:cs="Times New Roman"/>
                <w:color w:val="000000"/>
              </w:rPr>
              <w:t>Within Individuals</w:t>
            </w:r>
          </w:p>
        </w:tc>
        <w:tc>
          <w:tcPr>
            <w:tcW w:w="437" w:type="pct"/>
            <w:vAlign w:val="center"/>
          </w:tcPr>
          <w:p w14:paraId="11DF8ADF" w14:textId="77777777" w:rsidR="003C09EA" w:rsidRPr="009E5F96" w:rsidRDefault="003C09EA" w:rsidP="003C09EA">
            <w:pPr>
              <w:contextualSpacing/>
              <w:jc w:val="center"/>
              <w:rPr>
                <w:rFonts w:ascii="Times New Roman" w:hAnsi="Times New Roman" w:cs="Times New Roman"/>
              </w:rPr>
            </w:pPr>
            <w:r w:rsidRPr="009E5F96">
              <w:rPr>
                <w:rFonts w:ascii="Times New Roman" w:hAnsi="Times New Roman" w:cs="Times New Roman"/>
              </w:rPr>
              <w:t>1463</w:t>
            </w:r>
          </w:p>
        </w:tc>
        <w:tc>
          <w:tcPr>
            <w:tcW w:w="883" w:type="pct"/>
            <w:shd w:val="clear" w:color="auto" w:fill="auto"/>
            <w:noWrap/>
            <w:vAlign w:val="center"/>
            <w:hideMark/>
          </w:tcPr>
          <w:p w14:paraId="47DF4163" w14:textId="77777777" w:rsidR="003C09EA" w:rsidRPr="009E5F96" w:rsidRDefault="003C09EA" w:rsidP="00E43A1F">
            <w:pPr>
              <w:contextualSpacing/>
              <w:rPr>
                <w:rFonts w:ascii="Times New Roman" w:eastAsia="Times New Roman" w:hAnsi="Times New Roman" w:cs="Times New Roman"/>
                <w:color w:val="000000"/>
              </w:rPr>
            </w:pPr>
            <w:r w:rsidRPr="009E5F96">
              <w:rPr>
                <w:rFonts w:ascii="Times New Roman" w:hAnsi="Times New Roman" w:cs="Times New Roman"/>
              </w:rPr>
              <w:t>49677801.500</w:t>
            </w:r>
          </w:p>
        </w:tc>
        <w:tc>
          <w:tcPr>
            <w:tcW w:w="821" w:type="pct"/>
            <w:shd w:val="clear" w:color="auto" w:fill="auto"/>
            <w:noWrap/>
            <w:vAlign w:val="center"/>
            <w:hideMark/>
          </w:tcPr>
          <w:p w14:paraId="5ADC4B87" w14:textId="77777777" w:rsidR="003C09EA" w:rsidRPr="009E5F96" w:rsidRDefault="003C09EA" w:rsidP="00E43A1F">
            <w:pPr>
              <w:contextualSpacing/>
              <w:rPr>
                <w:rFonts w:ascii="Times New Roman" w:eastAsia="Times New Roman" w:hAnsi="Times New Roman" w:cs="Times New Roman"/>
                <w:color w:val="000000"/>
              </w:rPr>
            </w:pPr>
            <w:r w:rsidRPr="009E5F96">
              <w:rPr>
                <w:rFonts w:ascii="Times New Roman" w:hAnsi="Times New Roman" w:cs="Times New Roman"/>
              </w:rPr>
              <w:t>33960.21904</w:t>
            </w:r>
          </w:p>
        </w:tc>
        <w:tc>
          <w:tcPr>
            <w:tcW w:w="729" w:type="pct"/>
            <w:shd w:val="clear" w:color="auto" w:fill="auto"/>
            <w:noWrap/>
            <w:vAlign w:val="center"/>
            <w:hideMark/>
          </w:tcPr>
          <w:p w14:paraId="504A6EB5" w14:textId="77777777" w:rsidR="003C09EA" w:rsidRPr="009E5F96" w:rsidRDefault="003C09EA" w:rsidP="00E43A1F">
            <w:pPr>
              <w:contextualSpacing/>
              <w:rPr>
                <w:rFonts w:ascii="Times New Roman" w:eastAsia="Times New Roman" w:hAnsi="Times New Roman" w:cs="Times New Roman"/>
                <w:color w:val="000000"/>
              </w:rPr>
            </w:pPr>
            <w:r w:rsidRPr="009E5F96">
              <w:rPr>
                <w:rFonts w:ascii="Times New Roman" w:hAnsi="Times New Roman" w:cs="Times New Roman"/>
              </w:rPr>
              <w:t>94.16483</w:t>
            </w:r>
          </w:p>
        </w:tc>
        <w:tc>
          <w:tcPr>
            <w:tcW w:w="575" w:type="pct"/>
            <w:vMerge/>
            <w:vAlign w:val="center"/>
            <w:hideMark/>
          </w:tcPr>
          <w:p w14:paraId="5285E879" w14:textId="77777777" w:rsidR="003C09EA" w:rsidRPr="009E5F96" w:rsidRDefault="003C09EA" w:rsidP="00E43A1F">
            <w:pPr>
              <w:contextualSpacing/>
              <w:rPr>
                <w:rFonts w:ascii="Times New Roman" w:eastAsia="Times New Roman" w:hAnsi="Times New Roman" w:cs="Times New Roman"/>
                <w:color w:val="000000"/>
              </w:rPr>
            </w:pPr>
          </w:p>
        </w:tc>
      </w:tr>
      <w:tr w:rsidR="009E5F96" w:rsidRPr="009E5F96" w14:paraId="0D753B7C" w14:textId="77777777" w:rsidTr="009E5F96">
        <w:trPr>
          <w:trHeight w:val="460"/>
          <w:tblCellSpacing w:w="11" w:type="dxa"/>
        </w:trPr>
        <w:tc>
          <w:tcPr>
            <w:tcW w:w="728" w:type="pct"/>
            <w:vMerge w:val="restart"/>
            <w:shd w:val="clear" w:color="auto" w:fill="auto"/>
            <w:vAlign w:val="center"/>
            <w:hideMark/>
          </w:tcPr>
          <w:p w14:paraId="5127979B" w14:textId="77777777" w:rsidR="003C09EA" w:rsidRPr="009E5F96" w:rsidRDefault="003C09EA" w:rsidP="00E43A1F">
            <w:pPr>
              <w:contextualSpacing/>
              <w:jc w:val="center"/>
              <w:rPr>
                <w:rFonts w:ascii="Times New Roman" w:eastAsia="Times New Roman" w:hAnsi="Times New Roman" w:cs="Times New Roman"/>
                <w:color w:val="000000"/>
              </w:rPr>
            </w:pPr>
            <w:r w:rsidRPr="009E5F96">
              <w:rPr>
                <w:rFonts w:ascii="Times New Roman" w:eastAsia="Times New Roman" w:hAnsi="Times New Roman" w:cs="Times New Roman"/>
                <w:color w:val="000000"/>
              </w:rPr>
              <w:t>UAE (1 gr) and HGDP (5 grs)</w:t>
            </w:r>
          </w:p>
        </w:tc>
        <w:tc>
          <w:tcPr>
            <w:tcW w:w="735" w:type="pct"/>
            <w:shd w:val="clear" w:color="auto" w:fill="auto"/>
            <w:vAlign w:val="center"/>
            <w:hideMark/>
          </w:tcPr>
          <w:p w14:paraId="76EFE674" w14:textId="77777777" w:rsidR="003C09EA" w:rsidRPr="009E5F96" w:rsidRDefault="003C09EA" w:rsidP="00E43A1F">
            <w:pPr>
              <w:contextualSpacing/>
              <w:rPr>
                <w:rFonts w:ascii="Times New Roman" w:eastAsia="Times New Roman" w:hAnsi="Times New Roman" w:cs="Times New Roman"/>
                <w:color w:val="000000"/>
              </w:rPr>
            </w:pPr>
            <w:r w:rsidRPr="009E5F96">
              <w:rPr>
                <w:rFonts w:ascii="Times New Roman" w:eastAsia="Times New Roman" w:hAnsi="Times New Roman" w:cs="Times New Roman"/>
                <w:color w:val="000000"/>
              </w:rPr>
              <w:t>Among population</w:t>
            </w:r>
          </w:p>
        </w:tc>
        <w:tc>
          <w:tcPr>
            <w:tcW w:w="437" w:type="pct"/>
            <w:vAlign w:val="center"/>
          </w:tcPr>
          <w:p w14:paraId="6C68E57A" w14:textId="77777777" w:rsidR="003C09EA" w:rsidRPr="009E5F96" w:rsidRDefault="003C09EA" w:rsidP="003C09EA">
            <w:pPr>
              <w:contextualSpacing/>
              <w:jc w:val="center"/>
              <w:rPr>
                <w:rFonts w:ascii="Times New Roman" w:hAnsi="Times New Roman" w:cs="Times New Roman"/>
              </w:rPr>
            </w:pPr>
            <w:r w:rsidRPr="009E5F96">
              <w:rPr>
                <w:rFonts w:ascii="Times New Roman" w:hAnsi="Times New Roman" w:cs="Times New Roman"/>
              </w:rPr>
              <w:t>5</w:t>
            </w:r>
          </w:p>
        </w:tc>
        <w:tc>
          <w:tcPr>
            <w:tcW w:w="883" w:type="pct"/>
            <w:shd w:val="clear" w:color="auto" w:fill="auto"/>
            <w:noWrap/>
            <w:vAlign w:val="center"/>
            <w:hideMark/>
          </w:tcPr>
          <w:p w14:paraId="0F38648C" w14:textId="77777777" w:rsidR="003C09EA" w:rsidRPr="009E5F96" w:rsidRDefault="003C09EA" w:rsidP="00E43A1F">
            <w:pPr>
              <w:contextualSpacing/>
              <w:rPr>
                <w:rFonts w:ascii="Times New Roman" w:eastAsia="Times New Roman" w:hAnsi="Times New Roman" w:cs="Times New Roman"/>
                <w:color w:val="000000"/>
              </w:rPr>
            </w:pPr>
            <w:r w:rsidRPr="009E5F96">
              <w:rPr>
                <w:rFonts w:ascii="Times New Roman" w:hAnsi="Times New Roman" w:cs="Times New Roman"/>
              </w:rPr>
              <w:t>2950444.382</w:t>
            </w:r>
          </w:p>
        </w:tc>
        <w:tc>
          <w:tcPr>
            <w:tcW w:w="821" w:type="pct"/>
            <w:shd w:val="clear" w:color="auto" w:fill="auto"/>
            <w:noWrap/>
            <w:vAlign w:val="center"/>
            <w:hideMark/>
          </w:tcPr>
          <w:p w14:paraId="0175FFA4" w14:textId="77777777" w:rsidR="003C09EA" w:rsidRPr="009E5F96" w:rsidRDefault="003C09EA" w:rsidP="00E43A1F">
            <w:pPr>
              <w:contextualSpacing/>
              <w:rPr>
                <w:rFonts w:ascii="Times New Roman" w:eastAsia="Times New Roman" w:hAnsi="Times New Roman" w:cs="Times New Roman"/>
                <w:color w:val="000000"/>
              </w:rPr>
            </w:pPr>
            <w:r w:rsidRPr="009E5F96">
              <w:rPr>
                <w:rFonts w:ascii="Times New Roman" w:hAnsi="Times New Roman" w:cs="Times New Roman"/>
              </w:rPr>
              <w:t>1451.33511</w:t>
            </w:r>
          </w:p>
        </w:tc>
        <w:tc>
          <w:tcPr>
            <w:tcW w:w="729" w:type="pct"/>
            <w:shd w:val="clear" w:color="auto" w:fill="auto"/>
            <w:noWrap/>
            <w:vAlign w:val="center"/>
            <w:hideMark/>
          </w:tcPr>
          <w:p w14:paraId="26DCF392" w14:textId="77777777" w:rsidR="003C09EA" w:rsidRPr="009E5F96" w:rsidRDefault="003C09EA" w:rsidP="00E43A1F">
            <w:pPr>
              <w:contextualSpacing/>
              <w:rPr>
                <w:rFonts w:ascii="Times New Roman" w:eastAsia="Times New Roman" w:hAnsi="Times New Roman" w:cs="Times New Roman"/>
                <w:color w:val="000000"/>
              </w:rPr>
            </w:pPr>
            <w:r w:rsidRPr="009E5F96">
              <w:rPr>
                <w:rFonts w:ascii="Times New Roman" w:hAnsi="Times New Roman" w:cs="Times New Roman"/>
              </w:rPr>
              <w:t>3.97788</w:t>
            </w:r>
          </w:p>
        </w:tc>
        <w:tc>
          <w:tcPr>
            <w:tcW w:w="575" w:type="pct"/>
            <w:vMerge w:val="restart"/>
            <w:shd w:val="clear" w:color="auto" w:fill="auto"/>
            <w:noWrap/>
            <w:vAlign w:val="center"/>
            <w:hideMark/>
          </w:tcPr>
          <w:p w14:paraId="0578FC57" w14:textId="77777777" w:rsidR="003C09EA" w:rsidRPr="009E5F96" w:rsidRDefault="003C09EA" w:rsidP="00E43A1F">
            <w:pPr>
              <w:contextualSpacing/>
              <w:jc w:val="center"/>
              <w:rPr>
                <w:rFonts w:ascii="Times New Roman" w:eastAsia="Times New Roman" w:hAnsi="Times New Roman" w:cs="Times New Roman"/>
                <w:color w:val="000000"/>
              </w:rPr>
            </w:pPr>
            <w:r w:rsidRPr="009E5F96">
              <w:rPr>
                <w:rFonts w:ascii="Times New Roman" w:hAnsi="Times New Roman" w:cs="Times New Roman"/>
              </w:rPr>
              <w:t>0.03978</w:t>
            </w:r>
          </w:p>
        </w:tc>
      </w:tr>
      <w:tr w:rsidR="009E5F96" w:rsidRPr="009E5F96" w14:paraId="63B464DF" w14:textId="77777777" w:rsidTr="009E5F96">
        <w:trPr>
          <w:trHeight w:val="960"/>
          <w:tblCellSpacing w:w="11" w:type="dxa"/>
        </w:trPr>
        <w:tc>
          <w:tcPr>
            <w:tcW w:w="728" w:type="pct"/>
            <w:vMerge/>
            <w:vAlign w:val="center"/>
            <w:hideMark/>
          </w:tcPr>
          <w:p w14:paraId="6577C3C5" w14:textId="77777777" w:rsidR="003C09EA" w:rsidRPr="009E5F96" w:rsidRDefault="003C09EA" w:rsidP="00E43A1F">
            <w:pPr>
              <w:contextualSpacing/>
              <w:rPr>
                <w:rFonts w:ascii="Times New Roman" w:eastAsia="Times New Roman" w:hAnsi="Times New Roman" w:cs="Times New Roman"/>
                <w:color w:val="000000"/>
              </w:rPr>
            </w:pPr>
          </w:p>
        </w:tc>
        <w:tc>
          <w:tcPr>
            <w:tcW w:w="735" w:type="pct"/>
            <w:shd w:val="clear" w:color="auto" w:fill="auto"/>
            <w:vAlign w:val="center"/>
            <w:hideMark/>
          </w:tcPr>
          <w:p w14:paraId="3E9E5C35" w14:textId="77777777" w:rsidR="003C09EA" w:rsidRPr="009E5F96" w:rsidRDefault="003C09EA" w:rsidP="00E43A1F">
            <w:pPr>
              <w:contextualSpacing/>
              <w:rPr>
                <w:rFonts w:ascii="Times New Roman" w:eastAsia="Times New Roman" w:hAnsi="Times New Roman" w:cs="Times New Roman"/>
                <w:color w:val="000000"/>
              </w:rPr>
            </w:pPr>
            <w:r w:rsidRPr="009E5F96">
              <w:rPr>
                <w:rFonts w:ascii="Times New Roman" w:eastAsia="Times New Roman" w:hAnsi="Times New Roman" w:cs="Times New Roman"/>
                <w:color w:val="000000"/>
              </w:rPr>
              <w:t>Among individuals within population</w:t>
            </w:r>
          </w:p>
        </w:tc>
        <w:tc>
          <w:tcPr>
            <w:tcW w:w="437" w:type="pct"/>
            <w:vAlign w:val="center"/>
          </w:tcPr>
          <w:p w14:paraId="5C44342B" w14:textId="77777777" w:rsidR="003C09EA" w:rsidRPr="009E5F96" w:rsidRDefault="003C09EA" w:rsidP="003C09EA">
            <w:pPr>
              <w:contextualSpacing/>
              <w:jc w:val="center"/>
              <w:rPr>
                <w:rFonts w:ascii="Times New Roman" w:hAnsi="Times New Roman" w:cs="Times New Roman"/>
              </w:rPr>
            </w:pPr>
            <w:r w:rsidRPr="009E5F96">
              <w:rPr>
                <w:rFonts w:ascii="Times New Roman" w:hAnsi="Times New Roman" w:cs="Times New Roman"/>
              </w:rPr>
              <w:t>1457</w:t>
            </w:r>
          </w:p>
        </w:tc>
        <w:tc>
          <w:tcPr>
            <w:tcW w:w="883" w:type="pct"/>
            <w:shd w:val="clear" w:color="auto" w:fill="auto"/>
            <w:noWrap/>
            <w:vAlign w:val="center"/>
            <w:hideMark/>
          </w:tcPr>
          <w:p w14:paraId="3F924A6F" w14:textId="77777777" w:rsidR="003C09EA" w:rsidRPr="009E5F96" w:rsidRDefault="003C09EA" w:rsidP="00E43A1F">
            <w:pPr>
              <w:contextualSpacing/>
              <w:rPr>
                <w:rFonts w:ascii="Times New Roman" w:eastAsia="Times New Roman" w:hAnsi="Times New Roman" w:cs="Times New Roman"/>
                <w:color w:val="000000"/>
              </w:rPr>
            </w:pPr>
            <w:r w:rsidRPr="009E5F96">
              <w:rPr>
                <w:rFonts w:ascii="Times New Roman" w:hAnsi="Times New Roman" w:cs="Times New Roman"/>
              </w:rPr>
              <w:t>52601948.338</w:t>
            </w:r>
          </w:p>
        </w:tc>
        <w:tc>
          <w:tcPr>
            <w:tcW w:w="821" w:type="pct"/>
            <w:shd w:val="clear" w:color="auto" w:fill="auto"/>
            <w:noWrap/>
            <w:vAlign w:val="center"/>
            <w:hideMark/>
          </w:tcPr>
          <w:p w14:paraId="6A3E64FB" w14:textId="77777777" w:rsidR="003C09EA" w:rsidRPr="009E5F96" w:rsidRDefault="003C09EA" w:rsidP="00E43A1F">
            <w:pPr>
              <w:contextualSpacing/>
              <w:rPr>
                <w:rFonts w:ascii="Times New Roman" w:eastAsia="Times New Roman" w:hAnsi="Times New Roman" w:cs="Times New Roman"/>
                <w:color w:val="000000"/>
              </w:rPr>
            </w:pPr>
            <w:r w:rsidRPr="009E5F96">
              <w:rPr>
                <w:rFonts w:ascii="Times New Roman" w:hAnsi="Times New Roman" w:cs="Times New Roman"/>
              </w:rPr>
              <w:t>1073.55105</w:t>
            </w:r>
          </w:p>
        </w:tc>
        <w:tc>
          <w:tcPr>
            <w:tcW w:w="729" w:type="pct"/>
            <w:shd w:val="clear" w:color="auto" w:fill="auto"/>
            <w:noWrap/>
            <w:vAlign w:val="center"/>
            <w:hideMark/>
          </w:tcPr>
          <w:p w14:paraId="76B4D728" w14:textId="77777777" w:rsidR="003C09EA" w:rsidRPr="009E5F96" w:rsidRDefault="003C09EA" w:rsidP="00E43A1F">
            <w:pPr>
              <w:contextualSpacing/>
              <w:rPr>
                <w:rFonts w:ascii="Times New Roman" w:eastAsia="Times New Roman" w:hAnsi="Times New Roman" w:cs="Times New Roman"/>
                <w:color w:val="000000"/>
              </w:rPr>
            </w:pPr>
            <w:r w:rsidRPr="009E5F96">
              <w:rPr>
                <w:rFonts w:ascii="Times New Roman" w:hAnsi="Times New Roman" w:cs="Times New Roman"/>
              </w:rPr>
              <w:t>2.94244</w:t>
            </w:r>
          </w:p>
        </w:tc>
        <w:tc>
          <w:tcPr>
            <w:tcW w:w="575" w:type="pct"/>
            <w:vMerge/>
            <w:vAlign w:val="center"/>
            <w:hideMark/>
          </w:tcPr>
          <w:p w14:paraId="12AF21E7" w14:textId="77777777" w:rsidR="003C09EA" w:rsidRPr="009E5F96" w:rsidRDefault="003C09EA" w:rsidP="00E43A1F">
            <w:pPr>
              <w:contextualSpacing/>
              <w:rPr>
                <w:rFonts w:ascii="Times New Roman" w:eastAsia="Times New Roman" w:hAnsi="Times New Roman" w:cs="Times New Roman"/>
                <w:color w:val="000000"/>
              </w:rPr>
            </w:pPr>
          </w:p>
        </w:tc>
      </w:tr>
      <w:tr w:rsidR="009E5F96" w:rsidRPr="009E5F96" w14:paraId="4D8F954B" w14:textId="77777777" w:rsidTr="009E5F96">
        <w:trPr>
          <w:trHeight w:val="560"/>
          <w:tblCellSpacing w:w="11" w:type="dxa"/>
        </w:trPr>
        <w:tc>
          <w:tcPr>
            <w:tcW w:w="728" w:type="pct"/>
            <w:vMerge/>
            <w:vAlign w:val="center"/>
            <w:hideMark/>
          </w:tcPr>
          <w:p w14:paraId="1A8EA391" w14:textId="77777777" w:rsidR="003C09EA" w:rsidRPr="009E5F96" w:rsidRDefault="003C09EA" w:rsidP="00E43A1F">
            <w:pPr>
              <w:contextualSpacing/>
              <w:rPr>
                <w:rFonts w:ascii="Times New Roman" w:eastAsia="Times New Roman" w:hAnsi="Times New Roman" w:cs="Times New Roman"/>
                <w:color w:val="000000"/>
              </w:rPr>
            </w:pPr>
          </w:p>
        </w:tc>
        <w:tc>
          <w:tcPr>
            <w:tcW w:w="735" w:type="pct"/>
            <w:shd w:val="clear" w:color="auto" w:fill="auto"/>
            <w:vAlign w:val="center"/>
            <w:hideMark/>
          </w:tcPr>
          <w:p w14:paraId="6D25C25F" w14:textId="77777777" w:rsidR="003C09EA" w:rsidRPr="009E5F96" w:rsidRDefault="003C09EA" w:rsidP="00E43A1F">
            <w:pPr>
              <w:contextualSpacing/>
              <w:rPr>
                <w:rFonts w:ascii="Times New Roman" w:eastAsia="Times New Roman" w:hAnsi="Times New Roman" w:cs="Times New Roman"/>
                <w:color w:val="000000"/>
              </w:rPr>
            </w:pPr>
            <w:r w:rsidRPr="009E5F96">
              <w:rPr>
                <w:rFonts w:ascii="Times New Roman" w:eastAsia="Times New Roman" w:hAnsi="Times New Roman" w:cs="Times New Roman"/>
                <w:color w:val="000000"/>
              </w:rPr>
              <w:t>Within Individuals</w:t>
            </w:r>
          </w:p>
        </w:tc>
        <w:tc>
          <w:tcPr>
            <w:tcW w:w="437" w:type="pct"/>
            <w:vAlign w:val="center"/>
          </w:tcPr>
          <w:p w14:paraId="5C9EA867" w14:textId="77777777" w:rsidR="003C09EA" w:rsidRPr="009E5F96" w:rsidRDefault="003C09EA" w:rsidP="003C09EA">
            <w:pPr>
              <w:contextualSpacing/>
              <w:jc w:val="center"/>
              <w:rPr>
                <w:rFonts w:ascii="Times New Roman" w:hAnsi="Times New Roman" w:cs="Times New Roman"/>
              </w:rPr>
            </w:pPr>
            <w:r w:rsidRPr="009E5F96">
              <w:rPr>
                <w:rFonts w:ascii="Times New Roman" w:hAnsi="Times New Roman" w:cs="Times New Roman"/>
              </w:rPr>
              <w:t>1463</w:t>
            </w:r>
          </w:p>
        </w:tc>
        <w:tc>
          <w:tcPr>
            <w:tcW w:w="883" w:type="pct"/>
            <w:shd w:val="clear" w:color="auto" w:fill="auto"/>
            <w:noWrap/>
            <w:vAlign w:val="center"/>
            <w:hideMark/>
          </w:tcPr>
          <w:p w14:paraId="4DAF54DA" w14:textId="77777777" w:rsidR="003C09EA" w:rsidRPr="009E5F96" w:rsidRDefault="003C09EA" w:rsidP="00E43A1F">
            <w:pPr>
              <w:contextualSpacing/>
              <w:rPr>
                <w:rFonts w:ascii="Times New Roman" w:eastAsia="Times New Roman" w:hAnsi="Times New Roman" w:cs="Times New Roman"/>
                <w:color w:val="000000"/>
              </w:rPr>
            </w:pPr>
            <w:r w:rsidRPr="009E5F96">
              <w:rPr>
                <w:rFonts w:ascii="Times New Roman" w:hAnsi="Times New Roman" w:cs="Times New Roman"/>
              </w:rPr>
              <w:t>49677801.500</w:t>
            </w:r>
          </w:p>
        </w:tc>
        <w:tc>
          <w:tcPr>
            <w:tcW w:w="821" w:type="pct"/>
            <w:shd w:val="clear" w:color="auto" w:fill="auto"/>
            <w:noWrap/>
            <w:vAlign w:val="center"/>
            <w:hideMark/>
          </w:tcPr>
          <w:p w14:paraId="5A571C71" w14:textId="77777777" w:rsidR="003C09EA" w:rsidRPr="009E5F96" w:rsidRDefault="003C09EA" w:rsidP="00E43A1F">
            <w:pPr>
              <w:contextualSpacing/>
              <w:rPr>
                <w:rFonts w:ascii="Times New Roman" w:eastAsia="Times New Roman" w:hAnsi="Times New Roman" w:cs="Times New Roman"/>
                <w:color w:val="000000"/>
              </w:rPr>
            </w:pPr>
            <w:r w:rsidRPr="009E5F96">
              <w:rPr>
                <w:rFonts w:ascii="Times New Roman" w:hAnsi="Times New Roman" w:cs="Times New Roman"/>
              </w:rPr>
              <w:t>33960.21904</w:t>
            </w:r>
          </w:p>
        </w:tc>
        <w:tc>
          <w:tcPr>
            <w:tcW w:w="729" w:type="pct"/>
            <w:shd w:val="clear" w:color="auto" w:fill="auto"/>
            <w:noWrap/>
            <w:vAlign w:val="center"/>
            <w:hideMark/>
          </w:tcPr>
          <w:p w14:paraId="5AEAEE72" w14:textId="77777777" w:rsidR="003C09EA" w:rsidRPr="009E5F96" w:rsidRDefault="003C09EA" w:rsidP="00E43A1F">
            <w:pPr>
              <w:contextualSpacing/>
              <w:rPr>
                <w:rFonts w:ascii="Times New Roman" w:eastAsia="Times New Roman" w:hAnsi="Times New Roman" w:cs="Times New Roman"/>
                <w:color w:val="000000"/>
              </w:rPr>
            </w:pPr>
            <w:r w:rsidRPr="009E5F96">
              <w:rPr>
                <w:rFonts w:ascii="Times New Roman" w:hAnsi="Times New Roman" w:cs="Times New Roman"/>
              </w:rPr>
              <w:t>93.07968</w:t>
            </w:r>
          </w:p>
        </w:tc>
        <w:tc>
          <w:tcPr>
            <w:tcW w:w="575" w:type="pct"/>
            <w:vMerge/>
            <w:vAlign w:val="center"/>
            <w:hideMark/>
          </w:tcPr>
          <w:p w14:paraId="01CA6BA0" w14:textId="77777777" w:rsidR="003C09EA" w:rsidRPr="009E5F96" w:rsidRDefault="003C09EA" w:rsidP="00E43A1F">
            <w:pPr>
              <w:contextualSpacing/>
              <w:rPr>
                <w:rFonts w:ascii="Times New Roman" w:eastAsia="Times New Roman" w:hAnsi="Times New Roman" w:cs="Times New Roman"/>
                <w:color w:val="000000"/>
              </w:rPr>
            </w:pPr>
          </w:p>
        </w:tc>
      </w:tr>
    </w:tbl>
    <w:p w14:paraId="185F329F" w14:textId="77777777" w:rsidR="003C09EA" w:rsidRDefault="003C09EA" w:rsidP="00F92E43"/>
    <w:p w14:paraId="1725B61C" w14:textId="77777777" w:rsidR="003C09EA" w:rsidRDefault="003C09EA" w:rsidP="003C09EA"/>
    <w:p w14:paraId="1CC81A6E" w14:textId="77777777" w:rsidR="003C09EA" w:rsidRPr="00F92E43" w:rsidRDefault="003C09EA" w:rsidP="003C09EA">
      <w:pPr>
        <w:rPr>
          <w:rFonts w:asciiTheme="minorBidi" w:hAnsiTheme="minorBidi"/>
          <w:sz w:val="16"/>
          <w:szCs w:val="16"/>
        </w:rPr>
      </w:pPr>
      <w:proofErr w:type="spellStart"/>
      <w:r w:rsidRPr="00F92E43">
        <w:rPr>
          <w:rFonts w:asciiTheme="minorBidi" w:hAnsiTheme="minorBidi"/>
          <w:sz w:val="16"/>
          <w:szCs w:val="16"/>
        </w:rPr>
        <w:t>d.f</w:t>
      </w:r>
      <w:proofErr w:type="spellEnd"/>
      <w:r w:rsidRPr="00F92E43">
        <w:rPr>
          <w:rFonts w:asciiTheme="minorBidi" w:hAnsiTheme="minorBidi"/>
          <w:sz w:val="16"/>
          <w:szCs w:val="16"/>
        </w:rPr>
        <w:t xml:space="preserve"> stands for degrees of freedoms</w:t>
      </w:r>
    </w:p>
    <w:p w14:paraId="504968DB" w14:textId="77777777" w:rsidR="003D4F70" w:rsidRDefault="003D4F70" w:rsidP="003C09EA"/>
    <w:p w14:paraId="14094D33" w14:textId="77777777" w:rsidR="008E4874" w:rsidRDefault="007340F4" w:rsidP="009E5F96">
      <w:pPr>
        <w:keepNext/>
        <w:jc w:val="both"/>
      </w:pPr>
      <w:bookmarkStart w:id="0" w:name="_GoBack"/>
      <w:r w:rsidRPr="007340F4">
        <w:rPr>
          <w:noProof/>
        </w:rPr>
        <w:lastRenderedPageBreak/>
        <w:drawing>
          <wp:inline distT="0" distB="0" distL="0" distR="0" wp14:anchorId="5E2C97D6" wp14:editId="06EF32F8">
            <wp:extent cx="7035837" cy="5946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037734" cy="5947743"/>
                    </a:xfrm>
                    <a:prstGeom prst="rect">
                      <a:avLst/>
                    </a:prstGeom>
                  </pic:spPr>
                </pic:pic>
              </a:graphicData>
            </a:graphic>
          </wp:inline>
        </w:drawing>
      </w:r>
      <w:bookmarkEnd w:id="0"/>
    </w:p>
    <w:p w14:paraId="6537B15F" w14:textId="3E6B4887" w:rsidR="00994F35" w:rsidRPr="00333ADA" w:rsidRDefault="008E4874" w:rsidP="008E4874">
      <w:pPr>
        <w:pStyle w:val="Caption"/>
        <w:rPr>
          <w:rFonts w:asciiTheme="minorBidi" w:hAnsiTheme="minorBidi"/>
          <w:i w:val="0"/>
          <w:iCs w:val="0"/>
          <w:color w:val="auto"/>
          <w:sz w:val="22"/>
          <w:szCs w:val="22"/>
        </w:rPr>
      </w:pPr>
      <w:r w:rsidRPr="00333ADA">
        <w:rPr>
          <w:rFonts w:asciiTheme="minorBidi" w:hAnsiTheme="minorBidi"/>
          <w:i w:val="0"/>
          <w:iCs w:val="0"/>
          <w:color w:val="auto"/>
          <w:sz w:val="22"/>
          <w:szCs w:val="22"/>
        </w:rPr>
        <w:t>Figure S</w:t>
      </w:r>
      <w:r w:rsidRPr="00333ADA">
        <w:rPr>
          <w:rFonts w:asciiTheme="minorBidi" w:hAnsiTheme="minorBidi"/>
          <w:i w:val="0"/>
          <w:iCs w:val="0"/>
          <w:color w:val="auto"/>
          <w:sz w:val="22"/>
          <w:szCs w:val="22"/>
        </w:rPr>
        <w:fldChar w:fldCharType="begin"/>
      </w:r>
      <w:r w:rsidRPr="00333ADA">
        <w:rPr>
          <w:rFonts w:asciiTheme="minorBidi" w:hAnsiTheme="minorBidi"/>
          <w:i w:val="0"/>
          <w:iCs w:val="0"/>
          <w:color w:val="auto"/>
          <w:sz w:val="22"/>
          <w:szCs w:val="22"/>
        </w:rPr>
        <w:instrText xml:space="preserve"> SEQ Figure_S \* ARABIC </w:instrText>
      </w:r>
      <w:r w:rsidRPr="00333ADA">
        <w:rPr>
          <w:rFonts w:asciiTheme="minorBidi" w:hAnsiTheme="minorBidi"/>
          <w:i w:val="0"/>
          <w:iCs w:val="0"/>
          <w:color w:val="auto"/>
          <w:sz w:val="22"/>
          <w:szCs w:val="22"/>
        </w:rPr>
        <w:fldChar w:fldCharType="separate"/>
      </w:r>
      <w:r w:rsidR="00233A8F">
        <w:rPr>
          <w:rFonts w:asciiTheme="minorBidi" w:hAnsiTheme="minorBidi"/>
          <w:i w:val="0"/>
          <w:iCs w:val="0"/>
          <w:noProof/>
          <w:color w:val="auto"/>
          <w:sz w:val="22"/>
          <w:szCs w:val="22"/>
        </w:rPr>
        <w:t>3</w:t>
      </w:r>
      <w:r w:rsidRPr="00333ADA">
        <w:rPr>
          <w:rFonts w:asciiTheme="minorBidi" w:hAnsiTheme="minorBidi"/>
          <w:i w:val="0"/>
          <w:iCs w:val="0"/>
          <w:color w:val="auto"/>
          <w:sz w:val="22"/>
          <w:szCs w:val="22"/>
        </w:rPr>
        <w:fldChar w:fldCharType="end"/>
      </w:r>
      <w:r w:rsidRPr="00333ADA">
        <w:rPr>
          <w:rFonts w:asciiTheme="minorBidi" w:hAnsiTheme="minorBidi"/>
          <w:i w:val="0"/>
          <w:iCs w:val="0"/>
          <w:color w:val="auto"/>
          <w:sz w:val="22"/>
          <w:szCs w:val="22"/>
        </w:rPr>
        <w:t>: Population comparison u</w:t>
      </w:r>
      <w:r w:rsidR="00333ADA" w:rsidRPr="00333ADA">
        <w:rPr>
          <w:rFonts w:asciiTheme="minorBidi" w:hAnsiTheme="minorBidi"/>
          <w:i w:val="0"/>
          <w:iCs w:val="0"/>
          <w:color w:val="auto"/>
          <w:sz w:val="22"/>
          <w:szCs w:val="22"/>
        </w:rPr>
        <w:t xml:space="preserve">sing </w:t>
      </w:r>
      <w:proofErr w:type="spellStart"/>
      <w:r w:rsidR="00333ADA" w:rsidRPr="00333ADA">
        <w:rPr>
          <w:rFonts w:asciiTheme="minorBidi" w:hAnsiTheme="minorBidi"/>
          <w:i w:val="0"/>
          <w:iCs w:val="0"/>
          <w:color w:val="auto"/>
          <w:sz w:val="22"/>
          <w:szCs w:val="22"/>
        </w:rPr>
        <w:t>Slatkin’s</w:t>
      </w:r>
      <w:proofErr w:type="spellEnd"/>
      <w:r w:rsidR="00333ADA" w:rsidRPr="00333ADA">
        <w:rPr>
          <w:rFonts w:asciiTheme="minorBidi" w:hAnsiTheme="minorBidi"/>
          <w:i w:val="0"/>
          <w:iCs w:val="0"/>
          <w:color w:val="auto"/>
          <w:sz w:val="22"/>
          <w:szCs w:val="22"/>
        </w:rPr>
        <w:t xml:space="preserve"> distance to</w:t>
      </w:r>
      <w:r w:rsidRPr="00333ADA">
        <w:rPr>
          <w:rFonts w:asciiTheme="minorBidi" w:hAnsiTheme="minorBidi"/>
          <w:i w:val="0"/>
          <w:iCs w:val="0"/>
          <w:color w:val="auto"/>
          <w:sz w:val="22"/>
          <w:szCs w:val="22"/>
        </w:rPr>
        <w:t xml:space="preserve"> compute genetic distance derived from pairwise FST.</w:t>
      </w:r>
    </w:p>
    <w:p w14:paraId="2B486B02" w14:textId="77777777" w:rsidR="003D4F70" w:rsidRDefault="003D4F70" w:rsidP="006669EF">
      <w:pPr>
        <w:keepNext/>
      </w:pPr>
    </w:p>
    <w:p w14:paraId="454B0436" w14:textId="77777777" w:rsidR="008E4874" w:rsidRDefault="008E4874" w:rsidP="008E4874">
      <w:pPr>
        <w:keepNext/>
      </w:pPr>
      <w:r>
        <w:rPr>
          <w:noProof/>
        </w:rPr>
        <w:drawing>
          <wp:inline distT="0" distB="0" distL="0" distR="0" wp14:anchorId="47CFE852" wp14:editId="6170DEF5">
            <wp:extent cx="5727700" cy="3436620"/>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rthplaceDendrogram.eps"/>
                    <pic:cNvPicPr/>
                  </pic:nvPicPr>
                  <pic:blipFill>
                    <a:blip r:embed="rId7">
                      <a:extLst>
                        <a:ext uri="{28A0092B-C50C-407E-A947-70E740481C1C}">
                          <a14:useLocalDpi xmlns:a14="http://schemas.microsoft.com/office/drawing/2010/main" val="0"/>
                        </a:ext>
                      </a:extLst>
                    </a:blip>
                    <a:stretch>
                      <a:fillRect/>
                    </a:stretch>
                  </pic:blipFill>
                  <pic:spPr>
                    <a:xfrm>
                      <a:off x="0" y="0"/>
                      <a:ext cx="5727700" cy="3436620"/>
                    </a:xfrm>
                    <a:prstGeom prst="rect">
                      <a:avLst/>
                    </a:prstGeom>
                  </pic:spPr>
                </pic:pic>
              </a:graphicData>
            </a:graphic>
          </wp:inline>
        </w:drawing>
      </w:r>
    </w:p>
    <w:p w14:paraId="2F9701B4" w14:textId="1695C418" w:rsidR="008E4874" w:rsidRPr="00333ADA" w:rsidRDefault="008E4874" w:rsidP="008E4874">
      <w:pPr>
        <w:pStyle w:val="Caption"/>
        <w:rPr>
          <w:rFonts w:asciiTheme="minorBidi" w:hAnsiTheme="minorBidi"/>
          <w:i w:val="0"/>
          <w:iCs w:val="0"/>
          <w:color w:val="auto"/>
          <w:sz w:val="22"/>
          <w:szCs w:val="22"/>
        </w:rPr>
      </w:pPr>
      <w:r w:rsidRPr="00333ADA">
        <w:rPr>
          <w:rFonts w:asciiTheme="minorBidi" w:hAnsiTheme="minorBidi"/>
          <w:i w:val="0"/>
          <w:iCs w:val="0"/>
          <w:color w:val="auto"/>
          <w:sz w:val="22"/>
          <w:szCs w:val="22"/>
        </w:rPr>
        <w:t>Figure S</w:t>
      </w:r>
      <w:r w:rsidRPr="00333ADA">
        <w:rPr>
          <w:rFonts w:asciiTheme="minorBidi" w:hAnsiTheme="minorBidi"/>
          <w:i w:val="0"/>
          <w:iCs w:val="0"/>
          <w:color w:val="auto"/>
          <w:sz w:val="22"/>
          <w:szCs w:val="22"/>
        </w:rPr>
        <w:fldChar w:fldCharType="begin"/>
      </w:r>
      <w:r w:rsidRPr="00333ADA">
        <w:rPr>
          <w:rFonts w:asciiTheme="minorBidi" w:hAnsiTheme="minorBidi"/>
          <w:i w:val="0"/>
          <w:iCs w:val="0"/>
          <w:color w:val="auto"/>
          <w:sz w:val="22"/>
          <w:szCs w:val="22"/>
        </w:rPr>
        <w:instrText xml:space="preserve"> SEQ Figure_S \* ARABIC </w:instrText>
      </w:r>
      <w:r w:rsidRPr="00333ADA">
        <w:rPr>
          <w:rFonts w:asciiTheme="minorBidi" w:hAnsiTheme="minorBidi"/>
          <w:i w:val="0"/>
          <w:iCs w:val="0"/>
          <w:color w:val="auto"/>
          <w:sz w:val="22"/>
          <w:szCs w:val="22"/>
        </w:rPr>
        <w:fldChar w:fldCharType="separate"/>
      </w:r>
      <w:r w:rsidR="00233A8F">
        <w:rPr>
          <w:rFonts w:asciiTheme="minorBidi" w:hAnsiTheme="minorBidi"/>
          <w:i w:val="0"/>
          <w:iCs w:val="0"/>
          <w:noProof/>
          <w:color w:val="auto"/>
          <w:sz w:val="22"/>
          <w:szCs w:val="22"/>
        </w:rPr>
        <w:t>4</w:t>
      </w:r>
      <w:r w:rsidRPr="00333ADA">
        <w:rPr>
          <w:rFonts w:asciiTheme="minorBidi" w:hAnsiTheme="minorBidi"/>
          <w:i w:val="0"/>
          <w:iCs w:val="0"/>
          <w:color w:val="auto"/>
          <w:sz w:val="22"/>
          <w:szCs w:val="22"/>
        </w:rPr>
        <w:fldChar w:fldCharType="end"/>
      </w:r>
      <w:r w:rsidR="00333ADA">
        <w:rPr>
          <w:rFonts w:asciiTheme="minorBidi" w:hAnsiTheme="minorBidi"/>
          <w:i w:val="0"/>
          <w:iCs w:val="0"/>
          <w:color w:val="auto"/>
          <w:sz w:val="22"/>
          <w:szCs w:val="22"/>
        </w:rPr>
        <w:t>:</w:t>
      </w:r>
      <w:r w:rsidR="00333ADA" w:rsidRPr="00333ADA">
        <w:rPr>
          <w:rFonts w:asciiTheme="minorBidi" w:hAnsiTheme="minorBidi"/>
          <w:i w:val="0"/>
          <w:iCs w:val="0"/>
          <w:color w:val="auto"/>
          <w:sz w:val="22"/>
          <w:szCs w:val="22"/>
        </w:rPr>
        <w:t xml:space="preserve"> Hierarchical clustering for UAE birthplaces mirrors geographical proximity and historic relations.</w:t>
      </w:r>
    </w:p>
    <w:p w14:paraId="4F292224" w14:textId="7582C9E9" w:rsidR="008E4874" w:rsidRDefault="008E4874" w:rsidP="008E4874">
      <w:pPr>
        <w:pStyle w:val="Caption"/>
      </w:pPr>
    </w:p>
    <w:p w14:paraId="387AA5A7" w14:textId="77777777" w:rsidR="008E4874" w:rsidRDefault="008E4874" w:rsidP="008E4874">
      <w:pPr>
        <w:keepNext/>
      </w:pPr>
      <w:r>
        <w:rPr>
          <w:noProof/>
        </w:rPr>
        <w:drawing>
          <wp:inline distT="0" distB="0" distL="0" distR="0" wp14:anchorId="2A871588" wp14:editId="11BF1114">
            <wp:extent cx="5727700" cy="343662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iratesPoB_HGDP_dendrogram.eps"/>
                    <pic:cNvPicPr/>
                  </pic:nvPicPr>
                  <pic:blipFill>
                    <a:blip r:embed="rId8">
                      <a:extLst>
                        <a:ext uri="{28A0092B-C50C-407E-A947-70E740481C1C}">
                          <a14:useLocalDpi xmlns:a14="http://schemas.microsoft.com/office/drawing/2010/main" val="0"/>
                        </a:ext>
                      </a:extLst>
                    </a:blip>
                    <a:stretch>
                      <a:fillRect/>
                    </a:stretch>
                  </pic:blipFill>
                  <pic:spPr>
                    <a:xfrm>
                      <a:off x="0" y="0"/>
                      <a:ext cx="5727700" cy="3436620"/>
                    </a:xfrm>
                    <a:prstGeom prst="rect">
                      <a:avLst/>
                    </a:prstGeom>
                  </pic:spPr>
                </pic:pic>
              </a:graphicData>
            </a:graphic>
          </wp:inline>
        </w:drawing>
      </w:r>
    </w:p>
    <w:p w14:paraId="143DF037" w14:textId="1F39BBB0" w:rsidR="003D4F70" w:rsidRDefault="008E4874" w:rsidP="00333ADA">
      <w:pPr>
        <w:pStyle w:val="Caption"/>
      </w:pPr>
      <w:r w:rsidRPr="00333ADA">
        <w:rPr>
          <w:rFonts w:asciiTheme="minorBidi" w:hAnsiTheme="minorBidi"/>
          <w:i w:val="0"/>
          <w:iCs w:val="0"/>
          <w:color w:val="auto"/>
          <w:sz w:val="22"/>
          <w:szCs w:val="22"/>
        </w:rPr>
        <w:t>Figure S</w:t>
      </w:r>
      <w:r w:rsidRPr="00333ADA">
        <w:rPr>
          <w:rFonts w:asciiTheme="minorBidi" w:hAnsiTheme="minorBidi"/>
          <w:i w:val="0"/>
          <w:iCs w:val="0"/>
          <w:color w:val="auto"/>
          <w:sz w:val="22"/>
          <w:szCs w:val="22"/>
        </w:rPr>
        <w:fldChar w:fldCharType="begin"/>
      </w:r>
      <w:r w:rsidRPr="00333ADA">
        <w:rPr>
          <w:rFonts w:asciiTheme="minorBidi" w:hAnsiTheme="minorBidi"/>
          <w:i w:val="0"/>
          <w:iCs w:val="0"/>
          <w:color w:val="auto"/>
          <w:sz w:val="22"/>
          <w:szCs w:val="22"/>
        </w:rPr>
        <w:instrText xml:space="preserve"> SEQ Figure_S \* ARABIC </w:instrText>
      </w:r>
      <w:r w:rsidRPr="00333ADA">
        <w:rPr>
          <w:rFonts w:asciiTheme="minorBidi" w:hAnsiTheme="minorBidi"/>
          <w:i w:val="0"/>
          <w:iCs w:val="0"/>
          <w:color w:val="auto"/>
          <w:sz w:val="22"/>
          <w:szCs w:val="22"/>
        </w:rPr>
        <w:fldChar w:fldCharType="separate"/>
      </w:r>
      <w:r w:rsidR="00233A8F">
        <w:rPr>
          <w:rFonts w:asciiTheme="minorBidi" w:hAnsiTheme="minorBidi"/>
          <w:i w:val="0"/>
          <w:iCs w:val="0"/>
          <w:noProof/>
          <w:color w:val="auto"/>
          <w:sz w:val="22"/>
          <w:szCs w:val="22"/>
        </w:rPr>
        <w:t>5</w:t>
      </w:r>
      <w:r w:rsidRPr="00333ADA">
        <w:rPr>
          <w:rFonts w:asciiTheme="minorBidi" w:hAnsiTheme="minorBidi"/>
          <w:i w:val="0"/>
          <w:iCs w:val="0"/>
          <w:color w:val="auto"/>
          <w:sz w:val="22"/>
          <w:szCs w:val="22"/>
        </w:rPr>
        <w:fldChar w:fldCharType="end"/>
      </w:r>
      <w:r w:rsidR="00333ADA">
        <w:rPr>
          <w:rFonts w:asciiTheme="minorBidi" w:hAnsiTheme="minorBidi"/>
          <w:i w:val="0"/>
          <w:iCs w:val="0"/>
          <w:color w:val="auto"/>
          <w:sz w:val="22"/>
          <w:szCs w:val="22"/>
        </w:rPr>
        <w:t xml:space="preserve">: </w:t>
      </w:r>
      <w:r w:rsidR="00333ADA" w:rsidRPr="00333ADA">
        <w:rPr>
          <w:rFonts w:asciiTheme="minorBidi" w:hAnsiTheme="minorBidi"/>
          <w:i w:val="0"/>
          <w:iCs w:val="0"/>
          <w:color w:val="auto"/>
          <w:sz w:val="22"/>
          <w:szCs w:val="22"/>
        </w:rPr>
        <w:t xml:space="preserve"> Hierarchical clustering for UAE birthplaces</w:t>
      </w:r>
      <w:r w:rsidR="001E4F10">
        <w:rPr>
          <w:rFonts w:asciiTheme="minorBidi" w:hAnsiTheme="minorBidi"/>
          <w:i w:val="0"/>
          <w:iCs w:val="0"/>
          <w:color w:val="auto"/>
          <w:sz w:val="22"/>
          <w:szCs w:val="22"/>
        </w:rPr>
        <w:t xml:space="preserve"> and HGD </w:t>
      </w:r>
      <w:r w:rsidR="0064117F">
        <w:rPr>
          <w:rFonts w:asciiTheme="minorBidi" w:hAnsiTheme="minorBidi"/>
          <w:i w:val="0"/>
          <w:iCs w:val="0"/>
          <w:color w:val="auto"/>
          <w:sz w:val="22"/>
          <w:szCs w:val="22"/>
        </w:rPr>
        <w:t>pop</w:t>
      </w:r>
      <w:r w:rsidR="00333ADA" w:rsidRPr="00333ADA">
        <w:rPr>
          <w:rFonts w:asciiTheme="minorBidi" w:hAnsiTheme="minorBidi"/>
          <w:i w:val="0"/>
          <w:iCs w:val="0"/>
          <w:color w:val="auto"/>
          <w:sz w:val="22"/>
          <w:szCs w:val="22"/>
        </w:rPr>
        <w:t>ulations</w:t>
      </w:r>
      <w:r w:rsidR="00333ADA">
        <w:t>.</w:t>
      </w:r>
    </w:p>
    <w:sectPr w:rsidR="003D4F70" w:rsidSect="00B83D2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D5E"/>
    <w:rsid w:val="00065998"/>
    <w:rsid w:val="00087A36"/>
    <w:rsid w:val="000B4F03"/>
    <w:rsid w:val="000E18D4"/>
    <w:rsid w:val="00133EF0"/>
    <w:rsid w:val="001E4F10"/>
    <w:rsid w:val="002241CA"/>
    <w:rsid w:val="0023253C"/>
    <w:rsid w:val="00233A8F"/>
    <w:rsid w:val="00241CFE"/>
    <w:rsid w:val="00283C62"/>
    <w:rsid w:val="002A365E"/>
    <w:rsid w:val="002B7950"/>
    <w:rsid w:val="00302A3F"/>
    <w:rsid w:val="00333ADA"/>
    <w:rsid w:val="003C09EA"/>
    <w:rsid w:val="003D4F70"/>
    <w:rsid w:val="004574E1"/>
    <w:rsid w:val="00524494"/>
    <w:rsid w:val="0053797C"/>
    <w:rsid w:val="005D4628"/>
    <w:rsid w:val="0061256A"/>
    <w:rsid w:val="0064117F"/>
    <w:rsid w:val="00652581"/>
    <w:rsid w:val="006669EF"/>
    <w:rsid w:val="006A3F59"/>
    <w:rsid w:val="006A7390"/>
    <w:rsid w:val="006E1516"/>
    <w:rsid w:val="00713D14"/>
    <w:rsid w:val="00714B26"/>
    <w:rsid w:val="00733D73"/>
    <w:rsid w:val="007340F4"/>
    <w:rsid w:val="00757E04"/>
    <w:rsid w:val="00762F5D"/>
    <w:rsid w:val="007C51F7"/>
    <w:rsid w:val="007E4D5E"/>
    <w:rsid w:val="00831B84"/>
    <w:rsid w:val="00874C5C"/>
    <w:rsid w:val="008D708B"/>
    <w:rsid w:val="008E4874"/>
    <w:rsid w:val="00983C9A"/>
    <w:rsid w:val="009E5F96"/>
    <w:rsid w:val="00A47C31"/>
    <w:rsid w:val="00A64467"/>
    <w:rsid w:val="00B2784F"/>
    <w:rsid w:val="00B83D26"/>
    <w:rsid w:val="00BA1FC9"/>
    <w:rsid w:val="00BA4BED"/>
    <w:rsid w:val="00BC0B30"/>
    <w:rsid w:val="00BC2D3A"/>
    <w:rsid w:val="00BD42C7"/>
    <w:rsid w:val="00C10F61"/>
    <w:rsid w:val="00D626EF"/>
    <w:rsid w:val="00EA4F50"/>
    <w:rsid w:val="00EC4ED7"/>
    <w:rsid w:val="00EF08B2"/>
    <w:rsid w:val="00F36512"/>
    <w:rsid w:val="00F531AE"/>
    <w:rsid w:val="00F92E43"/>
    <w:rsid w:val="00FD78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47D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0F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gihan Dawelbait</dc:creator>
  <cp:keywords/>
  <dc:description/>
  <cp:lastModifiedBy>Microsoft Office User</cp:lastModifiedBy>
  <cp:revision>4</cp:revision>
  <dcterms:created xsi:type="dcterms:W3CDTF">2020-05-16T17:13:00Z</dcterms:created>
  <dcterms:modified xsi:type="dcterms:W3CDTF">2020-05-17T04:01:00Z</dcterms:modified>
</cp:coreProperties>
</file>