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44" w:rsidRPr="00600CC3" w:rsidRDefault="00A222CA" w:rsidP="00AB304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3</w:t>
      </w:r>
      <w:bookmarkStart w:id="0" w:name="_GoBack"/>
      <w:bookmarkEnd w:id="0"/>
      <w:r w:rsidR="00443D7A" w:rsidRPr="00886E9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443D7A" w:rsidRPr="00443D7A">
        <w:rPr>
          <w:rFonts w:ascii="Times New Roman" w:hAnsi="Times New Roman"/>
          <w:bCs/>
          <w:sz w:val="24"/>
          <w:szCs w:val="24"/>
          <w:lang w:val="en-US"/>
        </w:rPr>
        <w:t>Choice of objects at the three interviews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57"/>
        <w:gridCol w:w="2964"/>
        <w:gridCol w:w="2962"/>
        <w:gridCol w:w="3107"/>
      </w:tblGrid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E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Youth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E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Object of the past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E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Object of the present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E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Object of the future</w:t>
            </w:r>
          </w:p>
        </w:tc>
      </w:tr>
      <w:tr w:rsidR="00AB3044" w:rsidRPr="00A222CA" w:rsidTr="00A25062">
        <w:tc>
          <w:tcPr>
            <w:tcW w:w="5000" w:type="pct"/>
            <w:gridSpan w:val="4"/>
            <w:shd w:val="clear" w:color="auto" w:fill="auto"/>
            <w:noWrap/>
          </w:tcPr>
          <w:p w:rsidR="00AB3044" w:rsidRPr="00600CC3" w:rsidRDefault="00AB3044" w:rsidP="00A250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Style w:val="Emphaseple"/>
                <w:rFonts w:ascii="Times New Roman" w:hAnsi="Times New Roman"/>
                <w:sz w:val="24"/>
                <w:szCs w:val="24"/>
                <w:lang w:val="en-US"/>
              </w:rPr>
              <w:t>Those who did not receive psychological care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Official booklet from childhood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Pastry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Current official booklet</w:t>
            </w:r>
          </w:p>
        </w:tc>
      </w:tr>
      <w:tr w:rsidR="00AB3044" w:rsidRPr="00A222CA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lass picture from Guinea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lass picture from France</w:t>
            </w:r>
          </w:p>
        </w:tc>
        <w:tc>
          <w:tcPr>
            <w:tcW w:w="1577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Photograph of him in front of his mirror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Religious song from childhood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Report card + basketball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Nothing</w:t>
            </w:r>
          </w:p>
        </w:tc>
      </w:tr>
      <w:tr w:rsidR="00AB3044" w:rsidRPr="00886E95" w:rsidTr="00A25062"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Fabric for a loincloth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Report card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White coat (doctor's)</w:t>
            </w:r>
          </w:p>
        </w:tc>
      </w:tr>
      <w:tr w:rsidR="00AB3044" w:rsidRPr="00A222CA" w:rsidTr="00A25062">
        <w:trPr>
          <w:trHeight w:val="504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Algerian flag 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Badge of the group home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Photocopy of the application for residency permit</w:t>
            </w:r>
          </w:p>
        </w:tc>
      </w:tr>
      <w:tr w:rsidR="00AB3044" w:rsidRPr="00A222CA" w:rsidTr="00A25062">
        <w:trPr>
          <w:trHeight w:val="408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600CC3" w:rsidRDefault="00AB3044" w:rsidP="00A250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and music (Papa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Wemba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C93C0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Idea of a tak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e-off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Nursing school program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"Young adult contract" </w:t>
            </w:r>
            <w:r w:rsidRPr="00886E95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AB3044" w:rsidRPr="00A222CA" w:rsidTr="00A25062">
        <w:trPr>
          <w:trHeight w:val="276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Drawing of him at the age of 10, at 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Pakistan, in traditional clothing, smiling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Drawing of him in France in a polo shirt and with a beard, smiling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Drawing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which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 is wearing a suit </w:t>
            </w:r>
          </w:p>
        </w:tc>
      </w:tr>
      <w:tr w:rsidR="00AB3044" w:rsidRPr="00A222CA" w:rsidTr="00A25062">
        <w:trPr>
          <w:trHeight w:val="576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Opening chapter of the Koran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The Koran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Destiny: "only God knows it"</w:t>
            </w:r>
          </w:p>
        </w:tc>
      </w:tr>
      <w:tr w:rsidR="00AB3044" w:rsidRPr="00A222CA" w:rsidTr="00A25062">
        <w:trPr>
          <w:trHeight w:val="567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watch (given to him in his country but which wasn't useful to him until he learned to tell time in France)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book of 50 Malian recipes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written in French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cap symbolizing the headdress of a house</w:t>
            </w:r>
          </w:p>
        </w:tc>
      </w:tr>
      <w:tr w:rsidR="00AB3044" w:rsidRPr="00A222CA" w:rsidTr="00A25062">
        <w:trPr>
          <w:trHeight w:val="528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Tunisian dinar that has not left his pocket despite the trials 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experienced and his sea crossing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His "young adult contract" 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diploma and a job</w:t>
            </w:r>
          </w:p>
        </w:tc>
      </w:tr>
      <w:tr w:rsidR="00AB3044" w:rsidRPr="00886E95" w:rsidTr="00A25062">
        <w:trPr>
          <w:trHeight w:val="440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drawing of him in Pakistan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bracelet purchased in Paris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residency permit</w:t>
            </w:r>
          </w:p>
        </w:tc>
      </w:tr>
      <w:tr w:rsidR="00AB3044" w:rsidRPr="00886E95" w:rsidTr="00A25062">
        <w:trPr>
          <w:trHeight w:val="576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Bracelet and chain sent by his mother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Family photo with him in a traditional turban 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French nationality </w:t>
            </w:r>
          </w:p>
        </w:tc>
      </w:tr>
      <w:tr w:rsidR="00AB3044" w:rsidRPr="00886E95" w:rsidTr="00A25062">
        <w:trPr>
          <w:trHeight w:val="420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Music: Crazy Soldier of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Takanaza</w:t>
            </w:r>
            <w:proofErr w:type="spellEnd"/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His medication to treat his sickle-cell anemia, diagnosed in France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His medication</w:t>
            </w:r>
          </w:p>
        </w:tc>
      </w:tr>
      <w:tr w:rsidR="00AB3044" w:rsidRPr="00886E95" w:rsidTr="00A25062">
        <w:trPr>
          <w:trHeight w:val="696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The Koran, a pair of glasses, a licorice stick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The same objects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The same objects</w:t>
            </w:r>
          </w:p>
        </w:tc>
      </w:tr>
      <w:tr w:rsidR="00AB3044" w:rsidRPr="00A222CA" w:rsidTr="00A25062">
        <w:trPr>
          <w:trHeight w:val="636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loincloth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 portraying the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provinces of the Congo</w:t>
            </w:r>
          </w:p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dentity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card (with her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and those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parents)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go 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sales</w:t>
            </w:r>
          </w:p>
        </w:tc>
      </w:tr>
      <w:tr w:rsidR="00AB3044" w:rsidRPr="00A222CA" w:rsidTr="00A25062">
        <w:tc>
          <w:tcPr>
            <w:tcW w:w="5000" w:type="pct"/>
            <w:gridSpan w:val="4"/>
            <w:shd w:val="clear" w:color="auto" w:fill="auto"/>
            <w:noWrap/>
          </w:tcPr>
          <w:p w:rsidR="00AB3044" w:rsidRPr="00600CC3" w:rsidRDefault="00AB3044" w:rsidP="00A250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Style w:val="Emphaseple"/>
                <w:rFonts w:ascii="Times New Roman" w:hAnsi="Times New Roman"/>
                <w:sz w:val="24"/>
                <w:szCs w:val="24"/>
                <w:lang w:val="en-US"/>
              </w:rPr>
              <w:t>Those who were referred for psychological care/treatment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5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 (the hopes of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Coronthie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Lemon and pen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Professional training in cooking</w:t>
            </w:r>
          </w:p>
        </w:tc>
      </w:tr>
      <w:tr w:rsidR="00AB3044" w:rsidRPr="00A222CA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5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of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Cheb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Bilal related to his experience of exile and violence</w:t>
            </w:r>
          </w:p>
        </w:tc>
        <w:tc>
          <w:tcPr>
            <w:tcW w:w="1504" w:type="pct"/>
            <w:shd w:val="clear" w:color="auto" w:fill="auto"/>
          </w:tcPr>
          <w:p w:rsidR="00AB3044" w:rsidRPr="00C93C0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 different) 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of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Cheb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Bilal </w:t>
            </w:r>
          </w:p>
        </w:tc>
        <w:tc>
          <w:tcPr>
            <w:tcW w:w="1577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diploma for "putting myself back together" 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05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Cricket and school</w:t>
            </w:r>
          </w:p>
        </w:tc>
        <w:tc>
          <w:tcPr>
            <w:tcW w:w="1504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Cake for Epiphany 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(language learning, a job, and belonging 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peer group at work)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job in Paris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05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Photographs of good memories of Oran (house, mother, close friends)</w:t>
            </w:r>
          </w:p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 by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Cheb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Hasni</w:t>
            </w:r>
            <w:proofErr w:type="spellEnd"/>
          </w:p>
        </w:tc>
        <w:tc>
          <w:tcPr>
            <w:tcW w:w="1504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Picture of his social worker and the hotel he sleeps in 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A hole</w:t>
            </w:r>
          </w:p>
        </w:tc>
      </w:tr>
      <w:tr w:rsidR="00AB3044" w:rsidRPr="00886E95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05" w:type="pct"/>
            <w:shd w:val="clear" w:color="auto" w:fill="auto"/>
          </w:tcPr>
          <w:p w:rsidR="00AB3044" w:rsidRPr="00600CC3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Nebel</w:t>
            </w:r>
            <w:proofErr w:type="spellEnd"/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, poor neighborhood in Douala</w:t>
            </w:r>
          </w:p>
        </w:tc>
        <w:tc>
          <w:tcPr>
            <w:tcW w:w="1504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Words and singing</w:t>
            </w:r>
          </w:p>
        </w:tc>
        <w:tc>
          <w:tcPr>
            <w:tcW w:w="1577" w:type="pct"/>
            <w:shd w:val="clear" w:color="auto" w:fill="auto"/>
          </w:tcPr>
          <w:p w:rsidR="00AB3044" w:rsidRPr="00886E95" w:rsidRDefault="00AB3044" w:rsidP="00A2506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Vague plans </w:t>
            </w:r>
          </w:p>
        </w:tc>
      </w:tr>
      <w:tr w:rsidR="00AB3044" w:rsidRPr="00A222CA" w:rsidTr="00A25062">
        <w:tc>
          <w:tcPr>
            <w:tcW w:w="414" w:type="pct"/>
            <w:shd w:val="clear" w:color="auto" w:fill="auto"/>
            <w:noWrap/>
          </w:tcPr>
          <w:p w:rsidR="00AB3044" w:rsidRPr="00886E95" w:rsidRDefault="00AB3044" w:rsidP="00A25062">
            <w:pPr>
              <w:rPr>
                <w:rFonts w:ascii="Times New Roman" w:hAnsi="Times New Roman"/>
                <w:sz w:val="24"/>
                <w:szCs w:val="24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505" w:type="pct"/>
            <w:shd w:val="clear" w:color="auto" w:fill="auto"/>
          </w:tcPr>
          <w:p w:rsidR="00AB3044" w:rsidRPr="00600CC3" w:rsidRDefault="00AB3044" w:rsidP="00A25062">
            <w:pPr>
              <w:pStyle w:val="Notedebasdepag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psychological wound in his heart</w:t>
            </w:r>
          </w:p>
        </w:tc>
        <w:tc>
          <w:tcPr>
            <w:tcW w:w="1504" w:type="pct"/>
            <w:shd w:val="clear" w:color="auto" w:fill="auto"/>
          </w:tcPr>
          <w:p w:rsidR="00AB3044" w:rsidRPr="00600CC3" w:rsidRDefault="00AB3044" w:rsidP="00A25062">
            <w:pPr>
              <w:pStyle w:val="Notedebasdepag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His bag with his school things</w:t>
            </w:r>
          </w:p>
        </w:tc>
        <w:tc>
          <w:tcPr>
            <w:tcW w:w="1577" w:type="pct"/>
            <w:shd w:val="clear" w:color="auto" w:fill="auto"/>
          </w:tcPr>
          <w:p w:rsidR="00AB3044" w:rsidRPr="00600CC3" w:rsidRDefault="00AB3044" w:rsidP="00A25062">
            <w:pPr>
              <w:pStyle w:val="Notedebasdepag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E95">
              <w:rPr>
                <w:rFonts w:ascii="Times New Roman" w:hAnsi="Times New Roman"/>
                <w:sz w:val="24"/>
                <w:szCs w:val="24"/>
                <w:lang w:val="en-US"/>
              </w:rPr>
              <w:t>Iron (related to his future work in maritime welding)</w:t>
            </w:r>
          </w:p>
        </w:tc>
      </w:tr>
    </w:tbl>
    <w:p w:rsidR="00BB3957" w:rsidRPr="00AB3044" w:rsidRDefault="00A06C6D">
      <w:pPr>
        <w:rPr>
          <w:lang w:val="en-US"/>
        </w:rPr>
      </w:pPr>
    </w:p>
    <w:sectPr w:rsidR="00BB3957" w:rsidRPr="00AB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D" w:rsidRDefault="00A06C6D" w:rsidP="00AB3044">
      <w:pPr>
        <w:spacing w:after="0" w:line="240" w:lineRule="auto"/>
      </w:pPr>
      <w:r>
        <w:separator/>
      </w:r>
    </w:p>
  </w:endnote>
  <w:endnote w:type="continuationSeparator" w:id="0">
    <w:p w:rsidR="00A06C6D" w:rsidRDefault="00A06C6D" w:rsidP="00AB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D" w:rsidRDefault="00A06C6D" w:rsidP="00AB3044">
      <w:pPr>
        <w:spacing w:after="0" w:line="240" w:lineRule="auto"/>
      </w:pPr>
      <w:r>
        <w:separator/>
      </w:r>
    </w:p>
  </w:footnote>
  <w:footnote w:type="continuationSeparator" w:id="0">
    <w:p w:rsidR="00A06C6D" w:rsidRDefault="00A06C6D" w:rsidP="00AB3044">
      <w:pPr>
        <w:spacing w:after="0" w:line="240" w:lineRule="auto"/>
      </w:pPr>
      <w:r>
        <w:continuationSeparator/>
      </w:r>
    </w:p>
  </w:footnote>
  <w:footnote w:id="1">
    <w:p w:rsidR="00AB3044" w:rsidRPr="00600CC3" w:rsidRDefault="00AB3044" w:rsidP="00AB304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>The "Young adult contract" is a — rare — continuation of child welfare support past 18 years (renewable at most to the age of 21 years)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A"/>
    <w:rsid w:val="00003F49"/>
    <w:rsid w:val="0016759E"/>
    <w:rsid w:val="00254F6A"/>
    <w:rsid w:val="003535CA"/>
    <w:rsid w:val="00443D7A"/>
    <w:rsid w:val="0075308D"/>
    <w:rsid w:val="00A06C6D"/>
    <w:rsid w:val="00A222CA"/>
    <w:rsid w:val="00A94ACB"/>
    <w:rsid w:val="00A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 Car, Car4,Car"/>
    <w:basedOn w:val="Normal"/>
    <w:link w:val="NotedebasdepageCar"/>
    <w:uiPriority w:val="99"/>
    <w:unhideWhenUsed/>
    <w:qFormat/>
    <w:rsid w:val="00AB3044"/>
    <w:rPr>
      <w:sz w:val="20"/>
      <w:szCs w:val="20"/>
    </w:rPr>
  </w:style>
  <w:style w:type="character" w:customStyle="1" w:styleId="NotedebasdepageCar">
    <w:name w:val="Note de bas de page Car"/>
    <w:aliases w:val=" Car Car, Car4 Car,Car Car"/>
    <w:basedOn w:val="Policepardfaut"/>
    <w:link w:val="Notedebasdepage"/>
    <w:uiPriority w:val="99"/>
    <w:rsid w:val="00AB304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qFormat/>
    <w:rsid w:val="00AB3044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B3044"/>
    <w:pPr>
      <w:tabs>
        <w:tab w:val="decimal" w:pos="360"/>
      </w:tabs>
    </w:pPr>
    <w:rPr>
      <w:lang w:eastAsia="fr-FR"/>
    </w:rPr>
  </w:style>
  <w:style w:type="character" w:styleId="Emphaseple">
    <w:name w:val="Subtle Emphasis"/>
    <w:uiPriority w:val="19"/>
    <w:qFormat/>
    <w:rsid w:val="00AB3044"/>
    <w:rPr>
      <w:i/>
      <w:iCs/>
      <w:color w:val="7F7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 Car, Car4,Car"/>
    <w:basedOn w:val="Normal"/>
    <w:link w:val="NotedebasdepageCar"/>
    <w:uiPriority w:val="99"/>
    <w:unhideWhenUsed/>
    <w:qFormat/>
    <w:rsid w:val="00AB3044"/>
    <w:rPr>
      <w:sz w:val="20"/>
      <w:szCs w:val="20"/>
    </w:rPr>
  </w:style>
  <w:style w:type="character" w:customStyle="1" w:styleId="NotedebasdepageCar">
    <w:name w:val="Note de bas de page Car"/>
    <w:aliases w:val=" Car Car, Car4 Car,Car Car"/>
    <w:basedOn w:val="Policepardfaut"/>
    <w:link w:val="Notedebasdepage"/>
    <w:uiPriority w:val="99"/>
    <w:rsid w:val="00AB304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qFormat/>
    <w:rsid w:val="00AB3044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B3044"/>
    <w:pPr>
      <w:tabs>
        <w:tab w:val="decimal" w:pos="360"/>
      </w:tabs>
    </w:pPr>
    <w:rPr>
      <w:lang w:eastAsia="fr-FR"/>
    </w:rPr>
  </w:style>
  <w:style w:type="character" w:styleId="Emphaseple">
    <w:name w:val="Subtle Emphasis"/>
    <w:uiPriority w:val="19"/>
    <w:qFormat/>
    <w:rsid w:val="00AB3044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RRYJ</dc:creator>
  <cp:keywords/>
  <dc:description/>
  <cp:lastModifiedBy>RRYJ</cp:lastModifiedBy>
  <cp:revision>5</cp:revision>
  <dcterms:created xsi:type="dcterms:W3CDTF">2019-06-27T21:00:00Z</dcterms:created>
  <dcterms:modified xsi:type="dcterms:W3CDTF">2019-06-28T23:23:00Z</dcterms:modified>
</cp:coreProperties>
</file>