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6837E2" w14:textId="77777777" w:rsidR="00444349" w:rsidRPr="002A148A" w:rsidRDefault="005E2F82" w:rsidP="004D3D5C">
      <w:pPr>
        <w:spacing w:line="480" w:lineRule="auto"/>
        <w:rPr>
          <w:rFonts w:ascii="Arial" w:hAnsi="Arial" w:cs="Arial"/>
          <w:b/>
          <w:sz w:val="24"/>
          <w:szCs w:val="24"/>
          <w:u w:val="single"/>
          <w:lang w:val="fr-CH"/>
        </w:rPr>
      </w:pPr>
      <w:proofErr w:type="spellStart"/>
      <w:r w:rsidRPr="002A148A">
        <w:rPr>
          <w:rFonts w:ascii="Arial" w:hAnsi="Arial" w:cs="Arial"/>
          <w:b/>
          <w:sz w:val="24"/>
          <w:szCs w:val="24"/>
          <w:u w:val="single"/>
          <w:lang w:val="fr-CH"/>
        </w:rPr>
        <w:t>Supplemental</w:t>
      </w:r>
      <w:proofErr w:type="spellEnd"/>
      <w:r w:rsidR="00775259" w:rsidRPr="002A148A">
        <w:rPr>
          <w:rFonts w:ascii="Arial" w:hAnsi="Arial" w:cs="Arial"/>
          <w:b/>
          <w:sz w:val="24"/>
          <w:szCs w:val="24"/>
          <w:u w:val="single"/>
          <w:lang w:val="fr-CH"/>
        </w:rPr>
        <w:t xml:space="preserve"> Information</w:t>
      </w:r>
    </w:p>
    <w:p w14:paraId="540C190B" w14:textId="7514552A" w:rsidR="00514BFB" w:rsidRPr="002A148A" w:rsidRDefault="00514BFB" w:rsidP="00514BFB">
      <w:pPr>
        <w:spacing w:line="480" w:lineRule="auto"/>
        <w:rPr>
          <w:rFonts w:ascii="Arial" w:hAnsi="Arial" w:cs="Arial"/>
          <w:b/>
          <w:sz w:val="24"/>
          <w:szCs w:val="24"/>
          <w:u w:val="single"/>
          <w:lang w:val="fr-CH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9149A0" wp14:editId="7E32B93E">
            <wp:simplePos x="0" y="0"/>
            <wp:positionH relativeFrom="margin">
              <wp:posOffset>-635</wp:posOffset>
            </wp:positionH>
            <wp:positionV relativeFrom="paragraph">
              <wp:posOffset>447040</wp:posOffset>
            </wp:positionV>
            <wp:extent cx="5286375" cy="3514725"/>
            <wp:effectExtent l="0" t="0" r="9525" b="9525"/>
            <wp:wrapSquare wrapText="bothSides"/>
            <wp:docPr id="9" name="Picture 9" descr="C:\Users\nmurphy\Documents\CHO_LAB\meg\assr_paper\resubmission2\images\formatting\pac_30hz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nmurphy\Documents\CHO_LAB\meg\assr_paper\resubmission2\images\formatting\pac_30hz_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2A148A">
        <w:rPr>
          <w:rFonts w:ascii="Arial" w:hAnsi="Arial" w:cs="Arial"/>
          <w:b/>
          <w:sz w:val="24"/>
          <w:szCs w:val="24"/>
          <w:u w:val="single"/>
          <w:lang w:val="fr-CH"/>
        </w:rPr>
        <w:t>Supplement</w:t>
      </w:r>
      <w:proofErr w:type="spellEnd"/>
      <w:r w:rsidRPr="002A148A">
        <w:rPr>
          <w:rFonts w:ascii="Arial" w:hAnsi="Arial" w:cs="Arial"/>
          <w:b/>
          <w:sz w:val="24"/>
          <w:szCs w:val="24"/>
          <w:u w:val="single"/>
          <w:lang w:val="fr-CH"/>
        </w:rPr>
        <w:t xml:space="preserve"> </w:t>
      </w:r>
      <w:r w:rsidR="00DC2037" w:rsidRPr="002A148A">
        <w:rPr>
          <w:rFonts w:ascii="Arial" w:hAnsi="Arial" w:cs="Arial"/>
          <w:b/>
          <w:sz w:val="24"/>
          <w:szCs w:val="24"/>
          <w:u w:val="single"/>
          <w:lang w:val="fr-CH"/>
        </w:rPr>
        <w:t>1</w:t>
      </w:r>
      <w:r w:rsidRPr="002A148A">
        <w:rPr>
          <w:rFonts w:ascii="Arial" w:hAnsi="Arial" w:cs="Arial"/>
          <w:b/>
          <w:sz w:val="24"/>
          <w:szCs w:val="24"/>
          <w:u w:val="single"/>
          <w:lang w:val="fr-CH"/>
        </w:rPr>
        <w:t xml:space="preserve"> – Phase-Amplitude </w:t>
      </w:r>
      <w:proofErr w:type="spellStart"/>
      <w:r w:rsidRPr="002A148A">
        <w:rPr>
          <w:rFonts w:ascii="Arial" w:hAnsi="Arial" w:cs="Arial"/>
          <w:b/>
          <w:sz w:val="24"/>
          <w:szCs w:val="24"/>
          <w:u w:val="single"/>
          <w:lang w:val="fr-CH"/>
        </w:rPr>
        <w:t>Coupling</w:t>
      </w:r>
      <w:proofErr w:type="spellEnd"/>
    </w:p>
    <w:p w14:paraId="26381454" w14:textId="29AC3FD5" w:rsidR="00514BFB" w:rsidRPr="002A148A" w:rsidRDefault="00514BFB" w:rsidP="00514BFB">
      <w:pPr>
        <w:spacing w:line="480" w:lineRule="auto"/>
        <w:rPr>
          <w:rFonts w:ascii="Arial" w:hAnsi="Arial" w:cs="Arial"/>
          <w:b/>
          <w:sz w:val="24"/>
          <w:szCs w:val="24"/>
          <w:u w:val="single"/>
          <w:lang w:val="fr-CH"/>
        </w:rPr>
      </w:pPr>
    </w:p>
    <w:p w14:paraId="6BBD30F5" w14:textId="77777777" w:rsidR="00514BFB" w:rsidRPr="002A148A" w:rsidRDefault="00514BFB" w:rsidP="004D3D5C">
      <w:pPr>
        <w:spacing w:line="480" w:lineRule="auto"/>
        <w:rPr>
          <w:rFonts w:ascii="Arial" w:hAnsi="Arial" w:cs="Arial"/>
          <w:b/>
          <w:sz w:val="24"/>
          <w:szCs w:val="24"/>
          <w:lang w:val="fr-CH"/>
        </w:rPr>
      </w:pPr>
    </w:p>
    <w:p w14:paraId="292FE22F" w14:textId="77777777" w:rsidR="00BB7A61" w:rsidRPr="002A148A" w:rsidRDefault="00BB7A61" w:rsidP="004D3D5C">
      <w:pPr>
        <w:spacing w:line="480" w:lineRule="auto"/>
        <w:rPr>
          <w:rFonts w:ascii="Arial" w:hAnsi="Arial" w:cs="Arial"/>
          <w:b/>
          <w:sz w:val="24"/>
          <w:szCs w:val="24"/>
          <w:lang w:val="fr-CH"/>
        </w:rPr>
      </w:pPr>
    </w:p>
    <w:p w14:paraId="2D04F33A" w14:textId="27DDC4DA" w:rsidR="0072226E" w:rsidRPr="002A148A" w:rsidRDefault="0072226E" w:rsidP="004D3D5C">
      <w:pPr>
        <w:spacing w:line="480" w:lineRule="auto"/>
        <w:rPr>
          <w:rFonts w:ascii="Arial" w:hAnsi="Arial" w:cs="Arial"/>
          <w:b/>
          <w:sz w:val="24"/>
          <w:szCs w:val="24"/>
          <w:lang w:val="fr-CH"/>
        </w:rPr>
      </w:pPr>
    </w:p>
    <w:p w14:paraId="01D5A7CE" w14:textId="4FC3E924" w:rsidR="00514BFB" w:rsidRPr="002A148A" w:rsidRDefault="00514BFB" w:rsidP="00514BFB">
      <w:pPr>
        <w:rPr>
          <w:rFonts w:ascii="Arial" w:hAnsi="Arial" w:cs="Arial"/>
          <w:sz w:val="24"/>
          <w:szCs w:val="24"/>
          <w:lang w:val="fr-CH"/>
        </w:rPr>
      </w:pPr>
    </w:p>
    <w:p w14:paraId="29D3F77A" w14:textId="43C9BE4A" w:rsidR="00514BFB" w:rsidRPr="002A148A" w:rsidRDefault="00514BFB" w:rsidP="00514BFB">
      <w:pPr>
        <w:rPr>
          <w:rFonts w:ascii="Arial" w:hAnsi="Arial" w:cs="Arial"/>
          <w:sz w:val="24"/>
          <w:szCs w:val="24"/>
          <w:lang w:val="fr-CH"/>
        </w:rPr>
      </w:pPr>
    </w:p>
    <w:p w14:paraId="2D95F4DA" w14:textId="6CDF0C1C" w:rsidR="00514BFB" w:rsidRPr="002A148A" w:rsidRDefault="00514BFB" w:rsidP="00514BFB">
      <w:pPr>
        <w:rPr>
          <w:rFonts w:ascii="Arial" w:hAnsi="Arial" w:cs="Arial"/>
          <w:sz w:val="24"/>
          <w:szCs w:val="24"/>
          <w:lang w:val="fr-CH"/>
        </w:rPr>
      </w:pPr>
    </w:p>
    <w:p w14:paraId="43E081DC" w14:textId="16E2C026" w:rsidR="00514BFB" w:rsidRPr="002A148A" w:rsidRDefault="00514BFB" w:rsidP="00514BFB">
      <w:pPr>
        <w:rPr>
          <w:rFonts w:ascii="Arial" w:hAnsi="Arial" w:cs="Arial"/>
          <w:sz w:val="24"/>
          <w:szCs w:val="24"/>
          <w:lang w:val="fr-CH"/>
        </w:rPr>
      </w:pPr>
    </w:p>
    <w:p w14:paraId="13F22283" w14:textId="4B22B19D" w:rsidR="00514BFB" w:rsidRPr="002A148A" w:rsidRDefault="00514BFB" w:rsidP="00514BFB">
      <w:pPr>
        <w:rPr>
          <w:rFonts w:ascii="Arial" w:hAnsi="Arial" w:cs="Arial"/>
          <w:sz w:val="24"/>
          <w:szCs w:val="24"/>
          <w:lang w:val="fr-CH"/>
        </w:rPr>
      </w:pPr>
    </w:p>
    <w:p w14:paraId="0D04AC74" w14:textId="07589E82" w:rsidR="00514BFB" w:rsidRPr="002A148A" w:rsidRDefault="00514BFB" w:rsidP="00514BFB">
      <w:pPr>
        <w:rPr>
          <w:rFonts w:ascii="Arial" w:hAnsi="Arial" w:cs="Arial"/>
          <w:b/>
          <w:sz w:val="24"/>
          <w:szCs w:val="24"/>
          <w:lang w:val="fr-CH"/>
        </w:rPr>
      </w:pPr>
    </w:p>
    <w:p w14:paraId="6DC595D3" w14:textId="0FE1084E" w:rsidR="00514BFB" w:rsidRDefault="00514BFB" w:rsidP="00514BFB">
      <w:pPr>
        <w:rPr>
          <w:rFonts w:ascii="Arial" w:hAnsi="Arial" w:cs="Arial"/>
          <w:b/>
          <w:sz w:val="24"/>
          <w:szCs w:val="24"/>
        </w:rPr>
      </w:pPr>
      <w:r w:rsidRPr="004D3D5C">
        <w:rPr>
          <w:rFonts w:ascii="Arial" w:hAnsi="Arial" w:cs="Arial"/>
          <w:b/>
          <w:bCs/>
          <w:sz w:val="24"/>
          <w:szCs w:val="24"/>
        </w:rPr>
        <w:t>Figure S</w:t>
      </w:r>
      <w:r w:rsidR="00DC2037">
        <w:rPr>
          <w:rFonts w:ascii="Arial" w:hAnsi="Arial" w:cs="Arial"/>
          <w:b/>
          <w:bCs/>
          <w:sz w:val="24"/>
          <w:szCs w:val="24"/>
        </w:rPr>
        <w:t>1</w:t>
      </w:r>
      <w:r w:rsidRPr="004D3D5C">
        <w:rPr>
          <w:rFonts w:ascii="Arial" w:hAnsi="Arial" w:cs="Arial"/>
          <w:b/>
          <w:bCs/>
          <w:sz w:val="24"/>
          <w:szCs w:val="24"/>
        </w:rPr>
        <w:t xml:space="preserve">, </w:t>
      </w:r>
      <w:r w:rsidRPr="004D3D5C">
        <w:rPr>
          <w:rFonts w:ascii="Arial" w:hAnsi="Arial" w:cs="Arial"/>
          <w:sz w:val="24"/>
          <w:szCs w:val="24"/>
        </w:rPr>
        <w:t xml:space="preserve">Left and right hemisphere </w:t>
      </w:r>
      <w:r>
        <w:rPr>
          <w:rFonts w:ascii="Arial" w:hAnsi="Arial" w:cs="Arial"/>
          <w:sz w:val="24"/>
          <w:szCs w:val="24"/>
        </w:rPr>
        <w:t xml:space="preserve">PAC </w:t>
      </w:r>
      <w:r w:rsidRPr="004D3D5C">
        <w:rPr>
          <w:rFonts w:ascii="Arial" w:hAnsi="Arial" w:cs="Arial"/>
          <w:sz w:val="24"/>
          <w:szCs w:val="24"/>
        </w:rPr>
        <w:t xml:space="preserve">during the evoked </w:t>
      </w:r>
      <w:r>
        <w:rPr>
          <w:rFonts w:ascii="Arial" w:hAnsi="Arial" w:cs="Arial"/>
          <w:sz w:val="24"/>
          <w:szCs w:val="24"/>
        </w:rPr>
        <w:t>3</w:t>
      </w:r>
      <w:r w:rsidRPr="004D3D5C">
        <w:rPr>
          <w:rFonts w:ascii="Arial" w:hAnsi="Arial" w:cs="Arial"/>
          <w:sz w:val="24"/>
          <w:szCs w:val="24"/>
        </w:rPr>
        <w:t>0 Hz ASSR condition</w:t>
      </w:r>
      <w:r w:rsidRPr="004D3D5C">
        <w:rPr>
          <w:rFonts w:ascii="Arial" w:hAnsi="Arial" w:cs="Arial"/>
          <w:b/>
          <w:sz w:val="24"/>
          <w:szCs w:val="24"/>
        </w:rPr>
        <w:t>.</w:t>
      </w:r>
    </w:p>
    <w:p w14:paraId="68AFF9B3" w14:textId="420B36FF" w:rsidR="00514BFB" w:rsidRDefault="00514BFB" w:rsidP="00514BFB">
      <w:pPr>
        <w:rPr>
          <w:rFonts w:ascii="Arial" w:hAnsi="Arial" w:cs="Arial"/>
          <w:b/>
          <w:sz w:val="24"/>
          <w:szCs w:val="24"/>
        </w:rPr>
      </w:pPr>
    </w:p>
    <w:p w14:paraId="4349AEDA" w14:textId="7CC5AF58" w:rsidR="00514BFB" w:rsidRDefault="00514BFB" w:rsidP="00514BFB">
      <w:pPr>
        <w:rPr>
          <w:rFonts w:ascii="Arial" w:hAnsi="Arial" w:cs="Arial"/>
          <w:b/>
          <w:sz w:val="24"/>
          <w:szCs w:val="24"/>
        </w:rPr>
      </w:pPr>
    </w:p>
    <w:p w14:paraId="46E4AE1E" w14:textId="4DF88525" w:rsidR="00514BFB" w:rsidRDefault="00514BFB" w:rsidP="00514BFB">
      <w:pPr>
        <w:rPr>
          <w:rFonts w:ascii="Arial" w:hAnsi="Arial" w:cs="Arial"/>
          <w:b/>
          <w:sz w:val="24"/>
          <w:szCs w:val="24"/>
        </w:rPr>
      </w:pPr>
    </w:p>
    <w:p w14:paraId="5218CAE3" w14:textId="1C2C3644" w:rsidR="00514BFB" w:rsidRDefault="00514BFB" w:rsidP="00514BFB">
      <w:pPr>
        <w:rPr>
          <w:rFonts w:ascii="Arial" w:hAnsi="Arial" w:cs="Arial"/>
          <w:b/>
          <w:sz w:val="24"/>
          <w:szCs w:val="24"/>
        </w:rPr>
      </w:pPr>
    </w:p>
    <w:p w14:paraId="672A9356" w14:textId="676332C4" w:rsidR="00514BFB" w:rsidRDefault="00514BFB" w:rsidP="00514BFB">
      <w:pPr>
        <w:rPr>
          <w:rFonts w:ascii="Arial" w:hAnsi="Arial" w:cs="Arial"/>
          <w:b/>
          <w:sz w:val="24"/>
          <w:szCs w:val="24"/>
        </w:rPr>
      </w:pPr>
    </w:p>
    <w:p w14:paraId="639F71F3" w14:textId="76E374EE" w:rsidR="00514BFB" w:rsidRDefault="00514BFB" w:rsidP="00514BFB">
      <w:pPr>
        <w:rPr>
          <w:rFonts w:ascii="Arial" w:hAnsi="Arial" w:cs="Arial"/>
          <w:b/>
          <w:sz w:val="24"/>
          <w:szCs w:val="24"/>
        </w:rPr>
      </w:pPr>
    </w:p>
    <w:p w14:paraId="0F09BFC1" w14:textId="040E1B2B" w:rsidR="00514BFB" w:rsidRDefault="00514BFB" w:rsidP="00514BFB">
      <w:pPr>
        <w:rPr>
          <w:rFonts w:ascii="Arial" w:hAnsi="Arial" w:cs="Arial"/>
          <w:b/>
          <w:sz w:val="24"/>
          <w:szCs w:val="24"/>
        </w:rPr>
      </w:pPr>
    </w:p>
    <w:p w14:paraId="2C35021C" w14:textId="089EBC93" w:rsidR="00514BFB" w:rsidRDefault="00514BFB" w:rsidP="00514BFB">
      <w:pPr>
        <w:rPr>
          <w:rFonts w:ascii="Arial" w:hAnsi="Arial" w:cs="Arial"/>
          <w:b/>
          <w:sz w:val="24"/>
          <w:szCs w:val="24"/>
        </w:rPr>
      </w:pPr>
    </w:p>
    <w:p w14:paraId="4CB5030E" w14:textId="57431E01" w:rsidR="00514BFB" w:rsidRDefault="00514BFB" w:rsidP="00514BFB">
      <w:pPr>
        <w:rPr>
          <w:rFonts w:ascii="Arial" w:hAnsi="Arial" w:cs="Arial"/>
          <w:b/>
          <w:sz w:val="24"/>
          <w:szCs w:val="24"/>
        </w:rPr>
      </w:pPr>
    </w:p>
    <w:p w14:paraId="44E2F81C" w14:textId="52552BA7" w:rsidR="00514BFB" w:rsidRDefault="00514BFB" w:rsidP="00514BFB">
      <w:pPr>
        <w:rPr>
          <w:rFonts w:ascii="Arial" w:hAnsi="Arial" w:cs="Arial"/>
          <w:b/>
          <w:sz w:val="24"/>
          <w:szCs w:val="24"/>
        </w:rPr>
      </w:pPr>
    </w:p>
    <w:p w14:paraId="28788B92" w14:textId="338F3B14" w:rsidR="00514BFB" w:rsidRDefault="00514BFB" w:rsidP="00514BFB">
      <w:pPr>
        <w:rPr>
          <w:rFonts w:ascii="Arial" w:hAnsi="Arial" w:cs="Arial"/>
          <w:b/>
          <w:sz w:val="24"/>
          <w:szCs w:val="24"/>
        </w:rPr>
      </w:pPr>
    </w:p>
    <w:p w14:paraId="18DA3C58" w14:textId="0749B9CA" w:rsidR="00514BFB" w:rsidRDefault="00514BFB" w:rsidP="00514BFB">
      <w:pPr>
        <w:rPr>
          <w:rFonts w:ascii="Arial" w:hAnsi="Arial" w:cs="Arial"/>
          <w:b/>
          <w:sz w:val="24"/>
          <w:szCs w:val="24"/>
        </w:rPr>
      </w:pPr>
    </w:p>
    <w:p w14:paraId="3269283D" w14:textId="07398C4C" w:rsidR="00514BFB" w:rsidRDefault="00514BFB" w:rsidP="00514BFB">
      <w:pPr>
        <w:rPr>
          <w:rFonts w:ascii="Arial" w:hAnsi="Arial" w:cs="Arial"/>
          <w:b/>
          <w:sz w:val="24"/>
          <w:szCs w:val="24"/>
        </w:rPr>
      </w:pPr>
    </w:p>
    <w:p w14:paraId="45C7F4CF" w14:textId="230781B1" w:rsidR="00514BFB" w:rsidRDefault="00514BFB" w:rsidP="00514BFB">
      <w:pPr>
        <w:rPr>
          <w:rFonts w:ascii="Arial" w:hAnsi="Arial" w:cs="Arial"/>
          <w:b/>
          <w:sz w:val="24"/>
          <w:szCs w:val="24"/>
        </w:rPr>
      </w:pPr>
    </w:p>
    <w:p w14:paraId="72072AA1" w14:textId="17FB5FB2" w:rsidR="00514BFB" w:rsidRDefault="00514BFB" w:rsidP="00514BFB">
      <w:pPr>
        <w:rPr>
          <w:rFonts w:ascii="Arial" w:hAnsi="Arial" w:cs="Arial"/>
          <w:b/>
          <w:sz w:val="24"/>
          <w:szCs w:val="24"/>
        </w:rPr>
      </w:pPr>
    </w:p>
    <w:p w14:paraId="416D52D6" w14:textId="7FE0B979" w:rsidR="00514BFB" w:rsidRDefault="00514BFB" w:rsidP="00514BF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29ECE40" wp14:editId="0FBD5B2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29225" cy="3733800"/>
            <wp:effectExtent l="0" t="0" r="9525" b="0"/>
            <wp:wrapSquare wrapText="bothSides"/>
            <wp:docPr id="10" name="Picture 10" descr="C:\Users\nmurphy\Documents\CHO_LAB\meg\assr_paper\resubmission2\images\formatting\pac_20hz_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nmurphy\Documents\CHO_LAB\meg\assr_paper\resubmission2\images\formatting\pac_20hz_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861CC" w14:textId="44D20688" w:rsidR="00514BFB" w:rsidRPr="00514BFB" w:rsidRDefault="00514BFB" w:rsidP="00514BFB">
      <w:pPr>
        <w:rPr>
          <w:rFonts w:ascii="Arial" w:hAnsi="Arial" w:cs="Arial"/>
          <w:sz w:val="24"/>
          <w:szCs w:val="24"/>
        </w:rPr>
      </w:pPr>
    </w:p>
    <w:p w14:paraId="48517023" w14:textId="7747DBA8" w:rsidR="00514BFB" w:rsidRPr="00514BFB" w:rsidRDefault="00514BFB" w:rsidP="00514BFB">
      <w:pPr>
        <w:rPr>
          <w:rFonts w:ascii="Arial" w:hAnsi="Arial" w:cs="Arial"/>
          <w:sz w:val="24"/>
          <w:szCs w:val="24"/>
        </w:rPr>
      </w:pPr>
    </w:p>
    <w:p w14:paraId="1AC2C048" w14:textId="3C575490" w:rsidR="00514BFB" w:rsidRPr="00514BFB" w:rsidRDefault="00514BFB" w:rsidP="00514BFB">
      <w:pPr>
        <w:rPr>
          <w:rFonts w:ascii="Arial" w:hAnsi="Arial" w:cs="Arial"/>
          <w:sz w:val="24"/>
          <w:szCs w:val="24"/>
        </w:rPr>
      </w:pPr>
    </w:p>
    <w:p w14:paraId="7D53D9F2" w14:textId="14DD1D9D" w:rsidR="00514BFB" w:rsidRPr="00514BFB" w:rsidRDefault="00514BFB" w:rsidP="00514BFB">
      <w:pPr>
        <w:rPr>
          <w:rFonts w:ascii="Arial" w:hAnsi="Arial" w:cs="Arial"/>
          <w:sz w:val="24"/>
          <w:szCs w:val="24"/>
        </w:rPr>
      </w:pPr>
    </w:p>
    <w:p w14:paraId="01C5DDE4" w14:textId="1EDE1CBE" w:rsidR="00514BFB" w:rsidRPr="00514BFB" w:rsidRDefault="00514BFB" w:rsidP="00514BFB">
      <w:pPr>
        <w:rPr>
          <w:rFonts w:ascii="Arial" w:hAnsi="Arial" w:cs="Arial"/>
          <w:sz w:val="24"/>
          <w:szCs w:val="24"/>
        </w:rPr>
      </w:pPr>
    </w:p>
    <w:p w14:paraId="4A015F3F" w14:textId="31AFC389" w:rsidR="00514BFB" w:rsidRPr="00514BFB" w:rsidRDefault="00514BFB" w:rsidP="00514BFB">
      <w:pPr>
        <w:rPr>
          <w:rFonts w:ascii="Arial" w:hAnsi="Arial" w:cs="Arial"/>
          <w:sz w:val="24"/>
          <w:szCs w:val="24"/>
        </w:rPr>
      </w:pPr>
    </w:p>
    <w:p w14:paraId="3EED3BD5" w14:textId="2E1D24C9" w:rsidR="00514BFB" w:rsidRPr="00514BFB" w:rsidRDefault="00514BFB" w:rsidP="00514BFB">
      <w:pPr>
        <w:rPr>
          <w:rFonts w:ascii="Arial" w:hAnsi="Arial" w:cs="Arial"/>
          <w:sz w:val="24"/>
          <w:szCs w:val="24"/>
        </w:rPr>
      </w:pPr>
    </w:p>
    <w:p w14:paraId="2F18F4A8" w14:textId="6B6EAF5D" w:rsidR="00514BFB" w:rsidRPr="00514BFB" w:rsidRDefault="00514BFB" w:rsidP="00514BFB">
      <w:pPr>
        <w:rPr>
          <w:rFonts w:ascii="Arial" w:hAnsi="Arial" w:cs="Arial"/>
          <w:sz w:val="24"/>
          <w:szCs w:val="24"/>
        </w:rPr>
      </w:pPr>
    </w:p>
    <w:p w14:paraId="104A76ED" w14:textId="13C12A8E" w:rsidR="00514BFB" w:rsidRPr="00514BFB" w:rsidRDefault="00514BFB" w:rsidP="00514BFB">
      <w:pPr>
        <w:rPr>
          <w:rFonts w:ascii="Arial" w:hAnsi="Arial" w:cs="Arial"/>
          <w:sz w:val="24"/>
          <w:szCs w:val="24"/>
        </w:rPr>
      </w:pPr>
    </w:p>
    <w:p w14:paraId="748A55DC" w14:textId="7A0CD5AD" w:rsidR="00514BFB" w:rsidRPr="00514BFB" w:rsidRDefault="00514BFB" w:rsidP="00514BFB">
      <w:pPr>
        <w:rPr>
          <w:rFonts w:ascii="Arial" w:hAnsi="Arial" w:cs="Arial"/>
          <w:sz w:val="24"/>
          <w:szCs w:val="24"/>
        </w:rPr>
      </w:pPr>
    </w:p>
    <w:p w14:paraId="596E3852" w14:textId="74737FF9" w:rsidR="00514BFB" w:rsidRPr="00514BFB" w:rsidRDefault="00514BFB" w:rsidP="00514BFB">
      <w:pPr>
        <w:rPr>
          <w:rFonts w:ascii="Arial" w:hAnsi="Arial" w:cs="Arial"/>
          <w:sz w:val="24"/>
          <w:szCs w:val="24"/>
        </w:rPr>
      </w:pPr>
    </w:p>
    <w:p w14:paraId="0E0159AA" w14:textId="64D978F1" w:rsidR="00514BFB" w:rsidRDefault="00514BFB" w:rsidP="00514BFB">
      <w:pPr>
        <w:rPr>
          <w:rFonts w:ascii="Arial" w:hAnsi="Arial" w:cs="Arial"/>
          <w:sz w:val="24"/>
          <w:szCs w:val="24"/>
        </w:rPr>
      </w:pPr>
    </w:p>
    <w:p w14:paraId="066ACF8B" w14:textId="47085A46" w:rsidR="00514BFB" w:rsidRDefault="00514BFB" w:rsidP="00514BFB">
      <w:pPr>
        <w:rPr>
          <w:rFonts w:ascii="Arial" w:hAnsi="Arial" w:cs="Arial"/>
          <w:b/>
          <w:sz w:val="24"/>
          <w:szCs w:val="24"/>
        </w:rPr>
      </w:pPr>
      <w:r w:rsidRPr="004D3D5C">
        <w:rPr>
          <w:rFonts w:ascii="Arial" w:hAnsi="Arial" w:cs="Arial"/>
          <w:b/>
          <w:bCs/>
          <w:sz w:val="24"/>
          <w:szCs w:val="24"/>
        </w:rPr>
        <w:t>Figure S</w:t>
      </w:r>
      <w:r w:rsidR="00DC2037">
        <w:rPr>
          <w:rFonts w:ascii="Arial" w:hAnsi="Arial" w:cs="Arial"/>
          <w:b/>
          <w:bCs/>
          <w:sz w:val="24"/>
          <w:szCs w:val="24"/>
        </w:rPr>
        <w:t>2</w:t>
      </w:r>
      <w:r w:rsidRPr="004D3D5C">
        <w:rPr>
          <w:rFonts w:ascii="Arial" w:hAnsi="Arial" w:cs="Arial"/>
          <w:b/>
          <w:bCs/>
          <w:sz w:val="24"/>
          <w:szCs w:val="24"/>
        </w:rPr>
        <w:t xml:space="preserve">, </w:t>
      </w:r>
      <w:r w:rsidRPr="004D3D5C">
        <w:rPr>
          <w:rFonts w:ascii="Arial" w:hAnsi="Arial" w:cs="Arial"/>
          <w:sz w:val="24"/>
          <w:szCs w:val="24"/>
        </w:rPr>
        <w:t xml:space="preserve">Left and right hemisphere </w:t>
      </w:r>
      <w:r>
        <w:rPr>
          <w:rFonts w:ascii="Arial" w:hAnsi="Arial" w:cs="Arial"/>
          <w:sz w:val="24"/>
          <w:szCs w:val="24"/>
        </w:rPr>
        <w:t xml:space="preserve">PAC </w:t>
      </w:r>
      <w:r w:rsidRPr="004D3D5C">
        <w:rPr>
          <w:rFonts w:ascii="Arial" w:hAnsi="Arial" w:cs="Arial"/>
          <w:sz w:val="24"/>
          <w:szCs w:val="24"/>
        </w:rPr>
        <w:t xml:space="preserve">during the evoked </w:t>
      </w:r>
      <w:r>
        <w:rPr>
          <w:rFonts w:ascii="Arial" w:hAnsi="Arial" w:cs="Arial"/>
          <w:sz w:val="24"/>
          <w:szCs w:val="24"/>
        </w:rPr>
        <w:t>2</w:t>
      </w:r>
      <w:r w:rsidRPr="004D3D5C">
        <w:rPr>
          <w:rFonts w:ascii="Arial" w:hAnsi="Arial" w:cs="Arial"/>
          <w:sz w:val="24"/>
          <w:szCs w:val="24"/>
        </w:rPr>
        <w:t>0 Hz ASSR condition</w:t>
      </w:r>
      <w:r w:rsidRPr="004D3D5C">
        <w:rPr>
          <w:rFonts w:ascii="Arial" w:hAnsi="Arial" w:cs="Arial"/>
          <w:b/>
          <w:sz w:val="24"/>
          <w:szCs w:val="24"/>
        </w:rPr>
        <w:t>.</w:t>
      </w:r>
    </w:p>
    <w:p w14:paraId="06019982" w14:textId="7186A4F6" w:rsidR="00514BFB" w:rsidRDefault="00514BFB" w:rsidP="00514BFB">
      <w:pPr>
        <w:rPr>
          <w:rFonts w:ascii="Arial" w:hAnsi="Arial" w:cs="Arial"/>
          <w:sz w:val="24"/>
          <w:szCs w:val="24"/>
        </w:rPr>
      </w:pPr>
    </w:p>
    <w:p w14:paraId="55735D0A" w14:textId="45C52339" w:rsidR="00712401" w:rsidRDefault="00712401" w:rsidP="00514BFB">
      <w:pPr>
        <w:rPr>
          <w:rFonts w:ascii="Arial" w:hAnsi="Arial" w:cs="Arial"/>
          <w:sz w:val="24"/>
          <w:szCs w:val="24"/>
        </w:rPr>
      </w:pPr>
    </w:p>
    <w:p w14:paraId="36E50C56" w14:textId="0C1715CA" w:rsidR="00712401" w:rsidRDefault="00712401" w:rsidP="00514BFB">
      <w:pPr>
        <w:rPr>
          <w:rFonts w:ascii="Arial" w:hAnsi="Arial" w:cs="Arial"/>
          <w:sz w:val="24"/>
          <w:szCs w:val="24"/>
        </w:rPr>
      </w:pPr>
    </w:p>
    <w:p w14:paraId="6CAB91FD" w14:textId="0D0C8C2D" w:rsidR="00712401" w:rsidRDefault="00712401" w:rsidP="00514BFB">
      <w:pPr>
        <w:rPr>
          <w:rFonts w:ascii="Arial" w:hAnsi="Arial" w:cs="Arial"/>
          <w:sz w:val="24"/>
          <w:szCs w:val="24"/>
        </w:rPr>
      </w:pPr>
    </w:p>
    <w:p w14:paraId="356A582A" w14:textId="4BC5177A" w:rsidR="00712401" w:rsidRDefault="00712401" w:rsidP="00514BFB">
      <w:pPr>
        <w:rPr>
          <w:rFonts w:ascii="Arial" w:hAnsi="Arial" w:cs="Arial"/>
          <w:sz w:val="24"/>
          <w:szCs w:val="24"/>
        </w:rPr>
      </w:pPr>
    </w:p>
    <w:p w14:paraId="63228374" w14:textId="3E19D4B4" w:rsidR="00712401" w:rsidRDefault="00712401" w:rsidP="00514BFB">
      <w:pPr>
        <w:rPr>
          <w:rFonts w:ascii="Arial" w:hAnsi="Arial" w:cs="Arial"/>
          <w:sz w:val="24"/>
          <w:szCs w:val="24"/>
        </w:rPr>
      </w:pPr>
    </w:p>
    <w:p w14:paraId="0001D5E3" w14:textId="6177066E" w:rsidR="00712401" w:rsidRDefault="00712401" w:rsidP="00514BFB">
      <w:pPr>
        <w:rPr>
          <w:rFonts w:ascii="Arial" w:hAnsi="Arial" w:cs="Arial"/>
          <w:sz w:val="24"/>
          <w:szCs w:val="24"/>
        </w:rPr>
      </w:pPr>
    </w:p>
    <w:p w14:paraId="2E3EA72B" w14:textId="349FF1F7" w:rsidR="00712401" w:rsidRDefault="00712401" w:rsidP="00514BFB">
      <w:pPr>
        <w:rPr>
          <w:rFonts w:ascii="Arial" w:hAnsi="Arial" w:cs="Arial"/>
          <w:sz w:val="24"/>
          <w:szCs w:val="24"/>
        </w:rPr>
      </w:pPr>
    </w:p>
    <w:p w14:paraId="7712664C" w14:textId="17EB5C16" w:rsidR="00712401" w:rsidRDefault="00712401" w:rsidP="00514BFB">
      <w:pPr>
        <w:rPr>
          <w:rFonts w:ascii="Arial" w:hAnsi="Arial" w:cs="Arial"/>
          <w:sz w:val="24"/>
          <w:szCs w:val="24"/>
        </w:rPr>
      </w:pPr>
    </w:p>
    <w:p w14:paraId="3B386FD0" w14:textId="7F2664C3" w:rsidR="00712401" w:rsidRDefault="00712401" w:rsidP="00514BFB">
      <w:pPr>
        <w:rPr>
          <w:rFonts w:ascii="Arial" w:hAnsi="Arial" w:cs="Arial"/>
          <w:sz w:val="24"/>
          <w:szCs w:val="24"/>
        </w:rPr>
      </w:pPr>
    </w:p>
    <w:p w14:paraId="7EF483BF" w14:textId="056F40C8" w:rsidR="00712401" w:rsidRDefault="00712401" w:rsidP="00514BFB">
      <w:pPr>
        <w:rPr>
          <w:rFonts w:ascii="Arial" w:hAnsi="Arial" w:cs="Arial"/>
          <w:sz w:val="24"/>
          <w:szCs w:val="24"/>
        </w:rPr>
      </w:pPr>
    </w:p>
    <w:p w14:paraId="1814FF04" w14:textId="7888056E" w:rsidR="00712401" w:rsidRDefault="00712401" w:rsidP="00514BFB">
      <w:pPr>
        <w:rPr>
          <w:rFonts w:ascii="Arial" w:hAnsi="Arial" w:cs="Arial"/>
          <w:sz w:val="24"/>
          <w:szCs w:val="24"/>
        </w:rPr>
      </w:pPr>
    </w:p>
    <w:p w14:paraId="15454A05" w14:textId="1E355B70" w:rsidR="00712401" w:rsidRDefault="00712401" w:rsidP="00514BFB">
      <w:pPr>
        <w:rPr>
          <w:rFonts w:ascii="Arial" w:hAnsi="Arial" w:cs="Arial"/>
          <w:sz w:val="24"/>
          <w:szCs w:val="24"/>
        </w:rPr>
      </w:pPr>
    </w:p>
    <w:p w14:paraId="0001A551" w14:textId="5A2FCECB" w:rsidR="00712401" w:rsidRDefault="00712401" w:rsidP="00514BFB">
      <w:pPr>
        <w:rPr>
          <w:rFonts w:ascii="Arial" w:hAnsi="Arial" w:cs="Arial"/>
          <w:sz w:val="24"/>
          <w:szCs w:val="24"/>
        </w:rPr>
      </w:pPr>
    </w:p>
    <w:p w14:paraId="771D2EB1" w14:textId="3595280C" w:rsidR="00712401" w:rsidRDefault="00712401" w:rsidP="00514BFB">
      <w:pPr>
        <w:rPr>
          <w:rFonts w:ascii="Arial" w:hAnsi="Arial" w:cs="Arial"/>
          <w:sz w:val="24"/>
          <w:szCs w:val="24"/>
        </w:rPr>
      </w:pPr>
    </w:p>
    <w:p w14:paraId="362E35FE" w14:textId="25DA1EC0" w:rsidR="00712401" w:rsidRDefault="00712401" w:rsidP="00514BFB">
      <w:pPr>
        <w:rPr>
          <w:rFonts w:ascii="Arial" w:hAnsi="Arial" w:cs="Arial"/>
          <w:sz w:val="24"/>
          <w:szCs w:val="24"/>
        </w:rPr>
      </w:pPr>
    </w:p>
    <w:p w14:paraId="1F45D696" w14:textId="7621E9F4" w:rsidR="00712401" w:rsidRDefault="00712401" w:rsidP="007124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ED9F497" wp14:editId="33DFBC32">
            <wp:extent cx="6858000" cy="4058920"/>
            <wp:effectExtent l="0" t="0" r="0" b="0"/>
            <wp:docPr id="11" name="Picture 1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scriminant_funtions_imag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br/>
      </w:r>
      <w:r w:rsidRPr="004D3D5C">
        <w:rPr>
          <w:rFonts w:ascii="Arial" w:hAnsi="Arial" w:cs="Arial"/>
          <w:b/>
          <w:bCs/>
          <w:sz w:val="24"/>
          <w:szCs w:val="24"/>
        </w:rPr>
        <w:t>Figure S</w:t>
      </w:r>
      <w:r w:rsidR="00DC2037">
        <w:rPr>
          <w:rFonts w:ascii="Arial" w:hAnsi="Arial" w:cs="Arial"/>
          <w:b/>
          <w:bCs/>
          <w:sz w:val="24"/>
          <w:szCs w:val="24"/>
        </w:rPr>
        <w:t>3</w:t>
      </w:r>
      <w:r w:rsidRPr="004D3D5C">
        <w:rPr>
          <w:rFonts w:ascii="Arial" w:hAnsi="Arial" w:cs="Arial"/>
          <w:b/>
          <w:bCs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Distribution of the canonical discriminant functions described in the </w:t>
      </w:r>
      <w:proofErr w:type="spellStart"/>
      <w:r>
        <w:rPr>
          <w:rFonts w:ascii="Arial" w:hAnsi="Arial" w:cs="Arial"/>
          <w:sz w:val="24"/>
          <w:szCs w:val="24"/>
        </w:rPr>
        <w:t>posthoc</w:t>
      </w:r>
      <w:proofErr w:type="spellEnd"/>
      <w:r>
        <w:rPr>
          <w:rFonts w:ascii="Arial" w:hAnsi="Arial" w:cs="Arial"/>
          <w:sz w:val="24"/>
          <w:szCs w:val="24"/>
        </w:rPr>
        <w:t xml:space="preserve"> follow-up to the Multivariate Analysis of Covariance conducted on the baseline time-period PAC data. </w:t>
      </w:r>
    </w:p>
    <w:p w14:paraId="51ABEB42" w14:textId="4B6D28BB" w:rsidR="00DC2037" w:rsidRDefault="00DC2037" w:rsidP="00712401">
      <w:pPr>
        <w:rPr>
          <w:rFonts w:ascii="Arial" w:hAnsi="Arial" w:cs="Arial"/>
          <w:sz w:val="24"/>
          <w:szCs w:val="24"/>
        </w:rPr>
      </w:pPr>
    </w:p>
    <w:p w14:paraId="1A8E46A6" w14:textId="77777777" w:rsidR="00DC2037" w:rsidRDefault="00DC2037" w:rsidP="00DC2037">
      <w:pPr>
        <w:spacing w:line="480" w:lineRule="auto"/>
        <w:rPr>
          <w:rFonts w:ascii="Arial" w:hAnsi="Arial" w:cs="Arial"/>
          <w:b/>
          <w:sz w:val="24"/>
          <w:szCs w:val="24"/>
          <w:u w:val="single"/>
        </w:rPr>
      </w:pPr>
    </w:p>
    <w:p w14:paraId="2B6A6BC9" w14:textId="77777777" w:rsidR="00DC2037" w:rsidRDefault="00DC2037" w:rsidP="00DC2037">
      <w:pPr>
        <w:spacing w:line="48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2053FB2" w14:textId="77777777" w:rsidR="00DC2037" w:rsidRDefault="00DC2037" w:rsidP="00DC2037">
      <w:pPr>
        <w:spacing w:line="48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D77263C" w14:textId="77777777" w:rsidR="00DC2037" w:rsidRDefault="00DC2037" w:rsidP="00DC2037">
      <w:pPr>
        <w:spacing w:line="480" w:lineRule="auto"/>
        <w:rPr>
          <w:rFonts w:ascii="Arial" w:hAnsi="Arial" w:cs="Arial"/>
          <w:b/>
          <w:sz w:val="24"/>
          <w:szCs w:val="24"/>
          <w:u w:val="single"/>
        </w:rPr>
      </w:pPr>
    </w:p>
    <w:p w14:paraId="2134EB6F" w14:textId="77777777" w:rsidR="00DC2037" w:rsidRDefault="00DC2037" w:rsidP="00DC2037">
      <w:pPr>
        <w:spacing w:line="480" w:lineRule="auto"/>
        <w:rPr>
          <w:rFonts w:ascii="Arial" w:hAnsi="Arial" w:cs="Arial"/>
          <w:b/>
          <w:sz w:val="24"/>
          <w:szCs w:val="24"/>
          <w:u w:val="single"/>
        </w:rPr>
      </w:pPr>
    </w:p>
    <w:p w14:paraId="4D7EF477" w14:textId="77777777" w:rsidR="00DC2037" w:rsidRDefault="00DC2037" w:rsidP="00DC2037">
      <w:pPr>
        <w:spacing w:line="480" w:lineRule="auto"/>
        <w:rPr>
          <w:rFonts w:ascii="Arial" w:hAnsi="Arial" w:cs="Arial"/>
          <w:b/>
          <w:sz w:val="24"/>
          <w:szCs w:val="24"/>
          <w:u w:val="single"/>
        </w:rPr>
      </w:pPr>
    </w:p>
    <w:p w14:paraId="2273A60A" w14:textId="77777777" w:rsidR="00DC2037" w:rsidRDefault="00DC2037" w:rsidP="00DC2037">
      <w:pPr>
        <w:spacing w:line="48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7207310" w14:textId="77777777" w:rsidR="00DC2037" w:rsidRDefault="00DC2037" w:rsidP="00DC2037">
      <w:pPr>
        <w:spacing w:line="480" w:lineRule="auto"/>
        <w:rPr>
          <w:rFonts w:ascii="Arial" w:hAnsi="Arial" w:cs="Arial"/>
          <w:b/>
          <w:sz w:val="24"/>
          <w:szCs w:val="24"/>
          <w:u w:val="single"/>
        </w:rPr>
      </w:pPr>
    </w:p>
    <w:p w14:paraId="267AE3ED" w14:textId="6DB11AA8" w:rsidR="00DC2037" w:rsidRPr="004D3D5C" w:rsidRDefault="00DC2037" w:rsidP="00DC2037">
      <w:pPr>
        <w:spacing w:line="480" w:lineRule="auto"/>
        <w:rPr>
          <w:rFonts w:ascii="Arial" w:hAnsi="Arial" w:cs="Arial"/>
          <w:b/>
          <w:sz w:val="24"/>
          <w:szCs w:val="24"/>
          <w:u w:val="single"/>
        </w:rPr>
      </w:pPr>
      <w:r w:rsidRPr="004D3D5C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Supplement </w:t>
      </w:r>
      <w:r>
        <w:rPr>
          <w:rFonts w:ascii="Arial" w:hAnsi="Arial" w:cs="Arial"/>
          <w:b/>
          <w:sz w:val="24"/>
          <w:szCs w:val="24"/>
          <w:u w:val="single"/>
        </w:rPr>
        <w:t>2</w:t>
      </w:r>
      <w:r w:rsidRPr="004D3D5C">
        <w:rPr>
          <w:rFonts w:ascii="Arial" w:hAnsi="Arial" w:cs="Arial"/>
          <w:b/>
          <w:sz w:val="24"/>
          <w:szCs w:val="24"/>
          <w:u w:val="single"/>
        </w:rPr>
        <w:t xml:space="preserve"> – ASSR Wavelet Power</w:t>
      </w:r>
    </w:p>
    <w:p w14:paraId="5386AFFF" w14:textId="77777777" w:rsidR="00DC2037" w:rsidRPr="004D3D5C" w:rsidRDefault="00DC2037" w:rsidP="00DC2037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4D3D5C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A01AEC1" wp14:editId="7D99DC67">
            <wp:extent cx="6851904" cy="4334256"/>
            <wp:effectExtent l="0" t="0" r="635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sr30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433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D5C">
        <w:rPr>
          <w:rFonts w:ascii="Arial" w:hAnsi="Arial" w:cs="Arial"/>
          <w:b/>
          <w:bCs/>
          <w:sz w:val="24"/>
          <w:szCs w:val="24"/>
        </w:rPr>
        <w:t xml:space="preserve">Figure S4, </w:t>
      </w:r>
      <w:r w:rsidRPr="004D3D5C">
        <w:rPr>
          <w:rFonts w:ascii="Arial" w:hAnsi="Arial" w:cs="Arial"/>
          <w:sz w:val="24"/>
          <w:szCs w:val="24"/>
        </w:rPr>
        <w:t>Left and right hemisphere time-frequency representations of the evoked wavelet data during the 30 Hz ASSR condition.</w:t>
      </w:r>
    </w:p>
    <w:p w14:paraId="711AAC9D" w14:textId="77777777" w:rsidR="00DC2037" w:rsidRPr="004D3D5C" w:rsidRDefault="00DC2037" w:rsidP="00DC2037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275D0137" w14:textId="77777777" w:rsidR="00DC2037" w:rsidRPr="004D3D5C" w:rsidRDefault="00DC2037" w:rsidP="00DC2037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4D3D5C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12A967C3" wp14:editId="07FE5F90">
            <wp:extent cx="6851904" cy="4334256"/>
            <wp:effectExtent l="0" t="0" r="635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ssr20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433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D5C">
        <w:rPr>
          <w:rFonts w:ascii="Arial" w:hAnsi="Arial" w:cs="Arial"/>
          <w:b/>
          <w:bCs/>
          <w:sz w:val="24"/>
          <w:szCs w:val="24"/>
        </w:rPr>
        <w:t xml:space="preserve">Figure S5, </w:t>
      </w:r>
      <w:r w:rsidRPr="004D3D5C">
        <w:rPr>
          <w:rFonts w:ascii="Arial" w:hAnsi="Arial" w:cs="Arial"/>
          <w:sz w:val="24"/>
          <w:szCs w:val="24"/>
        </w:rPr>
        <w:t>Left and right hemisphere time-frequency representations of the evoked wavelet data during the 20 Hz ASSR condition.</w:t>
      </w:r>
    </w:p>
    <w:p w14:paraId="36047053" w14:textId="77777777" w:rsidR="00DC2037" w:rsidRPr="004D3D5C" w:rsidRDefault="00DC2037" w:rsidP="00DC2037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6355F5B8" w14:textId="77777777" w:rsidR="00DC2037" w:rsidRPr="004D3D5C" w:rsidRDefault="00DC2037" w:rsidP="00DC2037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4D3D5C">
        <w:rPr>
          <w:rFonts w:ascii="Arial" w:hAnsi="Arial" w:cs="Arial"/>
          <w:b/>
          <w:sz w:val="24"/>
          <w:szCs w:val="24"/>
        </w:rPr>
        <w:br w:type="page"/>
      </w:r>
    </w:p>
    <w:p w14:paraId="73C07E50" w14:textId="77777777" w:rsidR="00DC2037" w:rsidRPr="004D3D5C" w:rsidRDefault="00DC2037" w:rsidP="00DC2037">
      <w:pPr>
        <w:spacing w:line="480" w:lineRule="auto"/>
        <w:jc w:val="center"/>
        <w:rPr>
          <w:rFonts w:ascii="Arial" w:hAnsi="Arial" w:cs="Arial"/>
          <w:b/>
          <w:sz w:val="24"/>
          <w:szCs w:val="24"/>
        </w:rPr>
      </w:pPr>
    </w:p>
    <w:p w14:paraId="2A85B201" w14:textId="3E58877B" w:rsidR="00DC2037" w:rsidRPr="004D3D5C" w:rsidRDefault="00DC2037" w:rsidP="00DC2037">
      <w:pPr>
        <w:spacing w:line="480" w:lineRule="auto"/>
        <w:rPr>
          <w:rFonts w:ascii="Arial" w:hAnsi="Arial" w:cs="Arial"/>
          <w:b/>
          <w:sz w:val="24"/>
          <w:szCs w:val="24"/>
          <w:u w:val="single"/>
        </w:rPr>
      </w:pPr>
      <w:r w:rsidRPr="004D3D5C">
        <w:rPr>
          <w:rFonts w:ascii="Arial" w:hAnsi="Arial" w:cs="Arial"/>
          <w:b/>
          <w:sz w:val="24"/>
          <w:szCs w:val="24"/>
          <w:u w:val="single"/>
        </w:rPr>
        <w:t>Supplement 3 – ASSR Wavelet Inter-Trial Phase Coherence</w:t>
      </w:r>
    </w:p>
    <w:p w14:paraId="660AA508" w14:textId="77777777" w:rsidR="00DC2037" w:rsidRPr="004D3D5C" w:rsidRDefault="00DC2037" w:rsidP="00DC2037">
      <w:pPr>
        <w:spacing w:line="480" w:lineRule="auto"/>
        <w:rPr>
          <w:rFonts w:ascii="Arial" w:hAnsi="Arial" w:cs="Arial"/>
          <w:sz w:val="24"/>
          <w:szCs w:val="24"/>
        </w:rPr>
      </w:pPr>
      <w:r w:rsidRPr="004D3D5C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4A4C1DF" wp14:editId="7FAE6871">
            <wp:extent cx="6851904" cy="4334256"/>
            <wp:effectExtent l="0" t="0" r="635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f40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433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D5C">
        <w:rPr>
          <w:rFonts w:ascii="Arial" w:hAnsi="Arial" w:cs="Arial"/>
          <w:b/>
          <w:bCs/>
          <w:sz w:val="24"/>
          <w:szCs w:val="24"/>
        </w:rPr>
        <w:t xml:space="preserve">Figure S6, </w:t>
      </w:r>
      <w:r w:rsidRPr="004D3D5C">
        <w:rPr>
          <w:rFonts w:ascii="Arial" w:hAnsi="Arial" w:cs="Arial"/>
          <w:sz w:val="24"/>
          <w:szCs w:val="24"/>
        </w:rPr>
        <w:t>Left and right hemisphere time-frequency inter-trial phase coherence during the evoked 40 Hz ASSR condition.</w:t>
      </w:r>
    </w:p>
    <w:p w14:paraId="416A077C" w14:textId="77777777" w:rsidR="00DC2037" w:rsidRPr="004D3D5C" w:rsidRDefault="00DC2037" w:rsidP="00DC2037">
      <w:pPr>
        <w:spacing w:line="480" w:lineRule="auto"/>
        <w:rPr>
          <w:rFonts w:ascii="Arial" w:hAnsi="Arial" w:cs="Arial"/>
          <w:sz w:val="24"/>
          <w:szCs w:val="24"/>
        </w:rPr>
      </w:pPr>
    </w:p>
    <w:p w14:paraId="1BAE0940" w14:textId="77777777" w:rsidR="00DC2037" w:rsidRPr="004D3D5C" w:rsidRDefault="00DC2037" w:rsidP="00DC2037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4D3D5C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60E9AE7C" wp14:editId="7FD7B990">
            <wp:extent cx="6851904" cy="4334256"/>
            <wp:effectExtent l="0" t="0" r="635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f30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433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D5C">
        <w:rPr>
          <w:rFonts w:ascii="Arial" w:hAnsi="Arial" w:cs="Arial"/>
          <w:b/>
          <w:bCs/>
          <w:sz w:val="24"/>
          <w:szCs w:val="24"/>
        </w:rPr>
        <w:t xml:space="preserve">Figure S7, </w:t>
      </w:r>
      <w:r w:rsidRPr="004D3D5C">
        <w:rPr>
          <w:rFonts w:ascii="Arial" w:hAnsi="Arial" w:cs="Arial"/>
          <w:sz w:val="24"/>
          <w:szCs w:val="24"/>
        </w:rPr>
        <w:t>Left and right hemisphere time-frequency inter-trial phase coherence during the evoked 30 Hz ASSR condition.</w:t>
      </w:r>
    </w:p>
    <w:p w14:paraId="7EA5909F" w14:textId="77777777" w:rsidR="00DC2037" w:rsidRPr="004D3D5C" w:rsidRDefault="00DC2037" w:rsidP="00DC2037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30AA22B1" w14:textId="77777777" w:rsidR="00DC2037" w:rsidRDefault="00DC2037" w:rsidP="00DC2037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4D3D5C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11F6C672" wp14:editId="4327C414">
            <wp:extent cx="6851904" cy="4334256"/>
            <wp:effectExtent l="0" t="0" r="635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lf20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433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D5C">
        <w:rPr>
          <w:rFonts w:ascii="Arial" w:hAnsi="Arial" w:cs="Arial"/>
          <w:b/>
          <w:bCs/>
          <w:sz w:val="24"/>
          <w:szCs w:val="24"/>
        </w:rPr>
        <w:t xml:space="preserve">Figure S8, </w:t>
      </w:r>
      <w:r w:rsidRPr="004D3D5C">
        <w:rPr>
          <w:rFonts w:ascii="Arial" w:hAnsi="Arial" w:cs="Arial"/>
          <w:sz w:val="24"/>
          <w:szCs w:val="24"/>
        </w:rPr>
        <w:t>Left and right hemisphere time-frequency inter-trial phase coherence during the evoked 20 Hz ASSR condition</w:t>
      </w:r>
      <w:r w:rsidRPr="004D3D5C">
        <w:rPr>
          <w:rFonts w:ascii="Arial" w:hAnsi="Arial" w:cs="Arial"/>
          <w:b/>
          <w:sz w:val="24"/>
          <w:szCs w:val="24"/>
        </w:rPr>
        <w:t>.</w:t>
      </w:r>
    </w:p>
    <w:p w14:paraId="35C05B09" w14:textId="77777777" w:rsidR="00DC2037" w:rsidRPr="00712401" w:rsidRDefault="00DC2037" w:rsidP="00712401">
      <w:pPr>
        <w:rPr>
          <w:rFonts w:ascii="Arial" w:hAnsi="Arial" w:cs="Arial"/>
          <w:sz w:val="24"/>
          <w:szCs w:val="24"/>
        </w:rPr>
      </w:pPr>
    </w:p>
    <w:sectPr w:rsidR="00DC2037" w:rsidRPr="00712401" w:rsidSect="00775259"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8FBBF4" w14:textId="77777777" w:rsidR="00EC5845" w:rsidRDefault="00EC5845" w:rsidP="00775259">
      <w:pPr>
        <w:spacing w:after="0" w:line="240" w:lineRule="auto"/>
      </w:pPr>
      <w:r>
        <w:separator/>
      </w:r>
    </w:p>
  </w:endnote>
  <w:endnote w:type="continuationSeparator" w:id="0">
    <w:p w14:paraId="70A1446D" w14:textId="77777777" w:rsidR="00EC5845" w:rsidRDefault="00EC5845" w:rsidP="00775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28404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61EBDA" w14:textId="77777777" w:rsidR="00775259" w:rsidRDefault="0077525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7BD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AA1DA12" w14:textId="77777777" w:rsidR="00775259" w:rsidRDefault="007752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594FE7" w14:textId="77777777" w:rsidR="00EC5845" w:rsidRDefault="00EC5845" w:rsidP="00775259">
      <w:pPr>
        <w:spacing w:after="0" w:line="240" w:lineRule="auto"/>
      </w:pPr>
      <w:r>
        <w:separator/>
      </w:r>
    </w:p>
  </w:footnote>
  <w:footnote w:type="continuationSeparator" w:id="0">
    <w:p w14:paraId="243DA577" w14:textId="77777777" w:rsidR="00EC5845" w:rsidRDefault="00EC5845" w:rsidP="007752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259"/>
    <w:rsid w:val="00177BD8"/>
    <w:rsid w:val="002A148A"/>
    <w:rsid w:val="00302EB9"/>
    <w:rsid w:val="00352414"/>
    <w:rsid w:val="00361630"/>
    <w:rsid w:val="00413943"/>
    <w:rsid w:val="004D3D5C"/>
    <w:rsid w:val="004F1899"/>
    <w:rsid w:val="00514BFB"/>
    <w:rsid w:val="005E2F82"/>
    <w:rsid w:val="00604F43"/>
    <w:rsid w:val="00712401"/>
    <w:rsid w:val="0072226E"/>
    <w:rsid w:val="00750167"/>
    <w:rsid w:val="00775259"/>
    <w:rsid w:val="00902924"/>
    <w:rsid w:val="00A66CD7"/>
    <w:rsid w:val="00AF634B"/>
    <w:rsid w:val="00B11BFC"/>
    <w:rsid w:val="00BB7A61"/>
    <w:rsid w:val="00C0710C"/>
    <w:rsid w:val="00C672BB"/>
    <w:rsid w:val="00DC2037"/>
    <w:rsid w:val="00EC5845"/>
    <w:rsid w:val="00FA0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D4F34F7"/>
  <w15:chartTrackingRefBased/>
  <w15:docId w15:val="{18ADF13A-CF78-482D-9FE4-B39E389DC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2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5259"/>
  </w:style>
  <w:style w:type="paragraph" w:styleId="Footer">
    <w:name w:val="footer"/>
    <w:basedOn w:val="Normal"/>
    <w:link w:val="FooterChar"/>
    <w:uiPriority w:val="99"/>
    <w:unhideWhenUsed/>
    <w:rsid w:val="007752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259"/>
  </w:style>
  <w:style w:type="paragraph" w:styleId="BalloonText">
    <w:name w:val="Balloon Text"/>
    <w:basedOn w:val="Normal"/>
    <w:link w:val="BalloonTextChar"/>
    <w:uiPriority w:val="99"/>
    <w:semiHidden/>
    <w:unhideWhenUsed/>
    <w:rsid w:val="0041394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94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20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524841-0AE1-4F4F-BF90-8DF1F42AE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Baylor College of Medicine</Company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Nicholas</dc:creator>
  <cp:keywords/>
  <dc:description/>
  <cp:lastModifiedBy>Frontiers Media SA</cp:lastModifiedBy>
  <cp:revision>3</cp:revision>
  <dcterms:created xsi:type="dcterms:W3CDTF">2020-05-04T18:27:00Z</dcterms:created>
  <dcterms:modified xsi:type="dcterms:W3CDTF">2020-06-02T15:43:00Z</dcterms:modified>
</cp:coreProperties>
</file>