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61CA" w14:textId="5ABE8F15" w:rsidR="00815424" w:rsidRPr="00DD7B95" w:rsidRDefault="00635F55" w:rsidP="00561F49">
      <w:pPr>
        <w:rPr>
          <w:rFonts w:ascii="Arial" w:hAnsi="Arial" w:cs="Arial"/>
          <w:color w:val="000000" w:themeColor="text1"/>
        </w:rPr>
      </w:pPr>
      <w:r w:rsidRPr="00DD7B95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B840F04" wp14:editId="02DA1982">
            <wp:extent cx="5396230" cy="4359057"/>
            <wp:effectExtent l="0" t="0" r="0" b="1016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S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81"/>
                    <a:stretch/>
                  </pic:blipFill>
                  <pic:spPr bwMode="auto">
                    <a:xfrm>
                      <a:off x="0" y="0"/>
                      <a:ext cx="5396230" cy="4359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CC1C60" w14:textId="77777777" w:rsidR="00635F55" w:rsidRPr="00DD7B95" w:rsidRDefault="00635F55" w:rsidP="00635F55">
      <w:pPr>
        <w:rPr>
          <w:rFonts w:ascii="Arial" w:hAnsi="Arial" w:cs="Arial"/>
          <w:b/>
          <w:color w:val="000000" w:themeColor="text1"/>
        </w:rPr>
      </w:pPr>
      <w:r w:rsidRPr="00DD7B95">
        <w:rPr>
          <w:rFonts w:ascii="Arial" w:hAnsi="Arial" w:cs="Arial"/>
          <w:b/>
          <w:color w:val="000000" w:themeColor="text1"/>
        </w:rPr>
        <w:t xml:space="preserve">Fig. S1 Improved mechanical cell stretch system allows fine tuning of various mechanical stretch-related parameters </w:t>
      </w:r>
    </w:p>
    <w:p w14:paraId="416971A1" w14:textId="77777777" w:rsidR="00635F55" w:rsidRPr="00DD7B95" w:rsidRDefault="00635F55" w:rsidP="00635F55">
      <w:pPr>
        <w:rPr>
          <w:rFonts w:ascii="Arial" w:hAnsi="Arial" w:cs="Arial"/>
          <w:color w:val="191310"/>
          <w:kern w:val="0"/>
        </w:rPr>
      </w:pPr>
      <w:r w:rsidRPr="00DD7B95">
        <w:rPr>
          <w:rFonts w:ascii="Arial" w:hAnsi="Arial" w:cs="Arial"/>
          <w:color w:val="000000" w:themeColor="text1"/>
        </w:rPr>
        <w:t xml:space="preserve">(A–C) Cell stretching parameters of our improved mechanical cell stretch </w:t>
      </w:r>
      <w:proofErr w:type="gramStart"/>
      <w:r w:rsidRPr="00DD7B95">
        <w:rPr>
          <w:rFonts w:ascii="Arial" w:hAnsi="Arial" w:cs="Arial"/>
          <w:color w:val="000000" w:themeColor="text1"/>
        </w:rPr>
        <w:t>system .</w:t>
      </w:r>
      <w:proofErr w:type="gramEnd"/>
      <w:r w:rsidRPr="00DD7B95">
        <w:rPr>
          <w:rFonts w:ascii="Arial" w:hAnsi="Arial" w:cs="Arial"/>
          <w:color w:val="000000" w:themeColor="text1"/>
        </w:rPr>
        <w:t xml:space="preserve"> (A) Stretch pattern of square wave, sine wave, sine wave with retention, combination of 2 types of square waves. (B) M</w:t>
      </w:r>
      <w:r w:rsidRPr="00DD7B95">
        <w:rPr>
          <w:rFonts w:ascii="Arial" w:hAnsi="Arial" w:cs="Arial"/>
          <w:color w:val="191310"/>
          <w:kern w:val="0"/>
        </w:rPr>
        <w:t xml:space="preserve">inimum stretch ratio (1%) and maximum stretch ratio (20%). </w:t>
      </w:r>
      <w:r w:rsidRPr="00DD7B95">
        <w:rPr>
          <w:rFonts w:ascii="Arial" w:hAnsi="Arial" w:cs="Arial"/>
          <w:color w:val="000000" w:themeColor="text1"/>
        </w:rPr>
        <w:t>(C) M</w:t>
      </w:r>
      <w:r w:rsidRPr="00DD7B95">
        <w:rPr>
          <w:rFonts w:ascii="Arial" w:hAnsi="Arial" w:cs="Arial"/>
          <w:color w:val="191310"/>
          <w:kern w:val="0"/>
        </w:rPr>
        <w:t xml:space="preserve">inimum stretch </w:t>
      </w:r>
      <w:r w:rsidRPr="00DD7B95">
        <w:rPr>
          <w:rFonts w:ascii="Arial" w:hAnsi="Arial" w:cs="Arial"/>
          <w:bCs/>
          <w:color w:val="000000" w:themeColor="text1"/>
          <w:kern w:val="0"/>
        </w:rPr>
        <w:t xml:space="preserve">frequency </w:t>
      </w:r>
      <w:r w:rsidRPr="00DD7B95">
        <w:rPr>
          <w:rFonts w:ascii="Arial" w:hAnsi="Arial" w:cs="Arial"/>
          <w:color w:val="191310"/>
          <w:kern w:val="0"/>
        </w:rPr>
        <w:t xml:space="preserve">(1/600 Hz) and maximum stretch </w:t>
      </w:r>
      <w:r w:rsidRPr="00DD7B95">
        <w:rPr>
          <w:rFonts w:ascii="Arial" w:hAnsi="Arial" w:cs="Arial"/>
          <w:bCs/>
          <w:color w:val="000000" w:themeColor="text1"/>
          <w:kern w:val="0"/>
        </w:rPr>
        <w:t>frequency</w:t>
      </w:r>
      <w:r w:rsidRPr="00DD7B95">
        <w:rPr>
          <w:rFonts w:ascii="Arial" w:hAnsi="Arial" w:cs="Arial"/>
          <w:color w:val="191310"/>
          <w:kern w:val="0"/>
        </w:rPr>
        <w:t xml:space="preserve"> (2 Hz)</w:t>
      </w:r>
      <w:r w:rsidRPr="00DD7B95">
        <w:rPr>
          <w:rFonts w:ascii="Arial" w:hAnsi="Arial" w:cs="Arial"/>
          <w:color w:val="000000" w:themeColor="text1"/>
        </w:rPr>
        <w:t xml:space="preserve"> are shown</w:t>
      </w:r>
      <w:r w:rsidRPr="00DD7B95">
        <w:rPr>
          <w:rFonts w:ascii="Arial" w:hAnsi="Arial" w:cs="Arial"/>
          <w:color w:val="191310"/>
          <w:kern w:val="0"/>
        </w:rPr>
        <w:t>.</w:t>
      </w:r>
    </w:p>
    <w:p w14:paraId="5160EEA8" w14:textId="77777777" w:rsidR="00635F55" w:rsidRPr="00DD7B95" w:rsidRDefault="00635F55" w:rsidP="00561F49">
      <w:pPr>
        <w:rPr>
          <w:rFonts w:ascii="Arial" w:hAnsi="Arial" w:cs="Arial"/>
          <w:color w:val="000000" w:themeColor="text1"/>
        </w:rPr>
      </w:pPr>
    </w:p>
    <w:p w14:paraId="5B7784D8" w14:textId="77777777" w:rsidR="00635F55" w:rsidRPr="00DD7B95" w:rsidRDefault="00635F55" w:rsidP="00561F49">
      <w:pPr>
        <w:rPr>
          <w:rFonts w:ascii="Arial" w:hAnsi="Arial" w:cs="Arial"/>
          <w:color w:val="000000" w:themeColor="text1"/>
        </w:rPr>
      </w:pPr>
    </w:p>
    <w:p w14:paraId="26ED0427" w14:textId="77777777" w:rsidR="00635F55" w:rsidRPr="00DD7B95" w:rsidRDefault="00635F55" w:rsidP="00561F49">
      <w:pPr>
        <w:rPr>
          <w:rFonts w:ascii="Arial" w:hAnsi="Arial" w:cs="Arial"/>
          <w:color w:val="000000" w:themeColor="text1"/>
        </w:rPr>
      </w:pPr>
    </w:p>
    <w:p w14:paraId="4910118B" w14:textId="77777777" w:rsidR="00635F55" w:rsidRPr="00DD7B95" w:rsidRDefault="00635F55" w:rsidP="00561F49">
      <w:pPr>
        <w:rPr>
          <w:rFonts w:ascii="Arial" w:hAnsi="Arial" w:cs="Arial"/>
          <w:color w:val="000000" w:themeColor="text1"/>
        </w:rPr>
      </w:pPr>
    </w:p>
    <w:p w14:paraId="043D94D8" w14:textId="77777777" w:rsidR="00635F55" w:rsidRPr="00DD7B95" w:rsidRDefault="00635F55" w:rsidP="00561F49">
      <w:pPr>
        <w:rPr>
          <w:rFonts w:ascii="Arial" w:hAnsi="Arial" w:cs="Arial"/>
          <w:color w:val="000000" w:themeColor="text1"/>
        </w:rPr>
      </w:pPr>
    </w:p>
    <w:p w14:paraId="676AB9BC" w14:textId="77777777" w:rsidR="00635F55" w:rsidRPr="00DD7B95" w:rsidRDefault="00635F55" w:rsidP="00561F49">
      <w:pPr>
        <w:rPr>
          <w:rFonts w:ascii="Arial" w:hAnsi="Arial" w:cs="Arial"/>
          <w:color w:val="000000" w:themeColor="text1"/>
        </w:rPr>
      </w:pPr>
    </w:p>
    <w:p w14:paraId="1CD02DE3" w14:textId="70FE785F" w:rsidR="00635F55" w:rsidRDefault="00635F55" w:rsidP="00561F49">
      <w:pPr>
        <w:rPr>
          <w:rFonts w:ascii="Arial" w:hAnsi="Arial" w:cs="Arial"/>
          <w:color w:val="000000" w:themeColor="text1"/>
        </w:rPr>
      </w:pPr>
    </w:p>
    <w:p w14:paraId="53E5E8A3" w14:textId="2CA28BBB" w:rsidR="00C14FEC" w:rsidRDefault="00C14FEC" w:rsidP="00561F49">
      <w:pPr>
        <w:rPr>
          <w:rFonts w:ascii="Arial" w:hAnsi="Arial" w:cs="Arial"/>
          <w:color w:val="000000" w:themeColor="text1"/>
        </w:rPr>
      </w:pPr>
    </w:p>
    <w:p w14:paraId="29B9D82B" w14:textId="6A9A73E7" w:rsidR="00C14FEC" w:rsidRDefault="00C14FEC" w:rsidP="00561F4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 wp14:anchorId="4AF66DA2" wp14:editId="407885DD">
            <wp:extent cx="5396230" cy="5132070"/>
            <wp:effectExtent l="0" t="0" r="127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スライド08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53"/>
                    <a:stretch/>
                  </pic:blipFill>
                  <pic:spPr bwMode="auto">
                    <a:xfrm>
                      <a:off x="0" y="0"/>
                      <a:ext cx="5396230" cy="513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CB04F4" w14:textId="77777777" w:rsidR="00C14FEC" w:rsidRDefault="00C14FEC" w:rsidP="00C14FEC">
      <w:pPr>
        <w:rPr>
          <w:rFonts w:ascii="Arial" w:hAnsi="Arial" w:cs="Arial"/>
          <w:color w:val="000000" w:themeColor="text1"/>
        </w:rPr>
      </w:pPr>
    </w:p>
    <w:p w14:paraId="7389E6DE" w14:textId="77777777" w:rsidR="00C14FEC" w:rsidRPr="00DD7B95" w:rsidRDefault="00C14FEC" w:rsidP="00C14FEC">
      <w:pPr>
        <w:rPr>
          <w:rFonts w:ascii="Arial" w:hAnsi="Arial" w:cs="Arial"/>
          <w:color w:val="000000" w:themeColor="text1"/>
        </w:rPr>
      </w:pPr>
      <w:r w:rsidRPr="00DD7B95">
        <w:rPr>
          <w:rFonts w:ascii="Arial" w:hAnsi="Arial" w:cs="Arial"/>
          <w:b/>
          <w:color w:val="000000" w:themeColor="text1"/>
        </w:rPr>
        <w:t>Fig. S</w:t>
      </w:r>
      <w:r>
        <w:rPr>
          <w:rFonts w:ascii="Arial" w:hAnsi="Arial" w:cs="Arial"/>
          <w:b/>
          <w:color w:val="000000" w:themeColor="text1"/>
        </w:rPr>
        <w:t>2</w:t>
      </w:r>
      <w:r w:rsidRPr="00DD7B9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P</w:t>
      </w:r>
      <w:r w:rsidRPr="0088733E">
        <w:rPr>
          <w:rFonts w:ascii="Arial" w:hAnsi="Arial" w:cs="Arial"/>
          <w:b/>
          <w:color w:val="000000" w:themeColor="text1"/>
        </w:rPr>
        <w:t>halloidin</w:t>
      </w:r>
      <w:r w:rsidRPr="00DD7B95">
        <w:rPr>
          <w:rFonts w:ascii="Arial" w:hAnsi="Arial" w:cs="Arial"/>
          <w:b/>
          <w:color w:val="000000" w:themeColor="text1"/>
        </w:rPr>
        <w:t xml:space="preserve"> staining of the tendon-like tissue</w:t>
      </w:r>
      <w:r w:rsidRPr="00DD7B95">
        <w:rPr>
          <w:rFonts w:ascii="Arial" w:hAnsi="Arial" w:cs="Arial"/>
          <w:color w:val="000000" w:themeColor="text1"/>
        </w:rPr>
        <w:t xml:space="preserve"> </w:t>
      </w:r>
    </w:p>
    <w:p w14:paraId="0C6AD7E0" w14:textId="77777777" w:rsidR="00C14FEC" w:rsidRPr="00DD7B95" w:rsidRDefault="00C14FEC" w:rsidP="00C14FEC">
      <w:pPr>
        <w:rPr>
          <w:rFonts w:ascii="Arial" w:hAnsi="Arial" w:cs="Arial"/>
          <w:color w:val="000000" w:themeColor="text1"/>
        </w:rPr>
      </w:pPr>
      <w:r w:rsidRPr="00DD7B95">
        <w:rPr>
          <w:rFonts w:ascii="Arial" w:hAnsi="Arial" w:cs="Arial"/>
          <w:color w:val="000000" w:themeColor="text1"/>
        </w:rPr>
        <w:t xml:space="preserve">Representative micrographs of </w:t>
      </w:r>
      <w:r w:rsidRPr="00DB19D1">
        <w:rPr>
          <w:rFonts w:ascii="Arial" w:hAnsi="Arial" w:cs="Arial"/>
          <w:color w:val="000000" w:themeColor="text1"/>
        </w:rPr>
        <w:t>phalloidin/DAPI staining</w:t>
      </w:r>
      <w:r w:rsidRPr="00DD7B95">
        <w:rPr>
          <w:rFonts w:ascii="Arial" w:hAnsi="Arial" w:cs="Arial"/>
          <w:color w:val="000000" w:themeColor="text1"/>
        </w:rPr>
        <w:t xml:space="preserve"> tissue sections. These tissues were generated under four different culture conditions: </w:t>
      </w:r>
      <w:r>
        <w:rPr>
          <w:rFonts w:ascii="Arial" w:hAnsi="Arial" w:cs="Arial"/>
          <w:color w:val="000000" w:themeColor="text1"/>
        </w:rPr>
        <w:t xml:space="preserve">VMS+ </w:t>
      </w:r>
      <w:r w:rsidRPr="00DD7B95">
        <w:rPr>
          <w:rFonts w:ascii="Arial" w:hAnsi="Arial" w:cs="Arial"/>
          <w:color w:val="000000" w:themeColor="text1"/>
        </w:rPr>
        <w:t xml:space="preserve">(right top), </w:t>
      </w:r>
      <w:r>
        <w:rPr>
          <w:rFonts w:ascii="Arial" w:hAnsi="Arial" w:cs="Arial"/>
          <w:color w:val="000000" w:themeColor="text1"/>
        </w:rPr>
        <w:t xml:space="preserve">VMS- </w:t>
      </w:r>
      <w:r w:rsidRPr="00DD7B95">
        <w:rPr>
          <w:rFonts w:ascii="Arial" w:hAnsi="Arial" w:cs="Arial"/>
          <w:color w:val="000000" w:themeColor="text1"/>
        </w:rPr>
        <w:t xml:space="preserve">(right bottom), </w:t>
      </w:r>
      <w:r>
        <w:rPr>
          <w:rFonts w:ascii="Arial" w:hAnsi="Arial" w:cs="Arial"/>
          <w:color w:val="000000" w:themeColor="text1"/>
        </w:rPr>
        <w:t xml:space="preserve">VS+ </w:t>
      </w:r>
      <w:r w:rsidRPr="00DD7B95">
        <w:rPr>
          <w:rFonts w:ascii="Arial" w:hAnsi="Arial" w:cs="Arial"/>
          <w:color w:val="000000" w:themeColor="text1"/>
        </w:rPr>
        <w:t>(left top),</w:t>
      </w:r>
      <w:r w:rsidRPr="00DD7B95">
        <w:rPr>
          <w:rFonts w:ascii="Arial" w:hAnsi="Arial"/>
          <w:i/>
          <w:color w:val="000000" w:themeColor="text1"/>
        </w:rPr>
        <w:t xml:space="preserve"> </w:t>
      </w:r>
      <w:r w:rsidRPr="00DD7B95">
        <w:rPr>
          <w:rFonts w:ascii="Arial" w:hAnsi="Arial" w:cs="Arial"/>
          <w:color w:val="000000" w:themeColor="text1"/>
        </w:rPr>
        <w:t>and</w:t>
      </w:r>
      <w:r w:rsidRPr="00DD7B95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VS- </w:t>
      </w:r>
      <w:r w:rsidRPr="00DD7B95">
        <w:rPr>
          <w:rFonts w:ascii="Arial" w:hAnsi="Arial" w:cs="Arial"/>
          <w:color w:val="000000" w:themeColor="text1"/>
        </w:rPr>
        <w:t xml:space="preserve">(left bottom) </w:t>
      </w:r>
      <w:r w:rsidRPr="00DD7B95">
        <w:rPr>
          <w:rFonts w:ascii="Arial" w:eastAsia="MS Mincho" w:hAnsi="Arial" w:cs="Arial"/>
          <w:color w:val="000000" w:themeColor="text1"/>
        </w:rPr>
        <w:t xml:space="preserve">(n = </w:t>
      </w:r>
      <w:r>
        <w:rPr>
          <w:rFonts w:ascii="Arial" w:eastAsia="MS Mincho" w:hAnsi="Arial" w:cs="Arial"/>
          <w:color w:val="000000" w:themeColor="text1"/>
        </w:rPr>
        <w:t>1</w:t>
      </w:r>
      <w:r w:rsidRPr="00DD7B95">
        <w:rPr>
          <w:rFonts w:ascii="Arial" w:eastAsia="MS Mincho" w:hAnsi="Arial" w:cs="Arial"/>
          <w:color w:val="000000" w:themeColor="text1"/>
        </w:rPr>
        <w:t>)</w:t>
      </w:r>
      <w:r w:rsidRPr="00DD7B95">
        <w:rPr>
          <w:rFonts w:ascii="Arial" w:hAnsi="Arial" w:cs="Arial"/>
          <w:color w:val="000000" w:themeColor="text1"/>
        </w:rPr>
        <w:t xml:space="preserve">. The direction of the cyclic mechanical stretch load is indicated by black arrows. Scale bar: 100 </w:t>
      </w:r>
      <w:r w:rsidRPr="00DD7B95">
        <w:rPr>
          <w:rFonts w:ascii="Arial" w:hAnsi="Arial" w:cs="Arial"/>
          <w:color w:val="000000" w:themeColor="text1"/>
        </w:rPr>
        <w:sym w:font="Symbol" w:char="F020"/>
      </w:r>
      <w:r w:rsidRPr="00DD7B95">
        <w:rPr>
          <w:rFonts w:ascii="Arial" w:hAnsi="Arial" w:cs="Arial"/>
          <w:color w:val="000000" w:themeColor="text1"/>
        </w:rPr>
        <w:sym w:font="Symbol" w:char="F06D"/>
      </w:r>
      <w:r w:rsidRPr="00DD7B95">
        <w:rPr>
          <w:rFonts w:ascii="Arial" w:hAnsi="Arial" w:cs="Arial"/>
          <w:color w:val="000000" w:themeColor="text1"/>
        </w:rPr>
        <w:t xml:space="preserve">m. </w:t>
      </w:r>
    </w:p>
    <w:p w14:paraId="79E85E59" w14:textId="77777777" w:rsidR="00C14FEC" w:rsidRDefault="00C14FEC" w:rsidP="00C14FEC">
      <w:pPr>
        <w:rPr>
          <w:rFonts w:ascii="Arial" w:hAnsi="Arial" w:cs="Arial"/>
          <w:color w:val="000000" w:themeColor="text1"/>
        </w:rPr>
      </w:pPr>
    </w:p>
    <w:p w14:paraId="2C1BF25F" w14:textId="374569CF" w:rsidR="00C14FEC" w:rsidRDefault="00C14FEC" w:rsidP="00561F49">
      <w:pPr>
        <w:rPr>
          <w:rFonts w:ascii="Arial" w:hAnsi="Arial" w:cs="Arial"/>
          <w:color w:val="000000" w:themeColor="text1"/>
        </w:rPr>
      </w:pPr>
    </w:p>
    <w:p w14:paraId="7CF8EBAF" w14:textId="1C67BCF6" w:rsidR="00C14FEC" w:rsidRDefault="00C14FEC" w:rsidP="00561F49">
      <w:pPr>
        <w:rPr>
          <w:rFonts w:ascii="Arial" w:hAnsi="Arial" w:cs="Arial"/>
          <w:color w:val="000000" w:themeColor="text1"/>
        </w:rPr>
      </w:pPr>
    </w:p>
    <w:p w14:paraId="52C8DC9E" w14:textId="0CD58D43" w:rsidR="00C14FEC" w:rsidRDefault="00C14FEC" w:rsidP="00561F49">
      <w:pPr>
        <w:rPr>
          <w:rFonts w:ascii="Arial" w:hAnsi="Arial" w:cs="Arial"/>
          <w:color w:val="000000" w:themeColor="text1"/>
        </w:rPr>
      </w:pPr>
    </w:p>
    <w:p w14:paraId="26CE46EF" w14:textId="77777777" w:rsidR="00635F55" w:rsidRPr="00DD7B95" w:rsidRDefault="00635F55" w:rsidP="00561F49">
      <w:pPr>
        <w:rPr>
          <w:rFonts w:ascii="Arial" w:hAnsi="Arial" w:cs="Arial"/>
          <w:color w:val="000000" w:themeColor="text1"/>
        </w:rPr>
      </w:pPr>
    </w:p>
    <w:p w14:paraId="338BFA81" w14:textId="671735BD" w:rsidR="00635F55" w:rsidRPr="00C14FEC" w:rsidRDefault="00C14FEC" w:rsidP="00561F4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 wp14:anchorId="00756F00" wp14:editId="7C14D212">
            <wp:extent cx="5396230" cy="3440430"/>
            <wp:effectExtent l="0" t="0" r="127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スライド09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58"/>
                    <a:stretch/>
                  </pic:blipFill>
                  <pic:spPr bwMode="auto">
                    <a:xfrm>
                      <a:off x="0" y="0"/>
                      <a:ext cx="5396230" cy="344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608D37" w14:textId="73731D8B" w:rsidR="00635F55" w:rsidRPr="00DD7B95" w:rsidRDefault="00635F55" w:rsidP="00635F55">
      <w:pPr>
        <w:rPr>
          <w:rFonts w:ascii="Arial" w:hAnsi="Arial" w:cs="Arial"/>
          <w:color w:val="000000" w:themeColor="text1"/>
        </w:rPr>
      </w:pPr>
      <w:r w:rsidRPr="00DD7B95">
        <w:rPr>
          <w:rFonts w:ascii="Arial" w:hAnsi="Arial" w:cs="Arial"/>
          <w:b/>
          <w:color w:val="000000" w:themeColor="text1"/>
        </w:rPr>
        <w:t>Fig. S</w:t>
      </w:r>
      <w:r w:rsidR="00C14FEC">
        <w:rPr>
          <w:rFonts w:ascii="Arial" w:hAnsi="Arial" w:cs="Arial"/>
          <w:b/>
          <w:color w:val="000000" w:themeColor="text1"/>
        </w:rPr>
        <w:t>3</w:t>
      </w:r>
      <w:r w:rsidRPr="00DD7B95">
        <w:rPr>
          <w:rFonts w:ascii="Arial" w:hAnsi="Arial" w:cs="Arial"/>
          <w:b/>
          <w:color w:val="000000" w:themeColor="text1"/>
        </w:rPr>
        <w:t xml:space="preserve"> Picrosirius red staining of the tendon-like tissue</w:t>
      </w:r>
      <w:r w:rsidRPr="00DD7B95">
        <w:rPr>
          <w:rFonts w:ascii="Arial" w:hAnsi="Arial" w:cs="Arial"/>
          <w:color w:val="000000" w:themeColor="text1"/>
        </w:rPr>
        <w:t xml:space="preserve"> </w:t>
      </w:r>
    </w:p>
    <w:p w14:paraId="6D162D00" w14:textId="4DE549B9" w:rsidR="00635F55" w:rsidRPr="00DD7B95" w:rsidRDefault="00635F55" w:rsidP="00635F55">
      <w:pPr>
        <w:rPr>
          <w:rFonts w:ascii="Arial" w:hAnsi="Arial" w:cs="Arial"/>
          <w:color w:val="000000" w:themeColor="text1"/>
        </w:rPr>
      </w:pPr>
      <w:r w:rsidRPr="00DD7B95">
        <w:rPr>
          <w:rFonts w:ascii="Arial" w:hAnsi="Arial" w:cs="Arial"/>
          <w:color w:val="000000" w:themeColor="text1"/>
        </w:rPr>
        <w:t xml:space="preserve">Representative micrographs of picrosirius red-stained tissue sections. These tissues were generated under four different culture conditions: </w:t>
      </w:r>
      <w:r w:rsidR="0088733E" w:rsidRPr="00DB19D1">
        <w:rPr>
          <w:rFonts w:ascii="Arial" w:hAnsi="Arial" w:cs="Arial"/>
          <w:i/>
          <w:color w:val="000000" w:themeColor="text1"/>
        </w:rPr>
        <w:t>Venus-</w:t>
      </w:r>
      <w:proofErr w:type="spellStart"/>
      <w:r w:rsidR="0088733E" w:rsidRPr="00DB19D1">
        <w:rPr>
          <w:rFonts w:ascii="Arial" w:hAnsi="Arial" w:cs="Arial"/>
          <w:i/>
          <w:color w:val="000000" w:themeColor="text1"/>
        </w:rPr>
        <w:t>Mkx</w:t>
      </w:r>
      <w:proofErr w:type="spellEnd"/>
      <w:r w:rsidR="0088733E" w:rsidRPr="00DB19D1">
        <w:rPr>
          <w:rFonts w:ascii="Arial" w:hAnsi="Arial" w:cs="Arial"/>
          <w:color w:val="000000" w:themeColor="text1"/>
        </w:rPr>
        <w:t xml:space="preserve">–expressing mesenchymal stem cell (MSC) line C3H10T1/2 cells undergoing </w:t>
      </w:r>
      <w:r w:rsidR="0088733E" w:rsidRPr="00DB19D1">
        <w:rPr>
          <w:rFonts w:ascii="Arial" w:eastAsia="Arial Unicode MS" w:hAnsi="Arial" w:cs="Arial"/>
          <w:color w:val="000000" w:themeColor="text1"/>
        </w:rPr>
        <w:t>cyclic mechanical stretch</w:t>
      </w:r>
      <w:r w:rsidR="0088733E" w:rsidRPr="00DB19D1">
        <w:rPr>
          <w:rFonts w:ascii="Arial" w:hAnsi="Arial" w:cs="Arial"/>
          <w:color w:val="000000" w:themeColor="text1"/>
        </w:rPr>
        <w:t xml:space="preserve"> (right top) (VMS+), </w:t>
      </w:r>
      <w:r w:rsidR="0088733E" w:rsidRPr="00DB19D1">
        <w:rPr>
          <w:rFonts w:ascii="Arial" w:hAnsi="Arial" w:cs="Arial"/>
          <w:i/>
          <w:color w:val="000000" w:themeColor="text1"/>
        </w:rPr>
        <w:t>Venus-</w:t>
      </w:r>
      <w:proofErr w:type="spellStart"/>
      <w:r w:rsidR="0088733E" w:rsidRPr="00DB19D1">
        <w:rPr>
          <w:rFonts w:ascii="Arial" w:hAnsi="Arial" w:cs="Arial"/>
          <w:i/>
          <w:color w:val="000000" w:themeColor="text1"/>
        </w:rPr>
        <w:t>Mkx</w:t>
      </w:r>
      <w:proofErr w:type="spellEnd"/>
      <w:r w:rsidR="0088733E" w:rsidRPr="00DB19D1">
        <w:rPr>
          <w:rFonts w:ascii="Arial" w:hAnsi="Arial" w:cs="Arial"/>
          <w:color w:val="000000" w:themeColor="text1"/>
        </w:rPr>
        <w:t xml:space="preserve">–expressing C3H10T1/2 cells without </w:t>
      </w:r>
      <w:r w:rsidR="0088733E" w:rsidRPr="00DB19D1">
        <w:rPr>
          <w:rFonts w:ascii="Arial" w:eastAsia="Arial Unicode MS" w:hAnsi="Arial" w:cs="Arial"/>
          <w:color w:val="000000" w:themeColor="text1"/>
        </w:rPr>
        <w:t>cyclic mechanical stretch</w:t>
      </w:r>
      <w:r w:rsidR="0088733E" w:rsidRPr="00DB19D1">
        <w:rPr>
          <w:rFonts w:ascii="Arial" w:hAnsi="Arial" w:cs="Arial"/>
          <w:color w:val="000000" w:themeColor="text1"/>
        </w:rPr>
        <w:t xml:space="preserve"> (right bottom) (VMS-), </w:t>
      </w:r>
      <w:r w:rsidR="0088733E" w:rsidRPr="00DB19D1">
        <w:rPr>
          <w:rFonts w:ascii="Arial" w:hAnsi="Arial" w:cs="Arial"/>
          <w:i/>
          <w:color w:val="000000" w:themeColor="text1"/>
        </w:rPr>
        <w:t xml:space="preserve">Venus </w:t>
      </w:r>
      <w:r w:rsidR="0088733E" w:rsidRPr="00DB19D1">
        <w:rPr>
          <w:rFonts w:ascii="Arial" w:hAnsi="Arial" w:cs="Arial"/>
          <w:color w:val="000000" w:themeColor="text1"/>
        </w:rPr>
        <w:t>(Mock)-expressing C3H10T1/2 cells undergoing</w:t>
      </w:r>
      <w:r w:rsidR="0088733E" w:rsidRPr="00DB19D1">
        <w:rPr>
          <w:rFonts w:ascii="Arial" w:eastAsia="Arial Unicode MS" w:hAnsi="Arial" w:cs="Arial"/>
          <w:color w:val="000000" w:themeColor="text1"/>
        </w:rPr>
        <w:t xml:space="preserve"> cyclic mechanical stretch</w:t>
      </w:r>
      <w:r w:rsidR="0088733E" w:rsidRPr="00DB19D1">
        <w:rPr>
          <w:rFonts w:ascii="Arial" w:hAnsi="Arial" w:cs="Arial"/>
          <w:color w:val="000000" w:themeColor="text1"/>
        </w:rPr>
        <w:t xml:space="preserve"> (left top) (VS+),</w:t>
      </w:r>
      <w:r w:rsidR="0088733E" w:rsidRPr="00DB19D1">
        <w:rPr>
          <w:rFonts w:ascii="Arial" w:hAnsi="Arial" w:cs="Arial"/>
          <w:i/>
          <w:color w:val="000000" w:themeColor="text1"/>
        </w:rPr>
        <w:t xml:space="preserve"> </w:t>
      </w:r>
      <w:r w:rsidR="0088733E" w:rsidRPr="00DB19D1">
        <w:rPr>
          <w:rFonts w:ascii="Arial" w:hAnsi="Arial" w:cs="Arial"/>
          <w:color w:val="000000" w:themeColor="text1"/>
        </w:rPr>
        <w:t>and</w:t>
      </w:r>
      <w:r w:rsidR="0088733E" w:rsidRPr="00DB19D1">
        <w:rPr>
          <w:rFonts w:ascii="Arial" w:hAnsi="Arial" w:cs="Arial"/>
          <w:i/>
          <w:color w:val="000000" w:themeColor="text1"/>
        </w:rPr>
        <w:t xml:space="preserve"> Venus </w:t>
      </w:r>
      <w:r w:rsidR="0088733E" w:rsidRPr="00DB19D1">
        <w:rPr>
          <w:rFonts w:ascii="Arial" w:hAnsi="Arial" w:cs="Arial"/>
          <w:color w:val="000000" w:themeColor="text1"/>
        </w:rPr>
        <w:t xml:space="preserve">(Mock)-expressing C3H10T1/2 cells without </w:t>
      </w:r>
      <w:r w:rsidR="0088733E" w:rsidRPr="00DB19D1">
        <w:rPr>
          <w:rFonts w:ascii="Arial" w:eastAsia="Arial Unicode MS" w:hAnsi="Arial" w:cs="Arial"/>
          <w:color w:val="000000" w:themeColor="text1"/>
        </w:rPr>
        <w:t>cyclic mechanical stretch</w:t>
      </w:r>
      <w:r w:rsidR="0088733E" w:rsidRPr="00DB19D1">
        <w:rPr>
          <w:rFonts w:ascii="Arial" w:hAnsi="Arial" w:cs="Arial"/>
          <w:color w:val="000000" w:themeColor="text1"/>
        </w:rPr>
        <w:t xml:space="preserve"> (left bottom)</w:t>
      </w:r>
      <w:r w:rsidR="0088733E" w:rsidRPr="00DB19D1">
        <w:rPr>
          <w:rFonts w:ascii="Arial" w:eastAsia="MS Mincho" w:hAnsi="Arial" w:cs="Arial"/>
          <w:color w:val="000000" w:themeColor="text1"/>
        </w:rPr>
        <w:t xml:space="preserve"> </w:t>
      </w:r>
      <w:r w:rsidR="0088733E" w:rsidRPr="00DB19D1">
        <w:rPr>
          <w:rFonts w:ascii="Arial" w:hAnsi="Arial" w:cs="Arial"/>
          <w:color w:val="000000" w:themeColor="text1"/>
        </w:rPr>
        <w:t>(VS-)</w:t>
      </w:r>
      <w:r w:rsidRPr="00DD7B95">
        <w:rPr>
          <w:rFonts w:ascii="Arial" w:hAnsi="Arial" w:cs="Arial"/>
          <w:color w:val="000000" w:themeColor="text1"/>
        </w:rPr>
        <w:t xml:space="preserve"> </w:t>
      </w:r>
      <w:r w:rsidRPr="00DD7B95">
        <w:rPr>
          <w:rFonts w:ascii="Arial" w:eastAsia="MS Mincho" w:hAnsi="Arial" w:cs="Arial"/>
          <w:color w:val="000000" w:themeColor="text1"/>
        </w:rPr>
        <w:t xml:space="preserve">(n = </w:t>
      </w:r>
      <w:r w:rsidR="0088733E">
        <w:rPr>
          <w:rFonts w:ascii="Arial" w:eastAsia="MS Mincho" w:hAnsi="Arial" w:cs="Arial"/>
          <w:color w:val="000000" w:themeColor="text1"/>
        </w:rPr>
        <w:t>3</w:t>
      </w:r>
      <w:r w:rsidRPr="00DD7B95">
        <w:rPr>
          <w:rFonts w:ascii="Arial" w:eastAsia="MS Mincho" w:hAnsi="Arial" w:cs="Arial"/>
          <w:color w:val="000000" w:themeColor="text1"/>
        </w:rPr>
        <w:t>)</w:t>
      </w:r>
      <w:r w:rsidRPr="00DD7B95">
        <w:rPr>
          <w:rFonts w:ascii="Arial" w:hAnsi="Arial" w:cs="Arial"/>
          <w:color w:val="000000" w:themeColor="text1"/>
        </w:rPr>
        <w:t xml:space="preserve">. The direction of the cyclic mechanical stretch load is indicated by black arrows. Scale bar: 100 </w:t>
      </w:r>
      <w:r w:rsidRPr="00DD7B95">
        <w:rPr>
          <w:rFonts w:ascii="Arial" w:hAnsi="Arial" w:cs="Arial"/>
          <w:color w:val="000000" w:themeColor="text1"/>
        </w:rPr>
        <w:sym w:font="Symbol" w:char="F020"/>
      </w:r>
      <w:r w:rsidRPr="00DD7B95">
        <w:rPr>
          <w:rFonts w:ascii="Arial" w:hAnsi="Arial" w:cs="Arial"/>
          <w:color w:val="000000" w:themeColor="text1"/>
        </w:rPr>
        <w:sym w:font="Symbol" w:char="F06D"/>
      </w:r>
      <w:r w:rsidRPr="00DD7B95">
        <w:rPr>
          <w:rFonts w:ascii="Arial" w:hAnsi="Arial" w:cs="Arial"/>
          <w:color w:val="000000" w:themeColor="text1"/>
        </w:rPr>
        <w:t xml:space="preserve">m. </w:t>
      </w:r>
    </w:p>
    <w:p w14:paraId="2553CD34" w14:textId="77777777" w:rsidR="00635F55" w:rsidRPr="00DD7B95" w:rsidRDefault="00635F55" w:rsidP="00561F49">
      <w:pPr>
        <w:rPr>
          <w:rFonts w:ascii="Arial" w:hAnsi="Arial" w:cs="Arial"/>
          <w:color w:val="000000" w:themeColor="text1"/>
        </w:rPr>
      </w:pPr>
    </w:p>
    <w:p w14:paraId="6A831C5B" w14:textId="77777777" w:rsidR="00635F55" w:rsidRPr="00DD7B95" w:rsidRDefault="00635F55" w:rsidP="00561F49">
      <w:pPr>
        <w:rPr>
          <w:rFonts w:ascii="Arial" w:hAnsi="Arial" w:cs="Arial"/>
          <w:color w:val="000000" w:themeColor="text1"/>
        </w:rPr>
      </w:pPr>
    </w:p>
    <w:p w14:paraId="5DB9072E" w14:textId="77777777" w:rsidR="00635F55" w:rsidRPr="00DD7B95" w:rsidRDefault="00635F55" w:rsidP="00561F49">
      <w:pPr>
        <w:rPr>
          <w:rFonts w:ascii="Arial" w:hAnsi="Arial" w:cs="Arial"/>
          <w:color w:val="000000" w:themeColor="text1"/>
        </w:rPr>
      </w:pPr>
    </w:p>
    <w:p w14:paraId="258E507D" w14:textId="77777777" w:rsidR="00635F55" w:rsidRPr="00DD7B95" w:rsidRDefault="00635F55" w:rsidP="00561F49">
      <w:pPr>
        <w:rPr>
          <w:rFonts w:ascii="Arial" w:hAnsi="Arial" w:cs="Arial"/>
          <w:color w:val="000000" w:themeColor="text1"/>
        </w:rPr>
      </w:pPr>
    </w:p>
    <w:p w14:paraId="59E779D1" w14:textId="77777777" w:rsidR="00635F55" w:rsidRPr="00DD7B95" w:rsidRDefault="00635F55" w:rsidP="00561F49">
      <w:pPr>
        <w:rPr>
          <w:rFonts w:ascii="Arial" w:hAnsi="Arial" w:cs="Arial"/>
          <w:color w:val="000000" w:themeColor="text1"/>
        </w:rPr>
      </w:pPr>
    </w:p>
    <w:p w14:paraId="5E6C720E" w14:textId="04D6E49C" w:rsidR="00635F55" w:rsidRDefault="00635F55" w:rsidP="00561F49">
      <w:pPr>
        <w:rPr>
          <w:rFonts w:ascii="Arial" w:hAnsi="Arial" w:cs="Arial"/>
          <w:color w:val="000000" w:themeColor="text1"/>
        </w:rPr>
      </w:pPr>
    </w:p>
    <w:p w14:paraId="430CEE4B" w14:textId="14A2BD07" w:rsidR="0088733E" w:rsidRDefault="0088733E" w:rsidP="00561F49">
      <w:pPr>
        <w:rPr>
          <w:rFonts w:ascii="Arial" w:hAnsi="Arial" w:cs="Arial"/>
          <w:color w:val="000000" w:themeColor="text1"/>
        </w:rPr>
      </w:pPr>
    </w:p>
    <w:p w14:paraId="423A838B" w14:textId="28069290" w:rsidR="0088733E" w:rsidRDefault="0088733E" w:rsidP="00561F49">
      <w:pPr>
        <w:rPr>
          <w:rFonts w:ascii="Arial" w:hAnsi="Arial" w:cs="Arial"/>
          <w:color w:val="000000" w:themeColor="text1"/>
        </w:rPr>
      </w:pPr>
    </w:p>
    <w:p w14:paraId="50921411" w14:textId="434EEC24" w:rsidR="0088733E" w:rsidRDefault="0088733E" w:rsidP="00561F49">
      <w:pPr>
        <w:rPr>
          <w:rFonts w:ascii="Arial" w:hAnsi="Arial" w:cs="Arial"/>
          <w:color w:val="000000" w:themeColor="text1"/>
        </w:rPr>
      </w:pPr>
    </w:p>
    <w:p w14:paraId="45C60362" w14:textId="6BE58AB8" w:rsidR="0088733E" w:rsidRDefault="00C14FEC" w:rsidP="00561F4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 wp14:anchorId="6007A77B" wp14:editId="1951BF27">
            <wp:extent cx="5396230" cy="4800600"/>
            <wp:effectExtent l="0" t="0" r="127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スライド10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6"/>
                    <a:stretch/>
                  </pic:blipFill>
                  <pic:spPr bwMode="auto">
                    <a:xfrm>
                      <a:off x="0" y="0"/>
                      <a:ext cx="5396230" cy="48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02E3A" w14:textId="717073AC" w:rsidR="00975D09" w:rsidRPr="00DD7B95" w:rsidRDefault="00975D09" w:rsidP="00975D09">
      <w:pPr>
        <w:rPr>
          <w:rFonts w:ascii="Arial" w:hAnsi="Arial" w:cs="Arial"/>
          <w:color w:val="000000" w:themeColor="text1"/>
        </w:rPr>
      </w:pPr>
      <w:r w:rsidRPr="00DD7B95">
        <w:rPr>
          <w:rFonts w:ascii="Arial" w:hAnsi="Arial" w:cs="Arial"/>
          <w:b/>
          <w:color w:val="000000" w:themeColor="text1"/>
        </w:rPr>
        <w:t>Fig. S</w:t>
      </w:r>
      <w:r>
        <w:rPr>
          <w:rFonts w:ascii="Arial" w:hAnsi="Arial" w:cs="Arial"/>
          <w:b/>
          <w:color w:val="000000" w:themeColor="text1"/>
        </w:rPr>
        <w:t>4</w:t>
      </w:r>
      <w:r w:rsidRPr="00DD7B95">
        <w:rPr>
          <w:rFonts w:ascii="Arial" w:hAnsi="Arial" w:cs="Arial"/>
          <w:b/>
          <w:color w:val="000000" w:themeColor="text1"/>
        </w:rPr>
        <w:t xml:space="preserve"> </w:t>
      </w:r>
      <w:r w:rsidR="00394CED">
        <w:rPr>
          <w:rFonts w:ascii="Arial" w:hAnsi="Arial" w:cs="Arial"/>
          <w:b/>
          <w:color w:val="000000" w:themeColor="text1"/>
        </w:rPr>
        <w:t>histological analysis</w:t>
      </w:r>
      <w:r w:rsidRPr="00DD7B95">
        <w:rPr>
          <w:rFonts w:ascii="Arial" w:hAnsi="Arial" w:cs="Arial"/>
          <w:b/>
          <w:color w:val="000000" w:themeColor="text1"/>
        </w:rPr>
        <w:t xml:space="preserve"> of the </w:t>
      </w:r>
      <w:r w:rsidR="00394CED">
        <w:rPr>
          <w:rFonts w:ascii="Arial" w:hAnsi="Arial" w:cs="Arial"/>
          <w:b/>
          <w:color w:val="000000" w:themeColor="text1"/>
        </w:rPr>
        <w:t>native mouse</w:t>
      </w:r>
      <w:r w:rsidRPr="00DD7B95">
        <w:rPr>
          <w:rFonts w:ascii="Arial" w:hAnsi="Arial" w:cs="Arial"/>
          <w:b/>
          <w:color w:val="000000" w:themeColor="text1"/>
        </w:rPr>
        <w:t xml:space="preserve"> </w:t>
      </w:r>
      <w:r w:rsidR="00394CED">
        <w:rPr>
          <w:rFonts w:ascii="Arial" w:hAnsi="Arial" w:cs="Arial"/>
          <w:b/>
          <w:color w:val="000000" w:themeColor="text1"/>
        </w:rPr>
        <w:t xml:space="preserve">tendon </w:t>
      </w:r>
      <w:r w:rsidRPr="00DD7B95">
        <w:rPr>
          <w:rFonts w:ascii="Arial" w:hAnsi="Arial" w:cs="Arial"/>
          <w:b/>
          <w:color w:val="000000" w:themeColor="text1"/>
        </w:rPr>
        <w:t>tissue</w:t>
      </w:r>
      <w:r w:rsidRPr="00DD7B95">
        <w:rPr>
          <w:rFonts w:ascii="Arial" w:hAnsi="Arial" w:cs="Arial"/>
          <w:color w:val="000000" w:themeColor="text1"/>
        </w:rPr>
        <w:t xml:space="preserve"> </w:t>
      </w:r>
    </w:p>
    <w:p w14:paraId="109A7630" w14:textId="2A707154" w:rsidR="00975D09" w:rsidRPr="00DD7B95" w:rsidRDefault="00975D09" w:rsidP="00975D09">
      <w:pPr>
        <w:rPr>
          <w:rFonts w:ascii="Arial" w:hAnsi="Arial" w:cs="Arial"/>
          <w:color w:val="000000" w:themeColor="text1"/>
        </w:rPr>
      </w:pPr>
      <w:r w:rsidRPr="00DD7B95">
        <w:rPr>
          <w:rFonts w:ascii="Arial" w:hAnsi="Arial" w:cs="Arial"/>
          <w:color w:val="000000" w:themeColor="text1"/>
        </w:rPr>
        <w:t xml:space="preserve">Representative micrographs of Representative micrographs of </w:t>
      </w:r>
      <w:proofErr w:type="spellStart"/>
      <w:r w:rsidRPr="00DD7B95">
        <w:rPr>
          <w:rFonts w:ascii="Arial" w:hAnsi="Arial" w:cs="Arial"/>
          <w:color w:val="000000" w:themeColor="text1"/>
        </w:rPr>
        <w:t>Elastica</w:t>
      </w:r>
      <w:proofErr w:type="spellEnd"/>
      <w:r w:rsidRPr="00DD7B95">
        <w:rPr>
          <w:rFonts w:ascii="Arial" w:hAnsi="Arial" w:cs="Arial"/>
          <w:color w:val="000000" w:themeColor="text1"/>
        </w:rPr>
        <w:t xml:space="preserve"> Van </w:t>
      </w:r>
      <w:proofErr w:type="spellStart"/>
      <w:r w:rsidRPr="00DD7B95">
        <w:rPr>
          <w:rFonts w:ascii="Arial" w:hAnsi="Arial" w:cs="Arial"/>
          <w:color w:val="000000" w:themeColor="text1"/>
        </w:rPr>
        <w:t>Gieson</w:t>
      </w:r>
      <w:proofErr w:type="spellEnd"/>
      <w:r w:rsidRPr="00DD7B95">
        <w:rPr>
          <w:rFonts w:ascii="Arial" w:hAnsi="Arial" w:cs="Arial"/>
          <w:color w:val="000000" w:themeColor="text1"/>
        </w:rPr>
        <w:t xml:space="preserve"> (EVG)</w:t>
      </w:r>
      <w:r>
        <w:rPr>
          <w:rFonts w:ascii="Arial" w:hAnsi="Arial" w:cs="Arial"/>
          <w:color w:val="000000" w:themeColor="text1"/>
        </w:rPr>
        <w:t xml:space="preserve"> </w:t>
      </w:r>
      <w:r w:rsidRPr="007B182F">
        <w:rPr>
          <w:rFonts w:ascii="Arial" w:hAnsi="Arial" w:cs="Arial"/>
          <w:color w:val="000000" w:themeColor="text1"/>
        </w:rPr>
        <w:t>staining</w:t>
      </w:r>
      <w:r w:rsidRPr="00DD7B9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and </w:t>
      </w:r>
      <w:r w:rsidRPr="00DD7B95">
        <w:rPr>
          <w:rFonts w:ascii="Arial" w:hAnsi="Arial" w:cs="Arial"/>
          <w:color w:val="000000" w:themeColor="text1"/>
        </w:rPr>
        <w:t>immunohistochemical stain</w:t>
      </w:r>
      <w:r w:rsidR="001F4939">
        <w:rPr>
          <w:rFonts w:ascii="Arial" w:hAnsi="Arial" w:cs="Arial"/>
          <w:color w:val="000000" w:themeColor="text1"/>
        </w:rPr>
        <w:t>ing</w:t>
      </w:r>
      <w:r w:rsidRPr="00DD7B95">
        <w:rPr>
          <w:rFonts w:ascii="Arial" w:hAnsi="Arial" w:cs="Arial"/>
          <w:color w:val="000000" w:themeColor="text1"/>
        </w:rPr>
        <w:t xml:space="preserve"> of</w:t>
      </w:r>
      <w:r>
        <w:rPr>
          <w:rFonts w:ascii="Arial" w:hAnsi="Arial" w:cs="Arial"/>
          <w:color w:val="000000" w:themeColor="text1"/>
        </w:rPr>
        <w:t xml:space="preserve"> </w:t>
      </w:r>
      <w:r w:rsidR="00394CED">
        <w:rPr>
          <w:rFonts w:ascii="Arial" w:hAnsi="Arial" w:cs="Arial"/>
          <w:color w:val="000000" w:themeColor="text1"/>
        </w:rPr>
        <w:t xml:space="preserve">collagen type III </w:t>
      </w:r>
      <w:r w:rsidR="001F4939">
        <w:rPr>
          <w:rFonts w:ascii="Arial" w:hAnsi="Arial" w:cs="Arial"/>
          <w:color w:val="000000" w:themeColor="text1"/>
        </w:rPr>
        <w:t xml:space="preserve">using mouse </w:t>
      </w:r>
      <w:proofErr w:type="spellStart"/>
      <w:r w:rsidR="001F4939">
        <w:rPr>
          <w:rFonts w:ascii="Arial" w:hAnsi="Arial" w:cs="Arial"/>
          <w:color w:val="000000" w:themeColor="text1"/>
        </w:rPr>
        <w:t>achilles</w:t>
      </w:r>
      <w:proofErr w:type="spellEnd"/>
      <w:r w:rsidR="001F4939">
        <w:rPr>
          <w:rFonts w:ascii="Arial" w:hAnsi="Arial" w:cs="Arial"/>
          <w:color w:val="000000" w:themeColor="text1"/>
        </w:rPr>
        <w:t xml:space="preserve"> tendon tissue section</w:t>
      </w:r>
      <w:r w:rsidR="00394CED">
        <w:rPr>
          <w:rFonts w:ascii="Arial" w:hAnsi="Arial" w:cs="Arial"/>
          <w:color w:val="000000" w:themeColor="text1"/>
        </w:rPr>
        <w:t xml:space="preserve"> harvested from </w:t>
      </w:r>
      <w:r w:rsidR="00394CED" w:rsidRPr="00394CED">
        <w:rPr>
          <w:rFonts w:ascii="Arial" w:hAnsi="Arial" w:cs="Arial"/>
          <w:color w:val="000000" w:themeColor="text1"/>
        </w:rPr>
        <w:t>neonate (postnatal day 14: P14) or adult (3month old: 3M)</w:t>
      </w:r>
      <w:r>
        <w:rPr>
          <w:rFonts w:ascii="Arial" w:hAnsi="Arial" w:cs="Arial"/>
          <w:color w:val="000000" w:themeColor="text1"/>
        </w:rPr>
        <w:t xml:space="preserve"> </w:t>
      </w:r>
      <w:r w:rsidRPr="00DD7B95">
        <w:rPr>
          <w:rFonts w:ascii="Arial" w:eastAsia="MS Mincho" w:hAnsi="Arial" w:cs="Arial"/>
          <w:color w:val="000000" w:themeColor="text1"/>
        </w:rPr>
        <w:t xml:space="preserve">(n = </w:t>
      </w:r>
      <w:r>
        <w:rPr>
          <w:rFonts w:ascii="Arial" w:eastAsia="MS Mincho" w:hAnsi="Arial" w:cs="Arial"/>
          <w:color w:val="000000" w:themeColor="text1"/>
        </w:rPr>
        <w:t>1</w:t>
      </w:r>
      <w:r w:rsidRPr="00DD7B95">
        <w:rPr>
          <w:rFonts w:ascii="Arial" w:eastAsia="MS Mincho" w:hAnsi="Arial" w:cs="Arial"/>
          <w:color w:val="000000" w:themeColor="text1"/>
        </w:rPr>
        <w:t>)</w:t>
      </w:r>
      <w:r w:rsidRPr="00DD7B95">
        <w:rPr>
          <w:rFonts w:ascii="Arial" w:hAnsi="Arial" w:cs="Arial"/>
          <w:color w:val="000000" w:themeColor="text1"/>
        </w:rPr>
        <w:t>. Scale bar:</w:t>
      </w:r>
      <w:r w:rsidRPr="00394CED">
        <w:rPr>
          <w:rFonts w:ascii="Arial" w:hAnsi="Arial" w:cs="Arial"/>
          <w:color w:val="FF0000"/>
        </w:rPr>
        <w:t xml:space="preserve"> </w:t>
      </w:r>
      <w:r w:rsidR="00C14FEC" w:rsidRPr="00C14FEC">
        <w:rPr>
          <w:rFonts w:ascii="Arial" w:hAnsi="Arial" w:cs="Arial"/>
          <w:color w:val="000000" w:themeColor="text1"/>
        </w:rPr>
        <w:t>1</w:t>
      </w:r>
      <w:r w:rsidRPr="00C14FEC">
        <w:rPr>
          <w:rFonts w:ascii="Arial" w:hAnsi="Arial" w:cs="Arial"/>
          <w:color w:val="000000" w:themeColor="text1"/>
        </w:rPr>
        <w:t xml:space="preserve">00 </w:t>
      </w:r>
      <w:r w:rsidRPr="00DD7B95">
        <w:rPr>
          <w:rFonts w:ascii="Arial" w:hAnsi="Arial" w:cs="Arial"/>
          <w:color w:val="000000" w:themeColor="text1"/>
        </w:rPr>
        <w:sym w:font="Symbol" w:char="F020"/>
      </w:r>
      <w:r w:rsidRPr="00DD7B95">
        <w:rPr>
          <w:rFonts w:ascii="Arial" w:hAnsi="Arial" w:cs="Arial"/>
          <w:color w:val="000000" w:themeColor="text1"/>
        </w:rPr>
        <w:sym w:font="Symbol" w:char="F06D"/>
      </w:r>
      <w:r w:rsidRPr="00DD7B95">
        <w:rPr>
          <w:rFonts w:ascii="Arial" w:hAnsi="Arial" w:cs="Arial"/>
          <w:color w:val="000000" w:themeColor="text1"/>
        </w:rPr>
        <w:t xml:space="preserve">m. </w:t>
      </w:r>
    </w:p>
    <w:p w14:paraId="60B824EB" w14:textId="723C23B4" w:rsidR="0088733E" w:rsidRDefault="0088733E" w:rsidP="00561F49">
      <w:pPr>
        <w:rPr>
          <w:rFonts w:ascii="Arial" w:hAnsi="Arial" w:cs="Arial"/>
          <w:color w:val="000000" w:themeColor="text1"/>
        </w:rPr>
      </w:pPr>
    </w:p>
    <w:p w14:paraId="0832B6AA" w14:textId="77777777" w:rsidR="0088733E" w:rsidRDefault="0088733E" w:rsidP="00561F49">
      <w:pPr>
        <w:rPr>
          <w:rFonts w:ascii="Arial" w:hAnsi="Arial" w:cs="Arial"/>
          <w:color w:val="000000" w:themeColor="text1"/>
        </w:rPr>
      </w:pPr>
    </w:p>
    <w:p w14:paraId="6C745ED1" w14:textId="2B2DE252" w:rsidR="0088733E" w:rsidRDefault="0088733E" w:rsidP="00561F49">
      <w:pPr>
        <w:rPr>
          <w:rFonts w:ascii="Arial" w:hAnsi="Arial" w:cs="Arial"/>
          <w:color w:val="000000" w:themeColor="text1"/>
        </w:rPr>
      </w:pPr>
    </w:p>
    <w:p w14:paraId="1A503B3C" w14:textId="380B8D17" w:rsidR="0088733E" w:rsidRDefault="0088733E" w:rsidP="00561F49">
      <w:pPr>
        <w:rPr>
          <w:rFonts w:ascii="Arial" w:hAnsi="Arial" w:cs="Arial"/>
          <w:color w:val="000000" w:themeColor="text1"/>
        </w:rPr>
      </w:pPr>
    </w:p>
    <w:p w14:paraId="2E307C81" w14:textId="40D8E208" w:rsidR="0088733E" w:rsidRDefault="0088733E" w:rsidP="00561F49">
      <w:pPr>
        <w:rPr>
          <w:rFonts w:ascii="Arial" w:hAnsi="Arial" w:cs="Arial"/>
          <w:color w:val="000000" w:themeColor="text1"/>
        </w:rPr>
      </w:pPr>
    </w:p>
    <w:p w14:paraId="5B6433C8" w14:textId="443DC3D2" w:rsidR="0088733E" w:rsidRDefault="0088733E" w:rsidP="00561F49">
      <w:pPr>
        <w:rPr>
          <w:rFonts w:ascii="Arial" w:hAnsi="Arial" w:cs="Arial"/>
          <w:color w:val="000000" w:themeColor="text1"/>
        </w:rPr>
      </w:pPr>
    </w:p>
    <w:p w14:paraId="108E1E6B" w14:textId="58999419" w:rsidR="0088733E" w:rsidRDefault="0088733E" w:rsidP="00561F49">
      <w:pPr>
        <w:rPr>
          <w:rFonts w:ascii="Arial" w:hAnsi="Arial" w:cs="Arial"/>
          <w:color w:val="000000" w:themeColor="text1"/>
        </w:rPr>
      </w:pPr>
    </w:p>
    <w:p w14:paraId="16D35DD3" w14:textId="77777777" w:rsidR="0088733E" w:rsidRPr="00DD7B95" w:rsidRDefault="0088733E" w:rsidP="00561F49">
      <w:pPr>
        <w:rPr>
          <w:rFonts w:ascii="Arial" w:hAnsi="Arial" w:cs="Arial"/>
          <w:color w:val="000000" w:themeColor="text1"/>
        </w:rPr>
      </w:pPr>
    </w:p>
    <w:p w14:paraId="5B192429" w14:textId="77777777" w:rsidR="00635F55" w:rsidRPr="00DD7B95" w:rsidRDefault="00635F55" w:rsidP="00561F49">
      <w:pPr>
        <w:rPr>
          <w:rFonts w:ascii="Arial" w:hAnsi="Arial" w:cs="Arial"/>
          <w:color w:val="000000" w:themeColor="text1"/>
        </w:rPr>
      </w:pPr>
    </w:p>
    <w:p w14:paraId="01B1CF9B" w14:textId="339907ED" w:rsidR="00635F55" w:rsidRPr="00DD7B95" w:rsidRDefault="00635F55" w:rsidP="00561F49">
      <w:pPr>
        <w:rPr>
          <w:rFonts w:ascii="Arial" w:hAnsi="Arial" w:cs="Arial"/>
          <w:color w:val="000000" w:themeColor="text1"/>
        </w:rPr>
      </w:pPr>
      <w:r w:rsidRPr="00DD7B95"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 wp14:anchorId="10D1DA54" wp14:editId="598DC4E3">
            <wp:extent cx="5396230" cy="2204581"/>
            <wp:effectExtent l="0" t="0" r="0" b="571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leS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19"/>
                    <a:stretch/>
                  </pic:blipFill>
                  <pic:spPr bwMode="auto">
                    <a:xfrm>
                      <a:off x="0" y="0"/>
                      <a:ext cx="5396230" cy="2204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2F8F9" w14:textId="77777777" w:rsidR="00635F55" w:rsidRPr="00635F55" w:rsidRDefault="00635F55" w:rsidP="00635F55">
      <w:pPr>
        <w:rPr>
          <w:rFonts w:ascii="Arial" w:hAnsi="Arial" w:cs="Arial"/>
          <w:color w:val="000000" w:themeColor="text1"/>
        </w:rPr>
      </w:pPr>
      <w:r w:rsidRPr="00DD7B95">
        <w:rPr>
          <w:rFonts w:ascii="Arial" w:hAnsi="Arial" w:cs="Arial"/>
          <w:b/>
          <w:color w:val="000000" w:themeColor="text1"/>
        </w:rPr>
        <w:t xml:space="preserve">Table S1 Primer sequences for tendon-like tissue </w:t>
      </w:r>
      <w:proofErr w:type="spellStart"/>
      <w:r w:rsidRPr="00DD7B95">
        <w:rPr>
          <w:rFonts w:ascii="Arial" w:hAnsi="Arial" w:cs="Arial"/>
          <w:b/>
          <w:color w:val="000000" w:themeColor="text1"/>
        </w:rPr>
        <w:t>qRT</w:t>
      </w:r>
      <w:proofErr w:type="spellEnd"/>
      <w:r w:rsidRPr="00DD7B95">
        <w:rPr>
          <w:rFonts w:ascii="Arial" w:hAnsi="Arial" w:cs="Arial"/>
          <w:b/>
          <w:color w:val="000000" w:themeColor="text1"/>
        </w:rPr>
        <w:t>-PCR</w:t>
      </w:r>
    </w:p>
    <w:p w14:paraId="472D7E11" w14:textId="77777777" w:rsidR="00635F55" w:rsidRPr="00041DD4" w:rsidRDefault="00635F55" w:rsidP="00561F49">
      <w:pPr>
        <w:rPr>
          <w:rFonts w:ascii="Arial" w:hAnsi="Arial" w:cs="Arial"/>
          <w:color w:val="000000" w:themeColor="text1"/>
        </w:rPr>
      </w:pPr>
    </w:p>
    <w:sectPr w:rsidR="00635F55" w:rsidRPr="00041DD4" w:rsidSect="005F03A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AA86" w14:textId="77777777" w:rsidR="00FD142E" w:rsidRDefault="00FD142E" w:rsidP="00DD4BDD">
      <w:r>
        <w:separator/>
      </w:r>
    </w:p>
  </w:endnote>
  <w:endnote w:type="continuationSeparator" w:id="0">
    <w:p w14:paraId="128CF472" w14:textId="77777777" w:rsidR="00FD142E" w:rsidRDefault="00FD142E" w:rsidP="00DD4BDD">
      <w:r>
        <w:continuationSeparator/>
      </w:r>
    </w:p>
  </w:endnote>
  <w:endnote w:type="continuationNotice" w:id="1">
    <w:p w14:paraId="0E1E5164" w14:textId="77777777" w:rsidR="00FD142E" w:rsidRDefault="00FD1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9971D" w14:textId="77777777" w:rsidR="00FD142E" w:rsidRDefault="00FD142E" w:rsidP="00DD4BDD">
      <w:r>
        <w:separator/>
      </w:r>
    </w:p>
  </w:footnote>
  <w:footnote w:type="continuationSeparator" w:id="0">
    <w:p w14:paraId="4673EA80" w14:textId="77777777" w:rsidR="00FD142E" w:rsidRDefault="00FD142E" w:rsidP="00DD4BDD">
      <w:r>
        <w:continuationSeparator/>
      </w:r>
    </w:p>
  </w:footnote>
  <w:footnote w:type="continuationNotice" w:id="1">
    <w:p w14:paraId="30FC656D" w14:textId="77777777" w:rsidR="00FD142E" w:rsidRDefault="00FD14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ja-JP" w:vendorID="64" w:dllVersion="6" w:nlCheck="1" w:checkStyle="0"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D5"/>
    <w:rsid w:val="000005E7"/>
    <w:rsid w:val="0000075C"/>
    <w:rsid w:val="00001FF2"/>
    <w:rsid w:val="00003AE2"/>
    <w:rsid w:val="00005532"/>
    <w:rsid w:val="00007273"/>
    <w:rsid w:val="0000799B"/>
    <w:rsid w:val="00010611"/>
    <w:rsid w:val="00015907"/>
    <w:rsid w:val="000165DE"/>
    <w:rsid w:val="00017910"/>
    <w:rsid w:val="000212DA"/>
    <w:rsid w:val="00021558"/>
    <w:rsid w:val="00023DB4"/>
    <w:rsid w:val="00024D5B"/>
    <w:rsid w:val="00026DE1"/>
    <w:rsid w:val="00032AF3"/>
    <w:rsid w:val="00032FF3"/>
    <w:rsid w:val="00033075"/>
    <w:rsid w:val="00033A06"/>
    <w:rsid w:val="00034CB1"/>
    <w:rsid w:val="00034D52"/>
    <w:rsid w:val="000368A2"/>
    <w:rsid w:val="00040B24"/>
    <w:rsid w:val="00041DD4"/>
    <w:rsid w:val="00042DC1"/>
    <w:rsid w:val="00043347"/>
    <w:rsid w:val="00043778"/>
    <w:rsid w:val="00043E24"/>
    <w:rsid w:val="000471EB"/>
    <w:rsid w:val="00050495"/>
    <w:rsid w:val="0005097B"/>
    <w:rsid w:val="00051C25"/>
    <w:rsid w:val="00052508"/>
    <w:rsid w:val="00052EBC"/>
    <w:rsid w:val="00053337"/>
    <w:rsid w:val="00056363"/>
    <w:rsid w:val="000571AE"/>
    <w:rsid w:val="00062E0D"/>
    <w:rsid w:val="00065686"/>
    <w:rsid w:val="000661B9"/>
    <w:rsid w:val="00067249"/>
    <w:rsid w:val="000727C7"/>
    <w:rsid w:val="00074244"/>
    <w:rsid w:val="00074BEF"/>
    <w:rsid w:val="00074E3A"/>
    <w:rsid w:val="00076166"/>
    <w:rsid w:val="0008187B"/>
    <w:rsid w:val="00083B5A"/>
    <w:rsid w:val="000846E8"/>
    <w:rsid w:val="000858FC"/>
    <w:rsid w:val="00087DF8"/>
    <w:rsid w:val="00090820"/>
    <w:rsid w:val="00090AE2"/>
    <w:rsid w:val="00091309"/>
    <w:rsid w:val="0009135F"/>
    <w:rsid w:val="00091A00"/>
    <w:rsid w:val="0009216B"/>
    <w:rsid w:val="0009371F"/>
    <w:rsid w:val="00094917"/>
    <w:rsid w:val="00094DC4"/>
    <w:rsid w:val="000A0870"/>
    <w:rsid w:val="000A0883"/>
    <w:rsid w:val="000A58BC"/>
    <w:rsid w:val="000A5BF2"/>
    <w:rsid w:val="000A7E37"/>
    <w:rsid w:val="000B0034"/>
    <w:rsid w:val="000B0736"/>
    <w:rsid w:val="000B4DD7"/>
    <w:rsid w:val="000B6D8F"/>
    <w:rsid w:val="000B6F01"/>
    <w:rsid w:val="000B716A"/>
    <w:rsid w:val="000C254C"/>
    <w:rsid w:val="000C2A84"/>
    <w:rsid w:val="000C3711"/>
    <w:rsid w:val="000C4E22"/>
    <w:rsid w:val="000C51EF"/>
    <w:rsid w:val="000C62BD"/>
    <w:rsid w:val="000C6D13"/>
    <w:rsid w:val="000C71AC"/>
    <w:rsid w:val="000C7536"/>
    <w:rsid w:val="000D0EE4"/>
    <w:rsid w:val="000D2004"/>
    <w:rsid w:val="000D3BDF"/>
    <w:rsid w:val="000D4739"/>
    <w:rsid w:val="000D6070"/>
    <w:rsid w:val="000D66FC"/>
    <w:rsid w:val="000D6A53"/>
    <w:rsid w:val="000D72C3"/>
    <w:rsid w:val="000E3988"/>
    <w:rsid w:val="000E5A2A"/>
    <w:rsid w:val="000E6626"/>
    <w:rsid w:val="000F02AC"/>
    <w:rsid w:val="000F69EF"/>
    <w:rsid w:val="000F7E47"/>
    <w:rsid w:val="00100B72"/>
    <w:rsid w:val="0010377E"/>
    <w:rsid w:val="00104B70"/>
    <w:rsid w:val="00107A31"/>
    <w:rsid w:val="00110418"/>
    <w:rsid w:val="001129E4"/>
    <w:rsid w:val="00112ACE"/>
    <w:rsid w:val="00114397"/>
    <w:rsid w:val="0011715C"/>
    <w:rsid w:val="00117525"/>
    <w:rsid w:val="00117BE2"/>
    <w:rsid w:val="00123129"/>
    <w:rsid w:val="00124FBA"/>
    <w:rsid w:val="00125159"/>
    <w:rsid w:val="00126E36"/>
    <w:rsid w:val="001307DE"/>
    <w:rsid w:val="00130B85"/>
    <w:rsid w:val="001322B0"/>
    <w:rsid w:val="0013269B"/>
    <w:rsid w:val="00141C64"/>
    <w:rsid w:val="001447E0"/>
    <w:rsid w:val="001448B1"/>
    <w:rsid w:val="00145F17"/>
    <w:rsid w:val="00146055"/>
    <w:rsid w:val="001507E9"/>
    <w:rsid w:val="001525D0"/>
    <w:rsid w:val="001526B1"/>
    <w:rsid w:val="0015307B"/>
    <w:rsid w:val="0015373A"/>
    <w:rsid w:val="00156E4F"/>
    <w:rsid w:val="00160E65"/>
    <w:rsid w:val="0016102D"/>
    <w:rsid w:val="00170610"/>
    <w:rsid w:val="00172AEA"/>
    <w:rsid w:val="001730EB"/>
    <w:rsid w:val="001743D1"/>
    <w:rsid w:val="00181525"/>
    <w:rsid w:val="00183490"/>
    <w:rsid w:val="001834E1"/>
    <w:rsid w:val="001848E3"/>
    <w:rsid w:val="00185500"/>
    <w:rsid w:val="00190A6C"/>
    <w:rsid w:val="0019438F"/>
    <w:rsid w:val="001A17CD"/>
    <w:rsid w:val="001A2ABA"/>
    <w:rsid w:val="001A2C78"/>
    <w:rsid w:val="001B4E7A"/>
    <w:rsid w:val="001B5865"/>
    <w:rsid w:val="001C1274"/>
    <w:rsid w:val="001C1C4D"/>
    <w:rsid w:val="001C24E2"/>
    <w:rsid w:val="001C32C4"/>
    <w:rsid w:val="001C367A"/>
    <w:rsid w:val="001C689A"/>
    <w:rsid w:val="001D60D9"/>
    <w:rsid w:val="001D6CC0"/>
    <w:rsid w:val="001E36AF"/>
    <w:rsid w:val="001E415C"/>
    <w:rsid w:val="001E435B"/>
    <w:rsid w:val="001F01C9"/>
    <w:rsid w:val="001F1AAA"/>
    <w:rsid w:val="001F21E0"/>
    <w:rsid w:val="001F43A3"/>
    <w:rsid w:val="001F4939"/>
    <w:rsid w:val="002052C8"/>
    <w:rsid w:val="0020587B"/>
    <w:rsid w:val="00205F28"/>
    <w:rsid w:val="002068DA"/>
    <w:rsid w:val="00206A21"/>
    <w:rsid w:val="00210F85"/>
    <w:rsid w:val="00217B57"/>
    <w:rsid w:val="002230F4"/>
    <w:rsid w:val="00224594"/>
    <w:rsid w:val="002257E1"/>
    <w:rsid w:val="00226100"/>
    <w:rsid w:val="00232220"/>
    <w:rsid w:val="0023243D"/>
    <w:rsid w:val="002335C5"/>
    <w:rsid w:val="00237145"/>
    <w:rsid w:val="0024010B"/>
    <w:rsid w:val="00241A1B"/>
    <w:rsid w:val="00242C19"/>
    <w:rsid w:val="002435B9"/>
    <w:rsid w:val="002449BB"/>
    <w:rsid w:val="00244F16"/>
    <w:rsid w:val="002453C3"/>
    <w:rsid w:val="00245C1B"/>
    <w:rsid w:val="00245DCD"/>
    <w:rsid w:val="0024673A"/>
    <w:rsid w:val="00253B9B"/>
    <w:rsid w:val="002569A5"/>
    <w:rsid w:val="002608DA"/>
    <w:rsid w:val="002614A7"/>
    <w:rsid w:val="00262E30"/>
    <w:rsid w:val="00267781"/>
    <w:rsid w:val="002773FC"/>
    <w:rsid w:val="00282B34"/>
    <w:rsid w:val="00287A79"/>
    <w:rsid w:val="00292709"/>
    <w:rsid w:val="002937CC"/>
    <w:rsid w:val="0029462D"/>
    <w:rsid w:val="00295737"/>
    <w:rsid w:val="002A2E3C"/>
    <w:rsid w:val="002A7B91"/>
    <w:rsid w:val="002B1D1A"/>
    <w:rsid w:val="002B23C7"/>
    <w:rsid w:val="002B405C"/>
    <w:rsid w:val="002B471C"/>
    <w:rsid w:val="002B5923"/>
    <w:rsid w:val="002C2750"/>
    <w:rsid w:val="002C2BEF"/>
    <w:rsid w:val="002C447E"/>
    <w:rsid w:val="002D014D"/>
    <w:rsid w:val="002D0AD2"/>
    <w:rsid w:val="002D207A"/>
    <w:rsid w:val="002D3D5E"/>
    <w:rsid w:val="002D42B8"/>
    <w:rsid w:val="002D60FD"/>
    <w:rsid w:val="002D685D"/>
    <w:rsid w:val="002D69D2"/>
    <w:rsid w:val="002D717E"/>
    <w:rsid w:val="002D76F4"/>
    <w:rsid w:val="002E0493"/>
    <w:rsid w:val="002E253D"/>
    <w:rsid w:val="002E2D8E"/>
    <w:rsid w:val="002F0041"/>
    <w:rsid w:val="002F1359"/>
    <w:rsid w:val="002F347B"/>
    <w:rsid w:val="002F369C"/>
    <w:rsid w:val="002F3874"/>
    <w:rsid w:val="002F4157"/>
    <w:rsid w:val="002F6AB8"/>
    <w:rsid w:val="002F7661"/>
    <w:rsid w:val="002F7D54"/>
    <w:rsid w:val="00304B4C"/>
    <w:rsid w:val="003055D4"/>
    <w:rsid w:val="0030632D"/>
    <w:rsid w:val="003075E5"/>
    <w:rsid w:val="00307D53"/>
    <w:rsid w:val="00314316"/>
    <w:rsid w:val="003144B3"/>
    <w:rsid w:val="00322FFF"/>
    <w:rsid w:val="00323E04"/>
    <w:rsid w:val="00324BD6"/>
    <w:rsid w:val="00326624"/>
    <w:rsid w:val="00326EBB"/>
    <w:rsid w:val="00330325"/>
    <w:rsid w:val="0033124D"/>
    <w:rsid w:val="0033486F"/>
    <w:rsid w:val="00335958"/>
    <w:rsid w:val="00335AD7"/>
    <w:rsid w:val="00337975"/>
    <w:rsid w:val="003415EC"/>
    <w:rsid w:val="00342A46"/>
    <w:rsid w:val="00343F95"/>
    <w:rsid w:val="003525A7"/>
    <w:rsid w:val="00352A52"/>
    <w:rsid w:val="003533B2"/>
    <w:rsid w:val="003549C0"/>
    <w:rsid w:val="00355F41"/>
    <w:rsid w:val="0036044C"/>
    <w:rsid w:val="00360D10"/>
    <w:rsid w:val="00361BA3"/>
    <w:rsid w:val="00362808"/>
    <w:rsid w:val="003645BB"/>
    <w:rsid w:val="0036480C"/>
    <w:rsid w:val="003705C0"/>
    <w:rsid w:val="003721B6"/>
    <w:rsid w:val="003729B7"/>
    <w:rsid w:val="00373893"/>
    <w:rsid w:val="003762D3"/>
    <w:rsid w:val="0037774C"/>
    <w:rsid w:val="003804B6"/>
    <w:rsid w:val="0038283B"/>
    <w:rsid w:val="00382FE7"/>
    <w:rsid w:val="00384F98"/>
    <w:rsid w:val="00385CFD"/>
    <w:rsid w:val="00390FF3"/>
    <w:rsid w:val="00392038"/>
    <w:rsid w:val="00393370"/>
    <w:rsid w:val="00394B8F"/>
    <w:rsid w:val="00394CED"/>
    <w:rsid w:val="003A0044"/>
    <w:rsid w:val="003A01E1"/>
    <w:rsid w:val="003A312A"/>
    <w:rsid w:val="003A396F"/>
    <w:rsid w:val="003A3E7D"/>
    <w:rsid w:val="003A3F74"/>
    <w:rsid w:val="003A542E"/>
    <w:rsid w:val="003A5555"/>
    <w:rsid w:val="003A79DD"/>
    <w:rsid w:val="003B25DB"/>
    <w:rsid w:val="003B3CE2"/>
    <w:rsid w:val="003B42CC"/>
    <w:rsid w:val="003B6608"/>
    <w:rsid w:val="003B6C44"/>
    <w:rsid w:val="003C036B"/>
    <w:rsid w:val="003C090F"/>
    <w:rsid w:val="003C101D"/>
    <w:rsid w:val="003C40E7"/>
    <w:rsid w:val="003C4D51"/>
    <w:rsid w:val="003D3DAD"/>
    <w:rsid w:val="003D662C"/>
    <w:rsid w:val="003D7C4A"/>
    <w:rsid w:val="003E006F"/>
    <w:rsid w:val="003E36C8"/>
    <w:rsid w:val="003F0E69"/>
    <w:rsid w:val="003F2A10"/>
    <w:rsid w:val="003F33DF"/>
    <w:rsid w:val="003F423D"/>
    <w:rsid w:val="003F425C"/>
    <w:rsid w:val="003F4E3E"/>
    <w:rsid w:val="003F7057"/>
    <w:rsid w:val="004005BF"/>
    <w:rsid w:val="004019E0"/>
    <w:rsid w:val="004026B2"/>
    <w:rsid w:val="00403D4F"/>
    <w:rsid w:val="004047D0"/>
    <w:rsid w:val="00406695"/>
    <w:rsid w:val="0041183C"/>
    <w:rsid w:val="00412C69"/>
    <w:rsid w:val="00414F93"/>
    <w:rsid w:val="00414FA8"/>
    <w:rsid w:val="0041551B"/>
    <w:rsid w:val="0041679B"/>
    <w:rsid w:val="00420292"/>
    <w:rsid w:val="00423A99"/>
    <w:rsid w:val="00424F10"/>
    <w:rsid w:val="00431ED5"/>
    <w:rsid w:val="0043595E"/>
    <w:rsid w:val="00435D9D"/>
    <w:rsid w:val="00436FD6"/>
    <w:rsid w:val="0044084F"/>
    <w:rsid w:val="004421DB"/>
    <w:rsid w:val="004421E5"/>
    <w:rsid w:val="00442D50"/>
    <w:rsid w:val="004443AF"/>
    <w:rsid w:val="00445C20"/>
    <w:rsid w:val="00446BB7"/>
    <w:rsid w:val="00446CD2"/>
    <w:rsid w:val="00450360"/>
    <w:rsid w:val="0045078F"/>
    <w:rsid w:val="0045153C"/>
    <w:rsid w:val="00451F73"/>
    <w:rsid w:val="004522B2"/>
    <w:rsid w:val="00453D1B"/>
    <w:rsid w:val="004547CE"/>
    <w:rsid w:val="00461008"/>
    <w:rsid w:val="00461DEE"/>
    <w:rsid w:val="00462B4D"/>
    <w:rsid w:val="00463177"/>
    <w:rsid w:val="00463563"/>
    <w:rsid w:val="0047561D"/>
    <w:rsid w:val="00475626"/>
    <w:rsid w:val="004770EF"/>
    <w:rsid w:val="0048168C"/>
    <w:rsid w:val="00481A5B"/>
    <w:rsid w:val="004843BB"/>
    <w:rsid w:val="00485B75"/>
    <w:rsid w:val="00487744"/>
    <w:rsid w:val="0048794A"/>
    <w:rsid w:val="00491457"/>
    <w:rsid w:val="0049202C"/>
    <w:rsid w:val="00492F07"/>
    <w:rsid w:val="004939FC"/>
    <w:rsid w:val="00496AC6"/>
    <w:rsid w:val="0049713A"/>
    <w:rsid w:val="004A0C69"/>
    <w:rsid w:val="004A2EF7"/>
    <w:rsid w:val="004A3AC4"/>
    <w:rsid w:val="004A3F6A"/>
    <w:rsid w:val="004A56E0"/>
    <w:rsid w:val="004A5801"/>
    <w:rsid w:val="004A5BDD"/>
    <w:rsid w:val="004A7AC1"/>
    <w:rsid w:val="004B70C7"/>
    <w:rsid w:val="004B75DA"/>
    <w:rsid w:val="004C285A"/>
    <w:rsid w:val="004C2DCB"/>
    <w:rsid w:val="004C3E6B"/>
    <w:rsid w:val="004C4C42"/>
    <w:rsid w:val="004D07CA"/>
    <w:rsid w:val="004D1E44"/>
    <w:rsid w:val="004D3387"/>
    <w:rsid w:val="004D5570"/>
    <w:rsid w:val="004D5960"/>
    <w:rsid w:val="004D6033"/>
    <w:rsid w:val="004D6E68"/>
    <w:rsid w:val="004E13F9"/>
    <w:rsid w:val="004E19FF"/>
    <w:rsid w:val="004E23DA"/>
    <w:rsid w:val="004E293B"/>
    <w:rsid w:val="004E2DC4"/>
    <w:rsid w:val="004E47C1"/>
    <w:rsid w:val="004E597B"/>
    <w:rsid w:val="004F15B7"/>
    <w:rsid w:val="004F3C74"/>
    <w:rsid w:val="004F44C7"/>
    <w:rsid w:val="004F4DB6"/>
    <w:rsid w:val="004F672A"/>
    <w:rsid w:val="0050039F"/>
    <w:rsid w:val="005005C1"/>
    <w:rsid w:val="00506533"/>
    <w:rsid w:val="00507F73"/>
    <w:rsid w:val="0051455C"/>
    <w:rsid w:val="00517161"/>
    <w:rsid w:val="005205BA"/>
    <w:rsid w:val="00521680"/>
    <w:rsid w:val="0052422A"/>
    <w:rsid w:val="0052585F"/>
    <w:rsid w:val="00525D25"/>
    <w:rsid w:val="00525FB4"/>
    <w:rsid w:val="00532E99"/>
    <w:rsid w:val="005349B3"/>
    <w:rsid w:val="0053792C"/>
    <w:rsid w:val="0053799E"/>
    <w:rsid w:val="0054013C"/>
    <w:rsid w:val="005414D2"/>
    <w:rsid w:val="00543C3C"/>
    <w:rsid w:val="005440A8"/>
    <w:rsid w:val="0054458D"/>
    <w:rsid w:val="00546859"/>
    <w:rsid w:val="005504F8"/>
    <w:rsid w:val="00550C67"/>
    <w:rsid w:val="00550F23"/>
    <w:rsid w:val="00551871"/>
    <w:rsid w:val="0055338B"/>
    <w:rsid w:val="00554001"/>
    <w:rsid w:val="00554663"/>
    <w:rsid w:val="00561F49"/>
    <w:rsid w:val="00567666"/>
    <w:rsid w:val="005679E3"/>
    <w:rsid w:val="00570751"/>
    <w:rsid w:val="00575C6A"/>
    <w:rsid w:val="005769D5"/>
    <w:rsid w:val="00577EF6"/>
    <w:rsid w:val="00581CDB"/>
    <w:rsid w:val="00582E88"/>
    <w:rsid w:val="00583FB7"/>
    <w:rsid w:val="005901FB"/>
    <w:rsid w:val="00590A5E"/>
    <w:rsid w:val="005948AF"/>
    <w:rsid w:val="0059657C"/>
    <w:rsid w:val="00596F19"/>
    <w:rsid w:val="005974DA"/>
    <w:rsid w:val="00597BFC"/>
    <w:rsid w:val="00597DEB"/>
    <w:rsid w:val="00597F8A"/>
    <w:rsid w:val="005A0E9B"/>
    <w:rsid w:val="005A1327"/>
    <w:rsid w:val="005A1490"/>
    <w:rsid w:val="005A28A3"/>
    <w:rsid w:val="005A2D29"/>
    <w:rsid w:val="005A3E82"/>
    <w:rsid w:val="005A473E"/>
    <w:rsid w:val="005A5697"/>
    <w:rsid w:val="005B3DBC"/>
    <w:rsid w:val="005B5EB5"/>
    <w:rsid w:val="005B5F87"/>
    <w:rsid w:val="005B7E9B"/>
    <w:rsid w:val="005C135B"/>
    <w:rsid w:val="005C1A04"/>
    <w:rsid w:val="005C461B"/>
    <w:rsid w:val="005C47AD"/>
    <w:rsid w:val="005C4DE2"/>
    <w:rsid w:val="005C5007"/>
    <w:rsid w:val="005C72E6"/>
    <w:rsid w:val="005C758E"/>
    <w:rsid w:val="005D0D9A"/>
    <w:rsid w:val="005D1AFB"/>
    <w:rsid w:val="005D32E6"/>
    <w:rsid w:val="005D3464"/>
    <w:rsid w:val="005D47AB"/>
    <w:rsid w:val="005D48A8"/>
    <w:rsid w:val="005E0830"/>
    <w:rsid w:val="005E33A6"/>
    <w:rsid w:val="005E4940"/>
    <w:rsid w:val="005E4C9C"/>
    <w:rsid w:val="005E6F1F"/>
    <w:rsid w:val="005E7243"/>
    <w:rsid w:val="005F03A8"/>
    <w:rsid w:val="005F0EC3"/>
    <w:rsid w:val="005F35B3"/>
    <w:rsid w:val="005F35D7"/>
    <w:rsid w:val="005F64EB"/>
    <w:rsid w:val="005F6B5D"/>
    <w:rsid w:val="0060474A"/>
    <w:rsid w:val="0061101F"/>
    <w:rsid w:val="00613DCB"/>
    <w:rsid w:val="00617A3D"/>
    <w:rsid w:val="00622DA5"/>
    <w:rsid w:val="00630BD0"/>
    <w:rsid w:val="00632B1F"/>
    <w:rsid w:val="00634018"/>
    <w:rsid w:val="00635F55"/>
    <w:rsid w:val="00641089"/>
    <w:rsid w:val="00642749"/>
    <w:rsid w:val="00644649"/>
    <w:rsid w:val="006446E4"/>
    <w:rsid w:val="006447CD"/>
    <w:rsid w:val="006460F3"/>
    <w:rsid w:val="0065046F"/>
    <w:rsid w:val="00652636"/>
    <w:rsid w:val="00654828"/>
    <w:rsid w:val="006573E8"/>
    <w:rsid w:val="006658BF"/>
    <w:rsid w:val="00666D39"/>
    <w:rsid w:val="0066791D"/>
    <w:rsid w:val="00667A29"/>
    <w:rsid w:val="0067325E"/>
    <w:rsid w:val="00673A60"/>
    <w:rsid w:val="006746E4"/>
    <w:rsid w:val="00676527"/>
    <w:rsid w:val="0067687B"/>
    <w:rsid w:val="006774C2"/>
    <w:rsid w:val="00677CCD"/>
    <w:rsid w:val="006800BD"/>
    <w:rsid w:val="00681FAA"/>
    <w:rsid w:val="00682A2D"/>
    <w:rsid w:val="00691662"/>
    <w:rsid w:val="00692871"/>
    <w:rsid w:val="0069353E"/>
    <w:rsid w:val="00696581"/>
    <w:rsid w:val="006A2BD6"/>
    <w:rsid w:val="006A7C7E"/>
    <w:rsid w:val="006B1B19"/>
    <w:rsid w:val="006B4CD4"/>
    <w:rsid w:val="006B6313"/>
    <w:rsid w:val="006C1D70"/>
    <w:rsid w:val="006C26DB"/>
    <w:rsid w:val="006C6B5C"/>
    <w:rsid w:val="006D0C55"/>
    <w:rsid w:val="006D4E5E"/>
    <w:rsid w:val="006D5394"/>
    <w:rsid w:val="006D5A0C"/>
    <w:rsid w:val="006D65E9"/>
    <w:rsid w:val="006E092B"/>
    <w:rsid w:val="006E13A7"/>
    <w:rsid w:val="006E226E"/>
    <w:rsid w:val="006E2A14"/>
    <w:rsid w:val="006F1872"/>
    <w:rsid w:val="006F1CB3"/>
    <w:rsid w:val="006F2DAD"/>
    <w:rsid w:val="006F39FE"/>
    <w:rsid w:val="006F4696"/>
    <w:rsid w:val="006F4FD5"/>
    <w:rsid w:val="006F6440"/>
    <w:rsid w:val="006F6ECE"/>
    <w:rsid w:val="0070470B"/>
    <w:rsid w:val="00704D26"/>
    <w:rsid w:val="00705A8C"/>
    <w:rsid w:val="007079CB"/>
    <w:rsid w:val="007101EC"/>
    <w:rsid w:val="00710DDE"/>
    <w:rsid w:val="00712C2A"/>
    <w:rsid w:val="0071353B"/>
    <w:rsid w:val="0071686C"/>
    <w:rsid w:val="00720511"/>
    <w:rsid w:val="00720F1C"/>
    <w:rsid w:val="00724C1A"/>
    <w:rsid w:val="007250DB"/>
    <w:rsid w:val="00725581"/>
    <w:rsid w:val="00726420"/>
    <w:rsid w:val="007300A4"/>
    <w:rsid w:val="007315FA"/>
    <w:rsid w:val="00732567"/>
    <w:rsid w:val="00734E9C"/>
    <w:rsid w:val="0073704B"/>
    <w:rsid w:val="0073757F"/>
    <w:rsid w:val="00737782"/>
    <w:rsid w:val="00740F59"/>
    <w:rsid w:val="00741A52"/>
    <w:rsid w:val="007469B2"/>
    <w:rsid w:val="0075247A"/>
    <w:rsid w:val="0075317C"/>
    <w:rsid w:val="00755499"/>
    <w:rsid w:val="0076124B"/>
    <w:rsid w:val="00761D62"/>
    <w:rsid w:val="00765A7D"/>
    <w:rsid w:val="00766931"/>
    <w:rsid w:val="00767290"/>
    <w:rsid w:val="00775060"/>
    <w:rsid w:val="007776C7"/>
    <w:rsid w:val="00780445"/>
    <w:rsid w:val="007818F8"/>
    <w:rsid w:val="00782B43"/>
    <w:rsid w:val="00784E39"/>
    <w:rsid w:val="0078644A"/>
    <w:rsid w:val="00792FE4"/>
    <w:rsid w:val="00794F2F"/>
    <w:rsid w:val="00797B1F"/>
    <w:rsid w:val="007A0B57"/>
    <w:rsid w:val="007A4028"/>
    <w:rsid w:val="007B015A"/>
    <w:rsid w:val="007B30B4"/>
    <w:rsid w:val="007B7989"/>
    <w:rsid w:val="007C0433"/>
    <w:rsid w:val="007C2539"/>
    <w:rsid w:val="007C36E9"/>
    <w:rsid w:val="007C41C3"/>
    <w:rsid w:val="007C4CCF"/>
    <w:rsid w:val="007C5700"/>
    <w:rsid w:val="007D125A"/>
    <w:rsid w:val="007D3C2B"/>
    <w:rsid w:val="007D400E"/>
    <w:rsid w:val="007D5DC6"/>
    <w:rsid w:val="007D60B4"/>
    <w:rsid w:val="007D6CA6"/>
    <w:rsid w:val="007E0656"/>
    <w:rsid w:val="007E2459"/>
    <w:rsid w:val="007E3B63"/>
    <w:rsid w:val="007E46B6"/>
    <w:rsid w:val="007E6FB3"/>
    <w:rsid w:val="007E7E01"/>
    <w:rsid w:val="007F1947"/>
    <w:rsid w:val="007F56BF"/>
    <w:rsid w:val="007F672D"/>
    <w:rsid w:val="007F70DB"/>
    <w:rsid w:val="00803143"/>
    <w:rsid w:val="00807F02"/>
    <w:rsid w:val="00810DDA"/>
    <w:rsid w:val="008129AE"/>
    <w:rsid w:val="00813CD1"/>
    <w:rsid w:val="00814AFF"/>
    <w:rsid w:val="00815424"/>
    <w:rsid w:val="00821960"/>
    <w:rsid w:val="0082467D"/>
    <w:rsid w:val="00826AC8"/>
    <w:rsid w:val="00827D78"/>
    <w:rsid w:val="00831BB0"/>
    <w:rsid w:val="00832066"/>
    <w:rsid w:val="0083351B"/>
    <w:rsid w:val="00833E6E"/>
    <w:rsid w:val="00835DC2"/>
    <w:rsid w:val="00837E5D"/>
    <w:rsid w:val="008471C6"/>
    <w:rsid w:val="0085218B"/>
    <w:rsid w:val="008521FE"/>
    <w:rsid w:val="00856113"/>
    <w:rsid w:val="008561B5"/>
    <w:rsid w:val="008607BD"/>
    <w:rsid w:val="00864B20"/>
    <w:rsid w:val="00864C87"/>
    <w:rsid w:val="00867856"/>
    <w:rsid w:val="00870E7E"/>
    <w:rsid w:val="00872D56"/>
    <w:rsid w:val="008743A2"/>
    <w:rsid w:val="008818D9"/>
    <w:rsid w:val="00884B58"/>
    <w:rsid w:val="008851C9"/>
    <w:rsid w:val="0088620B"/>
    <w:rsid w:val="0088733E"/>
    <w:rsid w:val="00887B20"/>
    <w:rsid w:val="00891773"/>
    <w:rsid w:val="008922F4"/>
    <w:rsid w:val="008946BB"/>
    <w:rsid w:val="00896BC9"/>
    <w:rsid w:val="00897B09"/>
    <w:rsid w:val="008A4CC2"/>
    <w:rsid w:val="008A6E2F"/>
    <w:rsid w:val="008B041C"/>
    <w:rsid w:val="008B0866"/>
    <w:rsid w:val="008B15DB"/>
    <w:rsid w:val="008B2F40"/>
    <w:rsid w:val="008B305A"/>
    <w:rsid w:val="008B321C"/>
    <w:rsid w:val="008B41FE"/>
    <w:rsid w:val="008B492C"/>
    <w:rsid w:val="008B534A"/>
    <w:rsid w:val="008B576D"/>
    <w:rsid w:val="008B6B2D"/>
    <w:rsid w:val="008C2ED1"/>
    <w:rsid w:val="008C5ECD"/>
    <w:rsid w:val="008C62C7"/>
    <w:rsid w:val="008C680F"/>
    <w:rsid w:val="008C6828"/>
    <w:rsid w:val="008C69B1"/>
    <w:rsid w:val="008D1977"/>
    <w:rsid w:val="008D26E7"/>
    <w:rsid w:val="008D3533"/>
    <w:rsid w:val="008D462F"/>
    <w:rsid w:val="008D5634"/>
    <w:rsid w:val="008D7EC0"/>
    <w:rsid w:val="008E21D3"/>
    <w:rsid w:val="008E2940"/>
    <w:rsid w:val="008E2EFA"/>
    <w:rsid w:val="008E54A2"/>
    <w:rsid w:val="008E6289"/>
    <w:rsid w:val="008E74F2"/>
    <w:rsid w:val="008E7A33"/>
    <w:rsid w:val="008E7B18"/>
    <w:rsid w:val="008F2C3D"/>
    <w:rsid w:val="008F5734"/>
    <w:rsid w:val="008F79CE"/>
    <w:rsid w:val="009003EE"/>
    <w:rsid w:val="009012A0"/>
    <w:rsid w:val="00902198"/>
    <w:rsid w:val="009047DF"/>
    <w:rsid w:val="009114DA"/>
    <w:rsid w:val="00911FCA"/>
    <w:rsid w:val="00913075"/>
    <w:rsid w:val="009134F3"/>
    <w:rsid w:val="009142D4"/>
    <w:rsid w:val="00916DE5"/>
    <w:rsid w:val="00920881"/>
    <w:rsid w:val="00921E07"/>
    <w:rsid w:val="00923E6C"/>
    <w:rsid w:val="00924D85"/>
    <w:rsid w:val="00925618"/>
    <w:rsid w:val="00932366"/>
    <w:rsid w:val="00933088"/>
    <w:rsid w:val="009350D4"/>
    <w:rsid w:val="009369EF"/>
    <w:rsid w:val="00937066"/>
    <w:rsid w:val="009378C1"/>
    <w:rsid w:val="00950000"/>
    <w:rsid w:val="0095482F"/>
    <w:rsid w:val="009644EE"/>
    <w:rsid w:val="00966CA7"/>
    <w:rsid w:val="009725E3"/>
    <w:rsid w:val="00972FDA"/>
    <w:rsid w:val="0097334E"/>
    <w:rsid w:val="00973E67"/>
    <w:rsid w:val="00975D09"/>
    <w:rsid w:val="009777A4"/>
    <w:rsid w:val="009809AA"/>
    <w:rsid w:val="00982C25"/>
    <w:rsid w:val="0098555B"/>
    <w:rsid w:val="00985A4B"/>
    <w:rsid w:val="0098762F"/>
    <w:rsid w:val="00990550"/>
    <w:rsid w:val="009918B2"/>
    <w:rsid w:val="00991C9E"/>
    <w:rsid w:val="009920BB"/>
    <w:rsid w:val="009924FC"/>
    <w:rsid w:val="00993B5B"/>
    <w:rsid w:val="00994FBD"/>
    <w:rsid w:val="009953A1"/>
    <w:rsid w:val="009A02E0"/>
    <w:rsid w:val="009A3B49"/>
    <w:rsid w:val="009A3CE5"/>
    <w:rsid w:val="009A46C8"/>
    <w:rsid w:val="009A4F31"/>
    <w:rsid w:val="009A5273"/>
    <w:rsid w:val="009A5EA9"/>
    <w:rsid w:val="009A73EC"/>
    <w:rsid w:val="009B0C3A"/>
    <w:rsid w:val="009B1281"/>
    <w:rsid w:val="009B1A30"/>
    <w:rsid w:val="009B3980"/>
    <w:rsid w:val="009B4580"/>
    <w:rsid w:val="009B74DF"/>
    <w:rsid w:val="009C1DEB"/>
    <w:rsid w:val="009C3061"/>
    <w:rsid w:val="009C665B"/>
    <w:rsid w:val="009C6DD1"/>
    <w:rsid w:val="009D1C26"/>
    <w:rsid w:val="009D2AD1"/>
    <w:rsid w:val="009D3159"/>
    <w:rsid w:val="009D7D88"/>
    <w:rsid w:val="009E0932"/>
    <w:rsid w:val="009F1D04"/>
    <w:rsid w:val="009F3FBE"/>
    <w:rsid w:val="009F4499"/>
    <w:rsid w:val="009F656E"/>
    <w:rsid w:val="009F7295"/>
    <w:rsid w:val="00A0151C"/>
    <w:rsid w:val="00A01FE5"/>
    <w:rsid w:val="00A03256"/>
    <w:rsid w:val="00A035C9"/>
    <w:rsid w:val="00A0461C"/>
    <w:rsid w:val="00A04B7A"/>
    <w:rsid w:val="00A0676A"/>
    <w:rsid w:val="00A11C27"/>
    <w:rsid w:val="00A12149"/>
    <w:rsid w:val="00A12CC8"/>
    <w:rsid w:val="00A1439B"/>
    <w:rsid w:val="00A15D72"/>
    <w:rsid w:val="00A16B93"/>
    <w:rsid w:val="00A2374C"/>
    <w:rsid w:val="00A2473A"/>
    <w:rsid w:val="00A25DA5"/>
    <w:rsid w:val="00A268F1"/>
    <w:rsid w:val="00A3027F"/>
    <w:rsid w:val="00A31A3D"/>
    <w:rsid w:val="00A31F53"/>
    <w:rsid w:val="00A34A61"/>
    <w:rsid w:val="00A354C1"/>
    <w:rsid w:val="00A36290"/>
    <w:rsid w:val="00A37225"/>
    <w:rsid w:val="00A379A7"/>
    <w:rsid w:val="00A40E79"/>
    <w:rsid w:val="00A42230"/>
    <w:rsid w:val="00A44A9E"/>
    <w:rsid w:val="00A459D8"/>
    <w:rsid w:val="00A472CA"/>
    <w:rsid w:val="00A479A3"/>
    <w:rsid w:val="00A531F5"/>
    <w:rsid w:val="00A55768"/>
    <w:rsid w:val="00A57868"/>
    <w:rsid w:val="00A579DE"/>
    <w:rsid w:val="00A57F87"/>
    <w:rsid w:val="00A61427"/>
    <w:rsid w:val="00A62583"/>
    <w:rsid w:val="00A65A07"/>
    <w:rsid w:val="00A66E53"/>
    <w:rsid w:val="00A67021"/>
    <w:rsid w:val="00A7308D"/>
    <w:rsid w:val="00A74A03"/>
    <w:rsid w:val="00A774CF"/>
    <w:rsid w:val="00A853E4"/>
    <w:rsid w:val="00A8582C"/>
    <w:rsid w:val="00A9306F"/>
    <w:rsid w:val="00A95362"/>
    <w:rsid w:val="00A9607F"/>
    <w:rsid w:val="00AA44DA"/>
    <w:rsid w:val="00AA699E"/>
    <w:rsid w:val="00AB051D"/>
    <w:rsid w:val="00AB0751"/>
    <w:rsid w:val="00AB1A24"/>
    <w:rsid w:val="00AB4B43"/>
    <w:rsid w:val="00AB5A23"/>
    <w:rsid w:val="00AB75C6"/>
    <w:rsid w:val="00AC0E70"/>
    <w:rsid w:val="00AC4C64"/>
    <w:rsid w:val="00AC4EE3"/>
    <w:rsid w:val="00AD0AD7"/>
    <w:rsid w:val="00AD11F7"/>
    <w:rsid w:val="00AD1954"/>
    <w:rsid w:val="00AD2D8C"/>
    <w:rsid w:val="00AD4B29"/>
    <w:rsid w:val="00AD5F14"/>
    <w:rsid w:val="00AE3AC9"/>
    <w:rsid w:val="00AE56A3"/>
    <w:rsid w:val="00AF0F12"/>
    <w:rsid w:val="00AF1398"/>
    <w:rsid w:val="00AF482C"/>
    <w:rsid w:val="00AF6584"/>
    <w:rsid w:val="00B0030D"/>
    <w:rsid w:val="00B0141E"/>
    <w:rsid w:val="00B01A0F"/>
    <w:rsid w:val="00B04090"/>
    <w:rsid w:val="00B044A4"/>
    <w:rsid w:val="00B074E9"/>
    <w:rsid w:val="00B07D8F"/>
    <w:rsid w:val="00B10708"/>
    <w:rsid w:val="00B14DBB"/>
    <w:rsid w:val="00B170A2"/>
    <w:rsid w:val="00B17EE3"/>
    <w:rsid w:val="00B2387F"/>
    <w:rsid w:val="00B25EAB"/>
    <w:rsid w:val="00B25FEB"/>
    <w:rsid w:val="00B30F59"/>
    <w:rsid w:val="00B32BDB"/>
    <w:rsid w:val="00B3314C"/>
    <w:rsid w:val="00B33729"/>
    <w:rsid w:val="00B35E93"/>
    <w:rsid w:val="00B36BBB"/>
    <w:rsid w:val="00B4044E"/>
    <w:rsid w:val="00B42845"/>
    <w:rsid w:val="00B42BE6"/>
    <w:rsid w:val="00B42D55"/>
    <w:rsid w:val="00B4391B"/>
    <w:rsid w:val="00B44837"/>
    <w:rsid w:val="00B4529D"/>
    <w:rsid w:val="00B5016D"/>
    <w:rsid w:val="00B508D7"/>
    <w:rsid w:val="00B53526"/>
    <w:rsid w:val="00B53F41"/>
    <w:rsid w:val="00B551A7"/>
    <w:rsid w:val="00B55642"/>
    <w:rsid w:val="00B55974"/>
    <w:rsid w:val="00B56EED"/>
    <w:rsid w:val="00B62713"/>
    <w:rsid w:val="00B67865"/>
    <w:rsid w:val="00B7710E"/>
    <w:rsid w:val="00B82228"/>
    <w:rsid w:val="00B82B74"/>
    <w:rsid w:val="00B82FB5"/>
    <w:rsid w:val="00B85520"/>
    <w:rsid w:val="00B90B32"/>
    <w:rsid w:val="00B95867"/>
    <w:rsid w:val="00BA11E2"/>
    <w:rsid w:val="00BA562E"/>
    <w:rsid w:val="00BA5A02"/>
    <w:rsid w:val="00BA79FF"/>
    <w:rsid w:val="00BB05D3"/>
    <w:rsid w:val="00BB3407"/>
    <w:rsid w:val="00BB4BD6"/>
    <w:rsid w:val="00BB4DB5"/>
    <w:rsid w:val="00BB572C"/>
    <w:rsid w:val="00BB6043"/>
    <w:rsid w:val="00BC1849"/>
    <w:rsid w:val="00BC2FF1"/>
    <w:rsid w:val="00BC6294"/>
    <w:rsid w:val="00BD4F0C"/>
    <w:rsid w:val="00BE2197"/>
    <w:rsid w:val="00BE2B9D"/>
    <w:rsid w:val="00BE3192"/>
    <w:rsid w:val="00BE7D15"/>
    <w:rsid w:val="00BE7F6C"/>
    <w:rsid w:val="00BF31B4"/>
    <w:rsid w:val="00BF51DD"/>
    <w:rsid w:val="00BF583C"/>
    <w:rsid w:val="00BF6CB7"/>
    <w:rsid w:val="00C00327"/>
    <w:rsid w:val="00C00E3D"/>
    <w:rsid w:val="00C02AE8"/>
    <w:rsid w:val="00C02D73"/>
    <w:rsid w:val="00C0353C"/>
    <w:rsid w:val="00C06227"/>
    <w:rsid w:val="00C06BC4"/>
    <w:rsid w:val="00C07694"/>
    <w:rsid w:val="00C106E9"/>
    <w:rsid w:val="00C10871"/>
    <w:rsid w:val="00C11418"/>
    <w:rsid w:val="00C138DB"/>
    <w:rsid w:val="00C13A2B"/>
    <w:rsid w:val="00C146DD"/>
    <w:rsid w:val="00C14FEC"/>
    <w:rsid w:val="00C17FC8"/>
    <w:rsid w:val="00C20AF8"/>
    <w:rsid w:val="00C20B8E"/>
    <w:rsid w:val="00C21CFA"/>
    <w:rsid w:val="00C21DA1"/>
    <w:rsid w:val="00C23850"/>
    <w:rsid w:val="00C244F6"/>
    <w:rsid w:val="00C24A1C"/>
    <w:rsid w:val="00C26F40"/>
    <w:rsid w:val="00C27D03"/>
    <w:rsid w:val="00C305F4"/>
    <w:rsid w:val="00C31EAD"/>
    <w:rsid w:val="00C37660"/>
    <w:rsid w:val="00C41711"/>
    <w:rsid w:val="00C4224F"/>
    <w:rsid w:val="00C47503"/>
    <w:rsid w:val="00C528CC"/>
    <w:rsid w:val="00C535DD"/>
    <w:rsid w:val="00C55283"/>
    <w:rsid w:val="00C57B02"/>
    <w:rsid w:val="00C57D53"/>
    <w:rsid w:val="00C61D65"/>
    <w:rsid w:val="00C639A0"/>
    <w:rsid w:val="00C63B51"/>
    <w:rsid w:val="00C64D00"/>
    <w:rsid w:val="00C6742A"/>
    <w:rsid w:val="00C675CD"/>
    <w:rsid w:val="00C71297"/>
    <w:rsid w:val="00C7158F"/>
    <w:rsid w:val="00C71E5F"/>
    <w:rsid w:val="00C72A50"/>
    <w:rsid w:val="00C736F8"/>
    <w:rsid w:val="00C76690"/>
    <w:rsid w:val="00C77FBE"/>
    <w:rsid w:val="00C80F14"/>
    <w:rsid w:val="00C82A81"/>
    <w:rsid w:val="00C843FB"/>
    <w:rsid w:val="00C868D9"/>
    <w:rsid w:val="00C9420C"/>
    <w:rsid w:val="00C96192"/>
    <w:rsid w:val="00C96374"/>
    <w:rsid w:val="00C97559"/>
    <w:rsid w:val="00C979F0"/>
    <w:rsid w:val="00CA1215"/>
    <w:rsid w:val="00CA2F0E"/>
    <w:rsid w:val="00CB1A07"/>
    <w:rsid w:val="00CB325C"/>
    <w:rsid w:val="00CC0121"/>
    <w:rsid w:val="00CC0A1A"/>
    <w:rsid w:val="00CC33ED"/>
    <w:rsid w:val="00CD175B"/>
    <w:rsid w:val="00CD1A0E"/>
    <w:rsid w:val="00CD4164"/>
    <w:rsid w:val="00CD486C"/>
    <w:rsid w:val="00CE082D"/>
    <w:rsid w:val="00CE1B48"/>
    <w:rsid w:val="00CE4881"/>
    <w:rsid w:val="00CE75EA"/>
    <w:rsid w:val="00CF071C"/>
    <w:rsid w:val="00CF0882"/>
    <w:rsid w:val="00CF4D04"/>
    <w:rsid w:val="00CF6A62"/>
    <w:rsid w:val="00CF6EEC"/>
    <w:rsid w:val="00D021BA"/>
    <w:rsid w:val="00D0276E"/>
    <w:rsid w:val="00D052B0"/>
    <w:rsid w:val="00D0661E"/>
    <w:rsid w:val="00D06BF4"/>
    <w:rsid w:val="00D073E5"/>
    <w:rsid w:val="00D114F0"/>
    <w:rsid w:val="00D173D5"/>
    <w:rsid w:val="00D177D4"/>
    <w:rsid w:val="00D211C0"/>
    <w:rsid w:val="00D21EFD"/>
    <w:rsid w:val="00D2362D"/>
    <w:rsid w:val="00D2369E"/>
    <w:rsid w:val="00D2448E"/>
    <w:rsid w:val="00D268DF"/>
    <w:rsid w:val="00D31ECC"/>
    <w:rsid w:val="00D32AA2"/>
    <w:rsid w:val="00D34655"/>
    <w:rsid w:val="00D36C8B"/>
    <w:rsid w:val="00D4041F"/>
    <w:rsid w:val="00D40774"/>
    <w:rsid w:val="00D40B6C"/>
    <w:rsid w:val="00D4272E"/>
    <w:rsid w:val="00D4361C"/>
    <w:rsid w:val="00D441F5"/>
    <w:rsid w:val="00D44897"/>
    <w:rsid w:val="00D45D49"/>
    <w:rsid w:val="00D46134"/>
    <w:rsid w:val="00D4701A"/>
    <w:rsid w:val="00D47DBF"/>
    <w:rsid w:val="00D53C9B"/>
    <w:rsid w:val="00D560A9"/>
    <w:rsid w:val="00D63F46"/>
    <w:rsid w:val="00D67E9F"/>
    <w:rsid w:val="00D7204C"/>
    <w:rsid w:val="00D721EB"/>
    <w:rsid w:val="00D7708F"/>
    <w:rsid w:val="00D773A3"/>
    <w:rsid w:val="00D77E00"/>
    <w:rsid w:val="00D81003"/>
    <w:rsid w:val="00D83ED8"/>
    <w:rsid w:val="00D84FC6"/>
    <w:rsid w:val="00D8642E"/>
    <w:rsid w:val="00D86D18"/>
    <w:rsid w:val="00D87860"/>
    <w:rsid w:val="00D91478"/>
    <w:rsid w:val="00D94320"/>
    <w:rsid w:val="00D953B8"/>
    <w:rsid w:val="00D97606"/>
    <w:rsid w:val="00DA3D6E"/>
    <w:rsid w:val="00DA493F"/>
    <w:rsid w:val="00DB124D"/>
    <w:rsid w:val="00DB19D1"/>
    <w:rsid w:val="00DB2A53"/>
    <w:rsid w:val="00DC0705"/>
    <w:rsid w:val="00DC09E3"/>
    <w:rsid w:val="00DC23B5"/>
    <w:rsid w:val="00DC3883"/>
    <w:rsid w:val="00DC39D1"/>
    <w:rsid w:val="00DC5266"/>
    <w:rsid w:val="00DC7625"/>
    <w:rsid w:val="00DC7ECB"/>
    <w:rsid w:val="00DD0F68"/>
    <w:rsid w:val="00DD270C"/>
    <w:rsid w:val="00DD4BDD"/>
    <w:rsid w:val="00DD5862"/>
    <w:rsid w:val="00DD5F17"/>
    <w:rsid w:val="00DD60D3"/>
    <w:rsid w:val="00DD6AF8"/>
    <w:rsid w:val="00DD7B95"/>
    <w:rsid w:val="00DE2EAB"/>
    <w:rsid w:val="00DE70FD"/>
    <w:rsid w:val="00DF1E4D"/>
    <w:rsid w:val="00DF4987"/>
    <w:rsid w:val="00DF57FB"/>
    <w:rsid w:val="00DF5BD9"/>
    <w:rsid w:val="00DF6415"/>
    <w:rsid w:val="00E0308C"/>
    <w:rsid w:val="00E0420B"/>
    <w:rsid w:val="00E044F4"/>
    <w:rsid w:val="00E0529A"/>
    <w:rsid w:val="00E06FE9"/>
    <w:rsid w:val="00E07F97"/>
    <w:rsid w:val="00E12715"/>
    <w:rsid w:val="00E13339"/>
    <w:rsid w:val="00E13FC5"/>
    <w:rsid w:val="00E1481B"/>
    <w:rsid w:val="00E151C0"/>
    <w:rsid w:val="00E15BEF"/>
    <w:rsid w:val="00E17D75"/>
    <w:rsid w:val="00E20FE1"/>
    <w:rsid w:val="00E223DB"/>
    <w:rsid w:val="00E22768"/>
    <w:rsid w:val="00E27E57"/>
    <w:rsid w:val="00E3026E"/>
    <w:rsid w:val="00E30427"/>
    <w:rsid w:val="00E30D95"/>
    <w:rsid w:val="00E322FD"/>
    <w:rsid w:val="00E3253E"/>
    <w:rsid w:val="00E32EA8"/>
    <w:rsid w:val="00E33BE0"/>
    <w:rsid w:val="00E37655"/>
    <w:rsid w:val="00E3776D"/>
    <w:rsid w:val="00E4348C"/>
    <w:rsid w:val="00E569B5"/>
    <w:rsid w:val="00E64A38"/>
    <w:rsid w:val="00E64CA5"/>
    <w:rsid w:val="00E66EC6"/>
    <w:rsid w:val="00E677C3"/>
    <w:rsid w:val="00E710C9"/>
    <w:rsid w:val="00E74C35"/>
    <w:rsid w:val="00E7756D"/>
    <w:rsid w:val="00E85F1F"/>
    <w:rsid w:val="00E905DD"/>
    <w:rsid w:val="00E932C2"/>
    <w:rsid w:val="00E9379C"/>
    <w:rsid w:val="00EA086A"/>
    <w:rsid w:val="00EA0B36"/>
    <w:rsid w:val="00EA26AD"/>
    <w:rsid w:val="00EA570F"/>
    <w:rsid w:val="00EA61B1"/>
    <w:rsid w:val="00EB20C0"/>
    <w:rsid w:val="00EB3F94"/>
    <w:rsid w:val="00EB5846"/>
    <w:rsid w:val="00EB5EA7"/>
    <w:rsid w:val="00EB6006"/>
    <w:rsid w:val="00EB659D"/>
    <w:rsid w:val="00EC045D"/>
    <w:rsid w:val="00EC04C5"/>
    <w:rsid w:val="00EC2426"/>
    <w:rsid w:val="00EC39D4"/>
    <w:rsid w:val="00EC7A42"/>
    <w:rsid w:val="00ED0260"/>
    <w:rsid w:val="00ED0266"/>
    <w:rsid w:val="00ED2660"/>
    <w:rsid w:val="00ED3AD7"/>
    <w:rsid w:val="00ED4DD2"/>
    <w:rsid w:val="00ED5013"/>
    <w:rsid w:val="00ED5415"/>
    <w:rsid w:val="00ED70EE"/>
    <w:rsid w:val="00ED72F7"/>
    <w:rsid w:val="00ED798B"/>
    <w:rsid w:val="00EE3B74"/>
    <w:rsid w:val="00EE4431"/>
    <w:rsid w:val="00EF12EF"/>
    <w:rsid w:val="00EF1F82"/>
    <w:rsid w:val="00EF336A"/>
    <w:rsid w:val="00EF3B56"/>
    <w:rsid w:val="00EF4041"/>
    <w:rsid w:val="00F06223"/>
    <w:rsid w:val="00F07427"/>
    <w:rsid w:val="00F100D5"/>
    <w:rsid w:val="00F10C9F"/>
    <w:rsid w:val="00F135B5"/>
    <w:rsid w:val="00F154FE"/>
    <w:rsid w:val="00F1582B"/>
    <w:rsid w:val="00F16463"/>
    <w:rsid w:val="00F16A17"/>
    <w:rsid w:val="00F2280D"/>
    <w:rsid w:val="00F22EBD"/>
    <w:rsid w:val="00F25985"/>
    <w:rsid w:val="00F32C67"/>
    <w:rsid w:val="00F34FCA"/>
    <w:rsid w:val="00F41DB7"/>
    <w:rsid w:val="00F46232"/>
    <w:rsid w:val="00F46806"/>
    <w:rsid w:val="00F468F4"/>
    <w:rsid w:val="00F46BFA"/>
    <w:rsid w:val="00F46E99"/>
    <w:rsid w:val="00F51093"/>
    <w:rsid w:val="00F5192A"/>
    <w:rsid w:val="00F51C9F"/>
    <w:rsid w:val="00F51EC5"/>
    <w:rsid w:val="00F52E4D"/>
    <w:rsid w:val="00F5571B"/>
    <w:rsid w:val="00F55A48"/>
    <w:rsid w:val="00F55AEA"/>
    <w:rsid w:val="00F601F4"/>
    <w:rsid w:val="00F63D15"/>
    <w:rsid w:val="00F64F7D"/>
    <w:rsid w:val="00F70CCE"/>
    <w:rsid w:val="00F70D98"/>
    <w:rsid w:val="00F71037"/>
    <w:rsid w:val="00F730BE"/>
    <w:rsid w:val="00F83A8C"/>
    <w:rsid w:val="00F83AFB"/>
    <w:rsid w:val="00F86F75"/>
    <w:rsid w:val="00F8796D"/>
    <w:rsid w:val="00F91872"/>
    <w:rsid w:val="00F92866"/>
    <w:rsid w:val="00F93954"/>
    <w:rsid w:val="00F9423D"/>
    <w:rsid w:val="00F95C83"/>
    <w:rsid w:val="00F96208"/>
    <w:rsid w:val="00F974A2"/>
    <w:rsid w:val="00FA1CA1"/>
    <w:rsid w:val="00FA3E46"/>
    <w:rsid w:val="00FA6612"/>
    <w:rsid w:val="00FA66A2"/>
    <w:rsid w:val="00FB15FD"/>
    <w:rsid w:val="00FB24FC"/>
    <w:rsid w:val="00FB47D3"/>
    <w:rsid w:val="00FB5A5F"/>
    <w:rsid w:val="00FB7947"/>
    <w:rsid w:val="00FC1289"/>
    <w:rsid w:val="00FC56C8"/>
    <w:rsid w:val="00FC619F"/>
    <w:rsid w:val="00FD13C3"/>
    <w:rsid w:val="00FD142E"/>
    <w:rsid w:val="00FD1EA2"/>
    <w:rsid w:val="00FD5169"/>
    <w:rsid w:val="00FD59DB"/>
    <w:rsid w:val="00FE2C21"/>
    <w:rsid w:val="00FE3080"/>
    <w:rsid w:val="00FE38D9"/>
    <w:rsid w:val="00FE4572"/>
    <w:rsid w:val="00FE45E0"/>
    <w:rsid w:val="00FE4878"/>
    <w:rsid w:val="00FF0438"/>
    <w:rsid w:val="00FF2877"/>
    <w:rsid w:val="00FF5E7C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A38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558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769D5"/>
  </w:style>
  <w:style w:type="paragraph" w:customStyle="1" w:styleId="Teaser">
    <w:name w:val="Teaser"/>
    <w:basedOn w:val="Normal"/>
    <w:rsid w:val="005769D5"/>
    <w:pPr>
      <w:widowControl/>
      <w:spacing w:before="120"/>
      <w:jc w:val="left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AbstractSummary">
    <w:name w:val="Abstract/Summary"/>
    <w:basedOn w:val="Normal"/>
    <w:rsid w:val="005769D5"/>
    <w:pPr>
      <w:widowControl/>
      <w:spacing w:before="120"/>
      <w:jc w:val="left"/>
    </w:pPr>
    <w:rPr>
      <w:rFonts w:ascii="Times New Roman" w:eastAsia="Times New Roman" w:hAnsi="Times New Roman" w:cs="Times New Roman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5F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5F"/>
    <w:rPr>
      <w:rFonts w:ascii="MS Mincho" w:eastAsia="MS Minch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4BD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4BDD"/>
  </w:style>
  <w:style w:type="paragraph" w:styleId="Footer">
    <w:name w:val="footer"/>
    <w:basedOn w:val="Normal"/>
    <w:link w:val="FooterChar"/>
    <w:uiPriority w:val="99"/>
    <w:unhideWhenUsed/>
    <w:rsid w:val="00DD4BD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4BDD"/>
  </w:style>
  <w:style w:type="paragraph" w:styleId="ListParagraph">
    <w:name w:val="List Paragraph"/>
    <w:basedOn w:val="Normal"/>
    <w:uiPriority w:val="34"/>
    <w:qFormat/>
    <w:rsid w:val="00D773A3"/>
    <w:pPr>
      <w:ind w:leftChars="400" w:left="96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25F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5FB4"/>
    <w:rPr>
      <w:rFonts w:ascii="MS Gothic" w:eastAsia="MS Gothic" w:hAnsi="MS Gothic" w:cs="MS Gothic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3256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32567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732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567"/>
    <w:rPr>
      <w:b/>
      <w:bCs/>
    </w:rPr>
  </w:style>
  <w:style w:type="character" w:customStyle="1" w:styleId="ref-journal">
    <w:name w:val="ref-journal"/>
    <w:rsid w:val="00D94320"/>
  </w:style>
  <w:style w:type="character" w:customStyle="1" w:styleId="element-citation">
    <w:name w:val="element-citation"/>
    <w:rsid w:val="00D94320"/>
  </w:style>
  <w:style w:type="paragraph" w:styleId="Revision">
    <w:name w:val="Revision"/>
    <w:hidden/>
    <w:uiPriority w:val="99"/>
    <w:semiHidden/>
    <w:rsid w:val="00D94320"/>
  </w:style>
  <w:style w:type="character" w:styleId="Hyperlink">
    <w:name w:val="Hyperlink"/>
    <w:basedOn w:val="DefaultParagraphFont"/>
    <w:uiPriority w:val="99"/>
    <w:unhideWhenUsed/>
    <w:rsid w:val="00CE1B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5A93CB-DAEA-40CE-BD8F-2700697B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Frontiers</cp:lastModifiedBy>
  <cp:revision>6</cp:revision>
  <cp:lastPrinted>2019-01-16T04:30:00Z</cp:lastPrinted>
  <dcterms:created xsi:type="dcterms:W3CDTF">2020-02-28T12:17:00Z</dcterms:created>
  <dcterms:modified xsi:type="dcterms:W3CDTF">2020-04-17T11:59:00Z</dcterms:modified>
</cp:coreProperties>
</file>