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DC" w:rsidRDefault="002504B3">
      <w:r>
        <w:rPr>
          <w:noProof/>
          <w:lang w:eastAsia="de-DE"/>
        </w:rPr>
        <w:drawing>
          <wp:inline distT="0" distB="0" distL="0" distR="0" wp14:anchorId="1048EACB">
            <wp:extent cx="5297805" cy="30302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971" w:rsidRPr="000F3971" w:rsidRDefault="000F3971" w:rsidP="00241DDC">
      <w:pPr>
        <w:spacing w:before="240"/>
        <w:ind w:right="28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3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S1: </w:t>
      </w:r>
      <w:r w:rsidRPr="000F3971">
        <w:rPr>
          <w:rFonts w:ascii="Times New Roman" w:hAnsi="Times New Roman" w:cs="Times New Roman"/>
          <w:sz w:val="24"/>
          <w:szCs w:val="24"/>
          <w:lang w:val="en-US"/>
        </w:rPr>
        <w:t xml:space="preserve">Relative abundance of bacterial genera among the antagonistic isolates. The data are the results of the primary screen and include isolates that inhibited the growth of </w:t>
      </w:r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>H. fraxineus</w:t>
      </w:r>
      <w:r w:rsidRPr="000F3971">
        <w:rPr>
          <w:rFonts w:ascii="Times New Roman" w:hAnsi="Times New Roman" w:cs="Times New Roman"/>
          <w:sz w:val="24"/>
          <w:szCs w:val="24"/>
          <w:lang w:val="en-US"/>
        </w:rPr>
        <w:t xml:space="preserve"> by greater than 30% (282 isolates). Other genera include </w:t>
      </w:r>
      <w:proofErr w:type="spellStart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>Achromobacter</w:t>
      </w:r>
      <w:proofErr w:type="spellEnd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>Aurantimonas</w:t>
      </w:r>
      <w:proofErr w:type="spellEnd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>Microbacterium</w:t>
      </w:r>
      <w:proofErr w:type="spellEnd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>Neorhizobium</w:t>
      </w:r>
      <w:proofErr w:type="spellEnd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>Novosphingobium</w:t>
      </w:r>
      <w:proofErr w:type="spellEnd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>Pseudoxanthomonas</w:t>
      </w:r>
      <w:proofErr w:type="spellEnd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>Rahnella</w:t>
      </w:r>
      <w:proofErr w:type="spellEnd"/>
      <w:r w:rsidRPr="000F397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>Variovorax</w:t>
      </w:r>
      <w:proofErr w:type="spellEnd"/>
      <w:r w:rsidRPr="000F397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F3971" w:rsidRPr="00EF202E" w:rsidRDefault="000F3971" w:rsidP="002504B3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202E" w:rsidRPr="00EF202E" w:rsidRDefault="00EF202E" w:rsidP="00EF202E">
      <w:pPr>
        <w:rPr>
          <w:i/>
          <w:lang w:val="en-US"/>
        </w:rPr>
      </w:pPr>
    </w:p>
    <w:p w:rsidR="00EF202E" w:rsidRDefault="00EF202E">
      <w:pPr>
        <w:rPr>
          <w:lang w:val="en-US"/>
        </w:rPr>
        <w:sectPr w:rsidR="00EF202E" w:rsidSect="00450E1D">
          <w:footerReference w:type="default" r:id="rId7"/>
          <w:pgSz w:w="11906" w:h="16838" w:code="9"/>
          <w:pgMar w:top="1418" w:right="1418" w:bottom="1134" w:left="1418" w:header="709" w:footer="397" w:gutter="0"/>
          <w:cols w:space="708"/>
          <w:docGrid w:linePitch="360"/>
        </w:sectPr>
      </w:pPr>
    </w:p>
    <w:p w:rsidR="001C59DC" w:rsidRDefault="00EF20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0E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S1: </w:t>
      </w:r>
      <w:r w:rsidR="00450E1D">
        <w:rPr>
          <w:rFonts w:ascii="Times New Roman" w:hAnsi="Times New Roman" w:cs="Times New Roman"/>
          <w:sz w:val="24"/>
          <w:szCs w:val="24"/>
          <w:lang w:val="en-US"/>
        </w:rPr>
        <w:t>Taxonomic affiliation</w:t>
      </w:r>
      <w:r w:rsidR="007151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0E1D">
        <w:rPr>
          <w:rFonts w:ascii="Times New Roman" w:hAnsi="Times New Roman" w:cs="Times New Roman"/>
          <w:sz w:val="24"/>
          <w:szCs w:val="24"/>
          <w:lang w:val="en-US"/>
        </w:rPr>
        <w:t xml:space="preserve"> of the identified MALDI groups.</w:t>
      </w:r>
    </w:p>
    <w:tbl>
      <w:tblPr>
        <w:tblW w:w="151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678"/>
        <w:gridCol w:w="3969"/>
        <w:gridCol w:w="709"/>
        <w:gridCol w:w="3827"/>
        <w:gridCol w:w="709"/>
      </w:tblGrid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MALDI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group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450E1D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</w:t>
            </w:r>
            <w:r w:rsidR="0084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eference </w:t>
            </w:r>
            <w:proofErr w:type="spellStart"/>
            <w:r w:rsidR="0084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isolate</w:t>
            </w:r>
            <w:proofErr w:type="spellEnd"/>
            <w:r w:rsidR="0084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8B6DB7"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or</w:t>
            </w:r>
            <w:proofErr w:type="spellEnd"/>
            <w:r w:rsidR="008B6DB7"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8B6DB7"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strain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450E1D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B</w:t>
            </w:r>
            <w:r w:rsidR="008B6DB7"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est hit (</w:t>
            </w:r>
            <w:proofErr w:type="spellStart"/>
            <w:r w:rsidR="008B6DB7"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EzBioCloud</w:t>
            </w:r>
            <w:proofErr w:type="spellEnd"/>
            <w:r w:rsidR="008B6DB7"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16S database)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450E1D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H</w:t>
            </w:r>
            <w:r w:rsidR="008B6DB7"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ig</w:t>
            </w:r>
            <w:r w:rsidR="0084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h</w:t>
            </w:r>
            <w:r w:rsidR="008B6DB7"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est similarity to a type strain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Achromobacter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anxifer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B3K054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Achromobacter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B5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Achromobacter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anxifer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LMG 26857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97.77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Achromobacter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anxifer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C4P071b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Achromobacter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B5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Achromobacter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anxifer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LMG 26857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97.77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Achromobacter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denitrificans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C3K027a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Achromobacter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denitrificans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30026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97.91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Achromobacter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denitrificans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30026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97.91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Aeromicrobium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ginsengisoli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B3K072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Aeromicrobium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ginsengisoli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Gsoil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098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Aeromicrobium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ginsengisol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Gsoil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Agrococcus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jejuensis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C3P020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Agrococcus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jejuensis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DSM 22002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grococcus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jejuensis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22002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Amnibacterium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D1K005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Amnibacterium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MB78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Amnibacterium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kyonggiense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KSL51201-037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98.67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Aurantimonas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coralicida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A4P024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Aurantimonas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coralicida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14790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97.61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Aurantimonas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coralicida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14790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97.61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Aureimonas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altamirensis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C2P036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Aureimonas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altamirensis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21988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Aureimonas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altamirensis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21988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99.36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Aureimonas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glaciei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B4K049a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Aureimonas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glaciei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B5-2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Aureimonas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glaciei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B5-2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98.12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Aureimonas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glaciei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D1K028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Aureimonas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glaciei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B5-2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Aureimonas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glaciei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B5-2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98.13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Aureimonas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glaciei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C4P083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Aureimonas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glaciei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B5-2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Aureimonas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glaciei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B5-2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98.79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Bacillus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badius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D1P012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badius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MTCC 1458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badius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MTCC 1458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Bacillus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circulans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C4P019a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Bacillus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Mt7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circulans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4513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99.59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Bacillus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firmus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B4P005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firmus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15306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98.84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firmus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15306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98.84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Bacillus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firmus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B4P095b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firmus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15306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firmus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15306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Bacillus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tequilensis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C4K066b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tequilensis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KCTC 13622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tequilensis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KCTC 13622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"velezensis"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A4P130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Bacillus velezensis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CR-502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Bacillus velezensis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CR-502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99.86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cereus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cereus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CICC 23949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flexus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flexus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1320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licheniformis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licheniformis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CS 54_1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Bacillus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CICC 23998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subtilis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subtilis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DSM 10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Brevundimonas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diminuta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A3K048a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Brevundimonas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diminuta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11568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99.63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Brevundimonas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diminuta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11568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99.63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Brevundimonas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intermedia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A1P056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Brevundimonas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intermedia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15262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Brevundimonas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intermedia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15262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Brevundimonas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staleyi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B3P097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Brevundimonas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staleyi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FWC43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Brevundimonas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staleyi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FWC43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98.40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Chryseobacterium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gregarium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C4P091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Chryseobacterium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gregarium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P 461/12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Chryseobacterium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gregarium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P 461/12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</w:tr>
      <w:tr w:rsidR="008B6DB7" w:rsidRPr="008B6DB7" w:rsidTr="008B6DB7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ammoniigenes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A2K005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Leaf261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ammoniigenes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101786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98.87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lastRenderedPageBreak/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flaccumfaciens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A2K029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flaccumfaciens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LMG 3645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flaccumfaciens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LMG 3645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98.94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flaccumfaciens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A4K043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flaccumfaciens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LMG 3645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flaccumfaciens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LMG 3645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99.35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flaccumfaciens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B2P067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flaccumfaciens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LMG 3645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flaccumfaciens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LMG 3645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herbarum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D4K064a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herbarum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P 420/07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Curtobacterium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herbarum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 420/07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99.09</w:t>
            </w:r>
          </w:p>
        </w:tc>
      </w:tr>
      <w:tr w:rsidR="008B6DB7" w:rsidRPr="008B6DB7" w:rsidTr="008B6DB7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Devosia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C1K043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Devosia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1566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98.84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Devosia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Cr4-44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98.48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Erwinia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billingiae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A3K048b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Erwinia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billingiae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CIP 106121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Erwinia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billingiae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CIP 106121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A1P073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103066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103066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</w:tr>
      <w:tr w:rsidR="008B6DB7" w:rsidRPr="008B6DB7" w:rsidTr="008B6DB7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A2K018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103066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103066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99.15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A1P094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103066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NBRC 103066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99.08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C3K030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103066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103066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99.37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A4P028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103066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Frigoribacterium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103066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Frondihabitans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peucedani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A4K031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Frondihabitans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PhB161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Frondihabitans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peucedani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RS-15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98.59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Frondihabitans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peucedani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A4K040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Frondihabitans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PhB188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Frondihabitans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peucedani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RS-15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98.70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Frondihabitans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sucicola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D4K023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Frondihabitans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762G35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Frondihabitans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sucicola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GRS42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98.53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Herbiconiux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flava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A3P073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Herbiconiux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flava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NBRC 16403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Herbiconiux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flava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16403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Kineococcus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gynurae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B3K003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Kineococcus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gynurae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KKD096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97.54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Kineococcus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gynurae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KKD096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97.54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Kineococcus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radiotolerans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B3K081a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Kineococcus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radiotolerans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SRS30216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Kineococcus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radiotolerans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SRS30216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99.22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Leifsonia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shinshuensis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PB4K024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Leifsonia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shinshuensis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JCM 10591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Leifsonia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shinshuensis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JCM 10591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Lonsdalea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britannica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C2K034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Lonsdalea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britannica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LMG 26267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Lonsdalea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britannica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LMG 26267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Luteimonas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aestuarii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A1P058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Luteimonas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NML93-0399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99.65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Luteimonas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aestuarii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98.58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Luteimonas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terrae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C3K095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Luteimonas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NML93-0399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Luteimonas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terrae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THG-MD21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98.61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Massilia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violaceinigra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A2K053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Massilia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violaceinigra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98.54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Massilia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violaceinigra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98.54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Massilia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violaceinigra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B2P089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Massilia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violaceinigra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98.39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Massilia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violaceinigra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98.39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A3K044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F3.2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B2P072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F3.2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99.85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A1P099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F3.2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99.85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B4P014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F3.2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bullatum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cerastii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A1K060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cerastii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C44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98.59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cerastii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98.59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C1K016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iEII3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98.42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iEII3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98.42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lastRenderedPageBreak/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B1P093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iEII3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99.63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iEII3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99.63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A1K038a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iEII3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iEII3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D3P083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iEII3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goesingense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iEII3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gossipiicola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B3K042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gossipiicola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Gh-105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gossipiicola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Gh-105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99.13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marchantiae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C1K002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marchantiae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JT1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marchantiae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JT1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99.14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marchantiae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A3K057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marchantiae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JT1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marchantiae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JT1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99.85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pseudosasicola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C1P061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pseudosasicola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BL36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pseudosasicola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BL36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99.28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pseudosasicola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D2P087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pseudosasicola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BL36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pseudosasicola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BL36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mesophilicum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Methylobacterium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mesophilicum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MB162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Microbacterium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aoyamense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C3K055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Microbacterium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aoyamense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KV-492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Microbacterium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aoyamense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KV-492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99.72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Microbacterium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hatanonis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C4P033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Microbacterium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hatanonis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JCM 14558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Microbacterium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hatanonis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JCM 14558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Microbacterium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hatanonis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C3K049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Microbacterium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hatanonis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JCM 14558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Microbacterium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hatanonis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JCM 14558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Moraxella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osloensis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C2P011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Moraxella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osloensis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CCUG 350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Moraxella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osloensis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CCUG 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Mycobacterium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canariasense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B4K041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Mycolicibacterium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canariasense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JCM 15298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Mycolicibacterium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canariasense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JCM 15298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99.28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Nakamurella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flavida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A3P061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Nakamurella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flavida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DS-52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Nakamurella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flavida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DS-52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Neorhizobium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alkalisoli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B4K019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Neorhizobium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alkalisoli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CCBAU 01393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98.85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Neorhizobium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alkalisoli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CCBAU 01393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98.85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Neorhizobium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huautlense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A1K065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Neorhizobium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SPY-1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98.04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Neorhizobium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huautlense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S02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97.83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Neorhizobium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huautlense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A4P021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Neorhizobium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SPY-1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Neorhizobium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huautlense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S02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97.83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barchaimii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B4K030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barchaimii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LL02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barchaimii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LL02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fluoreni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B4K084a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BF0001B031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fluoreni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HLJ-RS18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97.93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fluoreni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A1K012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BF0001B031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fluoreni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HLJ-RS18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98.20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fluoreni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B3P002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BF0001B031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fluoreni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HLJ-RS18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98.13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fluoreni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D2K023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BF0001B031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Novosphingobium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fluoreni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HLJ-RS18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98.49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Okibacterium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fritillariae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A3P100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Okibacterium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fritillariae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VKM Ac-2059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Okibacterium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fritillariae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VKM Ac-2059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Okibacterium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fritillariae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D4K016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Okibacterium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fritillariae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VKM Ac-2059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Okibacterium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fritillariae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VKM Ac-2059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Paenibacillus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glucanolyticus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B1P042a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Paenibacillus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glucanolyticus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5162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Paenibacillus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glucanolyticus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5162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99.72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Paenibacillus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lautus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C3K061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Paenibacillus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 Y412MC10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99.66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Paenibacillus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lautus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15380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99.45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Paenibacillus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lautus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A4P128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Paenibacillus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lautus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15380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Paenibacillus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lautus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NBRC 15380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99.58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Paenibacillus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phoenicis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C3P090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Paenibacillus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phoenicis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3PO2SA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Paenibacillus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phoenicis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3PO2SA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99.86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lastRenderedPageBreak/>
              <w:t xml:space="preserve">Paenibacillus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lactis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Paenibacillus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lactis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15596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Paenibacillus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phoenicis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Paenibacillus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phoenicis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NF_02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Pantoea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vagans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B3K079a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Pantoea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vagans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LMG 24199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Pantoea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vagans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LMG 24199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Plantibacter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flavus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A2K032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Plantibacter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flavus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VKM Ac-2504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Plantibacter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flavus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VKM Ac-2504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caspiana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B1K012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caspiana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FBF102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99.44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caspiana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FBF102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99.44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caspiana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C4K039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Irchel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3A5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caspiana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FBF102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99.65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caspiana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B1P055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Irchel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3A5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caspiana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FBF102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Pseudomonas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cerasi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A1P062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cerasi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58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cerasi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99.72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"coleopterorum"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A4K048c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coleopterorum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Esc2Am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 coleopterorum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Esc2Am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99.52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"coleopterorum"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B2P039b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coleopterorum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Esc2Am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 coleopterorum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Esc2Am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Pseudomonas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extremaustralis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A4K089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extremaustralis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14-3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99.79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Pseudomonas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congelans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C4P022b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congelans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14939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congelans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14939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"graminis"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A3P029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UASWS1507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 graminis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11363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99.86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"graminis"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B3P024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graminis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11363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 graminis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11363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moorei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D3P040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ASAD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98.68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moorei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RW10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98.67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rhizosphaerae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C4K059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Pseudomonas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rhizosphaerae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16299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98.96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 flavescens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Pseudomonas flavescens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12071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Pseudoxanthomonas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spadix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A2P100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Pseudoxanthomonas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spadix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18855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Pseudoxanthomonas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spadix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18855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98.97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Rahnella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victoriana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A2P014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Rahnella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victoriana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FRB 225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Rahnella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victoriana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FRB 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99.78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Rhizobium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naphthalenivorans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A3K072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Rhizobium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naphthalenivorans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TSY03b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96.83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Rhizobium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naphthalenivorans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TSY03b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96.83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Rhizobium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qilianshanense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B4K095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Rhizobium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Leaf371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Rhizobium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qilianshanense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CCNWQLS01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97.28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Rhizobium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skierniewicense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B2P050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Rhizobium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skierniewicense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Ch11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Rhizobium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skierniewicense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Ch11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Rhizobium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smilacinae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A4P062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Rhizobium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smilacinae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PTYR-5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Rhizobium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smilacinae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PTYR-5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99.78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Rhizobium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A2P052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Rhizobium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DS-42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Rhizobium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DS-42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99.78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Rhizobium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subbaraonis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B4K015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Rhizobium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sp. PP-CC-3A-592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Rhizobium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subbaraonis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JC85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97.39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Rhodobacter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ovatus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A1P081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Rhodobacter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ovatus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JA234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Rhodobacter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ovatus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JA234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97.09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Roseomonas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aerophila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C2P008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Roseomonas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aerophila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7515T-07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Roseomonas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aerophila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7515T-07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Roseomonas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elaeocarpi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B4P027b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Roseomonas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elaeocarpi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PN2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Roseomonas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elaeocarpi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PN2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99.35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Serinibacter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salmoneus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C3P045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Serinibacter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PCH200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Serinibacter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salmoneus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21801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97.35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yanoikuyae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A3K050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yanoikuyae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51230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yanoikuyae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51230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lastRenderedPageBreak/>
              <w:t>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yanoikuyae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Sphingobium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yanoikuyae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DSM 7235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aerolata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B3P008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UV9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aerolata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NW12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98.41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aerolata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C2P058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Leaf34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aerolata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NW12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99.28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aerolata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A3K041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UV9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99.42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aerolata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NW12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99.42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aquatilis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D1K006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aquatilis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JSS7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97.84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aquatilis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JSS7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97.84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aquatilis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D1K002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aquatilis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JSS7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aquatilis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JSS7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98.71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arantia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C2K090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arantia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6P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arantia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6P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99.14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arantia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B2K045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arantia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6P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arantia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6P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aurantiaca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B2K035a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Leaf198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aurantiaca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MA101b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99.35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A3K080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SPC-1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SPC-1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98.70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C4P045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SPC-1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SPC-1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99.06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B4P027a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SPC-1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SPC-1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99.13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C3K057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SPC-1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SPC-1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echinoides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C1K071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echinoides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14820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echinoides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ATCC 14820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endophytica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B3P001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endophytica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YIM 65583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97.91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endophytica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A1K072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endophytica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YIM 65583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endophytica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YIM 65583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14747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D2K059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Leaf198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MA-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olki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99.64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D3P057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Leaf198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MA-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olki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D2K033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sp. PP-CE-3A-406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MA-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olki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99.42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5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B2K066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sp. PP-CC-1A-547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MA-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olki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99.50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B4K025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Leaf198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MA-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olki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99.64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7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D3K063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Leaf198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MA-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olki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D3P024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sp. PP-CC-1A-547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MA-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olki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99.78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9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D4P045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sp. PP-CE-3A-406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MA-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olki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99.49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D1K025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sp. PP-CE-3A-406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MA-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olki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99.49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C4K034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Leaf20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99.43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MA-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olki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99.14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D3K021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sp. PP-CE-3A-406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faeni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MA-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olki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99.57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A1K076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C16y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C16y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98.99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D2K016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C16y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98.85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C16y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98.85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lastRenderedPageBreak/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D1P008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C16y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C16y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98.92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C4K064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C16y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C16y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A4P035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C16y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glacialis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C16y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99.06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melonis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B2K049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melonis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DAPP-PG 224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97.76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melonis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DAPP-PG 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97.76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melonis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A3K084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melonis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DAPP-PG 224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melonis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DAPP-PG 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98.11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melonis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A3P068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melonis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DAPP-PG 224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99.43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melonis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DAPP-PG 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99.43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panacis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D1K009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panacis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DCY99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panacis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DCY99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98.71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panni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A4K102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panni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C52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panni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99.28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taxi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C4K017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taxi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55669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taxi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55669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99.64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Sphingomonas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taxi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A2P048b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Sphingomonas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taxi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55669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taxi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ATCC 55669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99.78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aurantiaca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Sphingomonas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aurantiaca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14748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Staphylococcus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epidermidis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Staphylococcus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epidermidis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10547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Staphylococcus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warneri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Staphylococcus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warneri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30728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Stenotrophomonas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rhizophila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Stenotrophomonas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rhizophila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DSM 14405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boronicumulans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C3K091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EL159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boronicumulans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BAM-48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99.10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ginsengisoli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C1K098a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ginsengisoli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Gsoil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3165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ginsengisol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Gsoil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3165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99.37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robiniae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B4K076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EPS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robiniae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UCM-G35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98.96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robiniae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D3K069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EPS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robiniae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UCM-G35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99.03</w:t>
            </w:r>
          </w:p>
        </w:tc>
      </w:tr>
      <w:tr w:rsidR="008B6DB7" w:rsidRPr="008B6DB7" w:rsidTr="008B6DB7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robiniae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"</w:t>
            </w:r>
            <w:r w:rsidRPr="008B6D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C4P084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OV700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98.76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Variovorax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robiniae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UCM-G35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98.62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Xanthomonas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campestris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B2P082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Xanthomonas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campestris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33913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Xanthomonas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campestris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ATCC 33913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100.00</w:t>
            </w:r>
          </w:p>
        </w:tc>
      </w:tr>
      <w:tr w:rsidR="008B6DB7" w:rsidRPr="008B6DB7" w:rsidTr="008B6DB7">
        <w:trPr>
          <w:trHeight w:val="324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Xanthomonas "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"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D3P049b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Xanthomonas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CFBP 4188</w:t>
            </w: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Xanthomonas </w:t>
            </w:r>
            <w:proofErr w:type="spellStart"/>
            <w:r w:rsidRPr="008B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cynarae</w:t>
            </w:r>
            <w:proofErr w:type="spellEnd"/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CFBP 4188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B7" w:rsidRPr="008B6DB7" w:rsidRDefault="008B6DB7" w:rsidP="008B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B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99.86</w:t>
            </w:r>
          </w:p>
        </w:tc>
      </w:tr>
    </w:tbl>
    <w:p w:rsidR="00246A77" w:rsidRDefault="00246A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0E1D" w:rsidRPr="00EF202E" w:rsidRDefault="00450E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Similarity of the 16S rRNA gene of the reference isolates is listed based on </w:t>
      </w:r>
      <w:r w:rsidR="0071519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comparison using </w:t>
      </w:r>
      <w:proofErr w:type="spellStart"/>
      <w:r w:rsidRPr="00450E1D">
        <w:rPr>
          <w:rFonts w:ascii="Times New Roman" w:hAnsi="Times New Roman" w:cs="Times New Roman"/>
          <w:sz w:val="24"/>
          <w:szCs w:val="24"/>
          <w:lang w:val="en-US"/>
        </w:rPr>
        <w:t>EzBioCloud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40BD" w:rsidRPr="008F40BD">
        <w:rPr>
          <w:rFonts w:ascii="Times New Roman" w:hAnsi="Times New Roman" w:cs="Times New Roman"/>
          <w:sz w:val="24"/>
          <w:szCs w:val="24"/>
          <w:lang w:val="en-US"/>
        </w:rPr>
        <w:t>The species name</w:t>
      </w:r>
      <w:r w:rsidR="008F40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F40BD" w:rsidRPr="008F4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19F" w:rsidRPr="0071519F">
        <w:rPr>
          <w:rFonts w:ascii="Times New Roman" w:hAnsi="Times New Roman" w:cs="Times New Roman"/>
          <w:sz w:val="24"/>
          <w:szCs w:val="24"/>
          <w:lang w:val="en-US"/>
        </w:rPr>
        <w:t xml:space="preserve">presented </w:t>
      </w:r>
      <w:r w:rsidR="008F40BD" w:rsidRPr="008F40BD">
        <w:rPr>
          <w:rFonts w:ascii="Times New Roman" w:hAnsi="Times New Roman" w:cs="Times New Roman"/>
          <w:sz w:val="24"/>
          <w:szCs w:val="24"/>
          <w:lang w:val="en-US"/>
        </w:rPr>
        <w:t xml:space="preserve">in quotation marks </w:t>
      </w:r>
      <w:r w:rsidR="008F40BD">
        <w:rPr>
          <w:rFonts w:ascii="Times New Roman" w:hAnsi="Times New Roman" w:cs="Times New Roman"/>
          <w:sz w:val="24"/>
          <w:szCs w:val="24"/>
          <w:lang w:val="en-US"/>
        </w:rPr>
        <w:t>refer to</w:t>
      </w:r>
      <w:r w:rsidR="008F40BD" w:rsidRPr="008F40BD">
        <w:rPr>
          <w:rFonts w:ascii="Times New Roman" w:hAnsi="Times New Roman" w:cs="Times New Roman"/>
          <w:sz w:val="24"/>
          <w:szCs w:val="24"/>
          <w:lang w:val="en-US"/>
        </w:rPr>
        <w:t xml:space="preserve"> the most closely related species</w:t>
      </w:r>
      <w:r w:rsidR="008F40BD">
        <w:rPr>
          <w:rFonts w:ascii="Times New Roman" w:hAnsi="Times New Roman" w:cs="Times New Roman"/>
          <w:sz w:val="24"/>
          <w:szCs w:val="24"/>
          <w:lang w:val="en-US"/>
        </w:rPr>
        <w:t xml:space="preserve"> based on the 16S rRNA gene. For MALDI groups identified using the </w:t>
      </w:r>
      <w:proofErr w:type="spellStart"/>
      <w:r w:rsidR="008F40BD" w:rsidRPr="008F40BD">
        <w:rPr>
          <w:rFonts w:ascii="Times New Roman" w:hAnsi="Times New Roman" w:cs="Times New Roman"/>
          <w:sz w:val="24"/>
          <w:szCs w:val="24"/>
          <w:lang w:val="en-US"/>
        </w:rPr>
        <w:t>Bruker</w:t>
      </w:r>
      <w:proofErr w:type="spellEnd"/>
      <w:r w:rsidR="008F40BD" w:rsidRPr="008F40BD">
        <w:rPr>
          <w:rFonts w:ascii="Times New Roman" w:hAnsi="Times New Roman" w:cs="Times New Roman"/>
          <w:sz w:val="24"/>
          <w:szCs w:val="24"/>
          <w:lang w:val="en-US"/>
        </w:rPr>
        <w:t xml:space="preserve"> database</w:t>
      </w:r>
      <w:r w:rsidR="008F40BD">
        <w:rPr>
          <w:rFonts w:ascii="Times New Roman" w:hAnsi="Times New Roman" w:cs="Times New Roman"/>
          <w:sz w:val="24"/>
          <w:szCs w:val="24"/>
          <w:lang w:val="en-US"/>
        </w:rPr>
        <w:t xml:space="preserve">, the respective reference strain is </w:t>
      </w:r>
      <w:r w:rsidR="0071519F">
        <w:rPr>
          <w:rFonts w:ascii="Times New Roman" w:hAnsi="Times New Roman" w:cs="Times New Roman"/>
          <w:sz w:val="24"/>
          <w:szCs w:val="24"/>
          <w:lang w:val="en-US"/>
        </w:rPr>
        <w:t>listed</w:t>
      </w:r>
      <w:r w:rsidR="008F40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F40BD" w:rsidRPr="008F40BD">
        <w:rPr>
          <w:rFonts w:ascii="Times New Roman" w:hAnsi="Times New Roman" w:cs="Times New Roman"/>
          <w:sz w:val="24"/>
          <w:szCs w:val="24"/>
          <w:lang w:val="en-US"/>
        </w:rPr>
        <w:t>score value &gt; 2.3</w:t>
      </w:r>
      <w:r w:rsidR="008F40B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330BE" w:rsidRDefault="000330BE">
      <w:pPr>
        <w:rPr>
          <w:lang w:val="en-US"/>
        </w:rPr>
      </w:pPr>
      <w:r>
        <w:rPr>
          <w:lang w:val="en-US"/>
        </w:rPr>
        <w:br w:type="page"/>
      </w:r>
    </w:p>
    <w:p w:rsidR="000330BE" w:rsidRDefault="000330BE" w:rsidP="000330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0E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50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Accession numbers or </w:t>
      </w:r>
      <w:r w:rsidRPr="000330BE">
        <w:rPr>
          <w:rFonts w:ascii="Times New Roman" w:hAnsi="Times New Roman" w:cs="Times New Roman"/>
          <w:sz w:val="24"/>
          <w:szCs w:val="24"/>
          <w:lang w:val="en-US"/>
        </w:rPr>
        <w:t>locus tags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Pr="000330BE">
        <w:rPr>
          <w:rFonts w:ascii="Times New Roman" w:hAnsi="Times New Roman" w:cs="Times New Roman"/>
          <w:i/>
          <w:sz w:val="24"/>
          <w:szCs w:val="24"/>
          <w:lang w:val="en-US"/>
        </w:rPr>
        <w:t>Pseudomonas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 species used </w:t>
      </w:r>
      <w:r w:rsidR="00203F79" w:rsidRPr="00203F79">
        <w:rPr>
          <w:rFonts w:ascii="Times New Roman" w:hAnsi="Times New Roman" w:cs="Times New Roman"/>
          <w:sz w:val="24"/>
          <w:szCs w:val="24"/>
          <w:lang w:val="en-US"/>
        </w:rPr>
        <w:t xml:space="preserve">to construct </w:t>
      </w:r>
      <w:r>
        <w:rPr>
          <w:rFonts w:ascii="Times New Roman" w:hAnsi="Times New Roman" w:cs="Times New Roman"/>
          <w:sz w:val="24"/>
          <w:szCs w:val="24"/>
          <w:lang w:val="en-US"/>
        </w:rPr>
        <w:t>the MLSA tree.</w:t>
      </w:r>
    </w:p>
    <w:tbl>
      <w:tblPr>
        <w:tblStyle w:val="Tabellenraster1"/>
        <w:tblW w:w="13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518"/>
        <w:gridCol w:w="2301"/>
        <w:gridCol w:w="2694"/>
      </w:tblGrid>
      <w:tr w:rsidR="000330BE" w:rsidRPr="000330BE" w:rsidTr="000330BE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033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Species</w:t>
            </w:r>
            <w:proofErr w:type="spellEnd"/>
            <w:r w:rsidRPr="00033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16S rRNA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0330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/>
              </w:rPr>
              <w:t>gyrB</w:t>
            </w:r>
            <w:proofErr w:type="spellEnd"/>
            <w:r w:rsidRPr="000330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0330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/>
              </w:rPr>
              <w:t>rpoB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0330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/>
              </w:rPr>
              <w:t>rpoD</w:t>
            </w:r>
            <w:proofErr w:type="spellEnd"/>
            <w:r w:rsidRPr="000330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</w:p>
        </w:tc>
      </w:tr>
      <w:tr w:rsidR="000330BE" w:rsidRPr="000330BE" w:rsidTr="000330BE">
        <w:tc>
          <w:tcPr>
            <w:tcW w:w="3686" w:type="dxa"/>
            <w:tcBorders>
              <w:top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P. graminis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DSM 11363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T  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(LMG 21661)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NR_026395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SAMN05216197_105132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SAMN05216197_12818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SAMN05216197_107120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graminis 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UASWS1507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BBI10_00190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BBI10_RS08665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BBI10_RS10625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BBI10_RS19855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graminis 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WP8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highlight w:val="yellow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KU523561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EC919_RS11660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EC919_RS19245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EC919_RS16280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lutea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DSM 17257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T 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(LMG 21974)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LT42_12565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LT42_20900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LT42_RS20885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LT42_RS24165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rhizosphaerae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DSM 16299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T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LT40_21195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LT40_16300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LT40_18635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LT40_12390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P. coleopterorum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LMG 28558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T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BLV18_RS21585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BLV18_RS21115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BLV18_RS18445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BLV18_RS18730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straminea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JCM 2783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T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BM279_RS23015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BM279_RS03820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BM279_RS22940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BM279_RS21500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P. flavescens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LMG 18387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T 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(DSM 12071)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SAMN05216588_1471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SAMN05216588_103342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SAMN05216588_11120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SAMN05216588_108212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jessenii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BS3660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T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(DSM 17150)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SAMN04490187_0006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SAMN04490187_0934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SAMN04490187_0326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SAMN04490187_0403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extremaustralis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DSM 17835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T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SAMN05216591_2461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SAMN05216591_4629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SAMN05216591_5231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SAMN05216591_5161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poae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BS2776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T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(DSM 14936)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SAMN04490208_1318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SAMN04490208_3218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SAMN04490208_3904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SAMN04490208_3828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trivialis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BS3111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T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(DSM 14937)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SAMN04490205_0433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SAMN04490205_1409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SAMN04490205_0771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30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SAMN04490205_0838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fluorescens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DSM 50090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T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Ga0125782_1146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</w:rPr>
              <w:t>Ga0125782_113633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</w:rPr>
              <w:t>Ga0125782_112322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</w:rPr>
              <w:t>Ga0125782_11350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veronii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DSM 11311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T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Ga0113058_1741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Ga0113058_11244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Ga0113058_12417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Ga0113058_12149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caspiana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FBF102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T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Ga0308613_13334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Ga0308613_11387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Ga0308613_10916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Ga0308613_111113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cerasi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58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T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Ga0175993_13598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Ga0175993_134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Ga0175993_134674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Ga0175993_13523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syringae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pv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syringae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LMG 1247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T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Ga0124773_10951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Ga0124773_107859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Ga0124773_103516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Ga0124773_114031</w:t>
            </w:r>
          </w:p>
        </w:tc>
      </w:tr>
      <w:tr w:rsidR="000330BE" w:rsidRPr="000330BE" w:rsidTr="000330BE">
        <w:tc>
          <w:tcPr>
            <w:tcW w:w="3686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ficuserectae</w:t>
            </w:r>
            <w:proofErr w:type="spellEnd"/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LMG 5694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T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6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Ga0124757_16065</w:t>
            </w:r>
          </w:p>
        </w:tc>
        <w:tc>
          <w:tcPr>
            <w:tcW w:w="2518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Ga0124757_101221</w:t>
            </w:r>
          </w:p>
        </w:tc>
        <w:tc>
          <w:tcPr>
            <w:tcW w:w="2301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Ga0124757_110238</w:t>
            </w:r>
          </w:p>
        </w:tc>
        <w:tc>
          <w:tcPr>
            <w:tcW w:w="2694" w:type="dxa"/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Ga0124757_13954</w:t>
            </w:r>
          </w:p>
        </w:tc>
      </w:tr>
      <w:tr w:rsidR="000330BE" w:rsidRPr="000330BE" w:rsidTr="000330BE">
        <w:tc>
          <w:tcPr>
            <w:tcW w:w="3686" w:type="dxa"/>
            <w:tcBorders>
              <w:bottom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P. </w:t>
            </w:r>
            <w:proofErr w:type="spellStart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congelans</w:t>
            </w:r>
            <w:proofErr w:type="spellEnd"/>
            <w:r w:rsidRPr="000330B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DSM 14939</w:t>
            </w:r>
            <w:r w:rsidR="00FA4783" w:rsidRPr="000330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BLR20_RS26300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BLR20_RS23130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BLR20_RS19080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330BE" w:rsidRPr="000330BE" w:rsidRDefault="000330BE" w:rsidP="000330B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0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BLR20_RS21500</w:t>
            </w:r>
          </w:p>
        </w:tc>
      </w:tr>
    </w:tbl>
    <w:p w:rsidR="001C59DC" w:rsidRDefault="000330BE" w:rsidP="00391A1B">
      <w:pPr>
        <w:spacing w:before="240"/>
        <w:rPr>
          <w:lang w:val="en-GB"/>
        </w:rPr>
      </w:pPr>
      <w:r w:rsidRPr="00D93FD6">
        <w:rPr>
          <w:lang w:val="en-GB"/>
        </w:rPr>
        <w:t xml:space="preserve">The 16S rRNA, </w:t>
      </w:r>
      <w:proofErr w:type="spellStart"/>
      <w:r w:rsidRPr="00D93FD6">
        <w:rPr>
          <w:i/>
          <w:lang w:val="en-GB"/>
        </w:rPr>
        <w:t>gyrB</w:t>
      </w:r>
      <w:proofErr w:type="spellEnd"/>
      <w:r w:rsidRPr="00D93FD6">
        <w:rPr>
          <w:lang w:val="en-GB"/>
        </w:rPr>
        <w:t xml:space="preserve">, </w:t>
      </w:r>
      <w:proofErr w:type="spellStart"/>
      <w:r w:rsidRPr="00D93FD6">
        <w:rPr>
          <w:i/>
          <w:lang w:val="en-GB"/>
        </w:rPr>
        <w:t>rpoB</w:t>
      </w:r>
      <w:proofErr w:type="spellEnd"/>
      <w:r w:rsidRPr="00D93FD6">
        <w:rPr>
          <w:lang w:val="en-GB"/>
        </w:rPr>
        <w:t xml:space="preserve"> and </w:t>
      </w:r>
      <w:proofErr w:type="spellStart"/>
      <w:r w:rsidRPr="00D93FD6">
        <w:rPr>
          <w:i/>
          <w:lang w:val="en-GB"/>
        </w:rPr>
        <w:t>rpoD</w:t>
      </w:r>
      <w:proofErr w:type="spellEnd"/>
      <w:r w:rsidRPr="000330BE">
        <w:rPr>
          <w:lang w:val="en-GB"/>
        </w:rPr>
        <w:t xml:space="preserve"> </w:t>
      </w:r>
      <w:r w:rsidRPr="00D93FD6">
        <w:rPr>
          <w:lang w:val="en-GB"/>
        </w:rPr>
        <w:t>genes</w:t>
      </w:r>
      <w:r>
        <w:rPr>
          <w:lang w:val="en-GB"/>
        </w:rPr>
        <w:t xml:space="preserve"> were used in this order for the </w:t>
      </w:r>
      <w:r w:rsidRPr="00D93FD6">
        <w:rPr>
          <w:lang w:val="en-GB"/>
        </w:rPr>
        <w:t>concatenated</w:t>
      </w:r>
      <w:r>
        <w:rPr>
          <w:lang w:val="en-GB"/>
        </w:rPr>
        <w:t xml:space="preserve"> alignment.</w:t>
      </w:r>
    </w:p>
    <w:p w:rsidR="00022084" w:rsidRDefault="00022084" w:rsidP="00391A1B">
      <w:pPr>
        <w:spacing w:before="240"/>
        <w:rPr>
          <w:lang w:val="en-GB"/>
        </w:rPr>
        <w:sectPr w:rsidR="00022084" w:rsidSect="00450E1D">
          <w:pgSz w:w="16838" w:h="11906" w:orient="landscape" w:code="9"/>
          <w:pgMar w:top="1134" w:right="1418" w:bottom="1134" w:left="1134" w:header="709" w:footer="397" w:gutter="0"/>
          <w:cols w:space="708"/>
          <w:docGrid w:linePitch="360"/>
        </w:sectPr>
      </w:pPr>
    </w:p>
    <w:p w:rsidR="00022084" w:rsidRDefault="00022084" w:rsidP="00391A1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50E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50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203F79" w:rsidRPr="00203F79">
        <w:rPr>
          <w:rFonts w:ascii="Times New Roman" w:hAnsi="Times New Roman" w:cs="Times New Roman"/>
          <w:sz w:val="24"/>
          <w:szCs w:val="24"/>
          <w:lang w:val="en-US"/>
        </w:rPr>
        <w:t xml:space="preserve">Antagonistic potential of selected isolates assessed by measuring the inhibition of </w:t>
      </w:r>
      <w:r w:rsidR="00203F79">
        <w:rPr>
          <w:rFonts w:ascii="Times New Roman" w:hAnsi="Times New Roman" w:cs="Times New Roman"/>
          <w:i/>
          <w:sz w:val="24"/>
          <w:szCs w:val="24"/>
          <w:lang w:val="en-US"/>
        </w:rPr>
        <w:t>H. </w:t>
      </w:r>
      <w:r w:rsidR="00203F79" w:rsidRPr="00203F79">
        <w:rPr>
          <w:rFonts w:ascii="Times New Roman" w:hAnsi="Times New Roman" w:cs="Times New Roman"/>
          <w:i/>
          <w:sz w:val="24"/>
          <w:szCs w:val="24"/>
          <w:lang w:val="en-US"/>
        </w:rPr>
        <w:t>fraxineus</w:t>
      </w:r>
      <w:r w:rsidR="00203F79" w:rsidRPr="00203F79">
        <w:rPr>
          <w:rFonts w:ascii="Times New Roman" w:hAnsi="Times New Roman" w:cs="Times New Roman"/>
          <w:sz w:val="24"/>
          <w:szCs w:val="24"/>
          <w:lang w:val="en-US"/>
        </w:rPr>
        <w:t xml:space="preserve"> growth and the vitality test of the remaining fungal mycelium.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134"/>
        <w:gridCol w:w="1205"/>
        <w:gridCol w:w="1205"/>
      </w:tblGrid>
      <w:tr w:rsidR="00022084" w:rsidRPr="000F3971" w:rsidTr="0017056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Isolate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22084" w:rsidRPr="00022084" w:rsidRDefault="00022084" w:rsidP="00203F79">
            <w:pPr>
              <w:tabs>
                <w:tab w:val="right" w:pos="3120"/>
              </w:tabs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Taxonomic</w:t>
            </w:r>
            <w:proofErr w:type="spellEnd"/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assignment</w:t>
            </w:r>
            <w:proofErr w:type="spellEnd"/>
            <w:r w:rsidR="00203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17056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Growth inhibition rate in </w:t>
            </w:r>
            <w:r w:rsidR="001705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co-</w:t>
            </w: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culture (%) </w:t>
            </w: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Vitality of </w:t>
            </w:r>
            <w:r w:rsidR="00203F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mycelium (% of </w:t>
            </w:r>
            <w:r w:rsidR="001705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untreated control)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HF23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HF23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C4K093c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Achromobacter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denitrificans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98.4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81.5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A4P130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Bacillus „velezensis“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50.6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54.7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96.3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101.7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C4K066b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Bacillus „</w:t>
            </w:r>
            <w:proofErr w:type="spellStart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tequilensis</w:t>
            </w:r>
            <w:proofErr w:type="spellEnd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”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63.9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C4P040b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Bacillus 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cereus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98.5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91.7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A2K052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Curtobacterium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flaccumfaciens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87.5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D4K112a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Curtobacterium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flaccumfaciens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70.6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103.7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A2P064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Erwinia</w:t>
            </w:r>
            <w:proofErr w:type="spellEnd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„</w:t>
            </w:r>
            <w:proofErr w:type="spellStart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billingiae</w:t>
            </w:r>
            <w:proofErr w:type="spellEnd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88.2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B2P022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Erwinia</w:t>
            </w:r>
            <w:proofErr w:type="spellEnd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„</w:t>
            </w:r>
            <w:proofErr w:type="spellStart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billingiae</w:t>
            </w:r>
            <w:proofErr w:type="spellEnd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98.6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D4P109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Erwinia</w:t>
            </w:r>
            <w:proofErr w:type="spellEnd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„</w:t>
            </w:r>
            <w:proofErr w:type="spellStart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billingiae</w:t>
            </w:r>
            <w:proofErr w:type="spellEnd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A3K051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Erwinia</w:t>
            </w:r>
            <w:proofErr w:type="spellEnd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„</w:t>
            </w:r>
            <w:proofErr w:type="spellStart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billingiae</w:t>
            </w:r>
            <w:proofErr w:type="spellEnd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A4K048b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Erwinia</w:t>
            </w:r>
            <w:proofErr w:type="spellEnd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„</w:t>
            </w:r>
            <w:proofErr w:type="spellStart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billingiae</w:t>
            </w:r>
            <w:proofErr w:type="spellEnd"/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39.6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C1P082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Frigoribacterium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„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faeni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97.3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B3K063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Frigoribacterium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„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faeni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44.4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82.9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D1P082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Luteimonas </w:t>
            </w:r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aestuarii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64.8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86.2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C4P040a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Luteimonas </w:t>
            </w:r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aestuarii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79.4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D4P002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Luteimonas </w:t>
            </w:r>
            <w:r w:rsidRPr="00022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aestuarii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57.5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D3K057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Methylobacterium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bullatum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95.9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112.9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D3P076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Methylobacterium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bullatum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C4K020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Methylobacterium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cerastii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”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D3P082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Methylobacterium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goesingense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96.3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C4K087b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Methylobacterium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pseudosasicola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97.1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90.3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D1K052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Methylobacterium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pseudosasicola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103.7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86.2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D3P086b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Methylobacterium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pseudosasicola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79.3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C1P060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Microbacterium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hatanonis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39.5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95.8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D2K023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Novosphingobium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fluoreni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85.9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89.8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A4P030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Paenibacillus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lautus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57.5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B3P057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Paenibacillus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lautus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A4P026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Paenibacillus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lautus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44.4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98.7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73.3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B3P038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Paenibacillus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lautus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45.7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67.6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85.5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B3P050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Paenibacillus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lautus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93.3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96.7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B1P081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Pantoea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vagans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43.0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39.4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94.2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B3K066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Pantoea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vagans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40.5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47.5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A3K039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Pantoea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vagans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45.0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A2P019a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Pantoea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vagans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47.5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47.0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90.0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C4P067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Pantoea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vagans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98.6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D3K037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Pantoea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vagans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47.5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27.4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B1P055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caspiana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41.0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43.0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86.8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A2P018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caspiana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90.0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A1P062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cerasi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36.7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80.5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A2P053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 „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coleopterorum”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24.2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92.3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B2K010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coleopterorum”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B2K013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coleopterorum”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B2K002a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coleopterorum”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D3P009a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coleopterorum”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24.4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97.3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102.6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D3P095b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coleopterorum”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92.6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D4P0</w:t>
            </w: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flavescens”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27.4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A3P029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„graminis“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7.4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98.7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A3P049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„graminis“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87.2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A4K088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„graminis“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87.7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97.3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A3P013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„graminis“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95.0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87.8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C1P044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„graminis“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64.0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D3K026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„graminis“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102.7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84.3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B3P024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„graminis“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65.8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96.4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A4K089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„extremaustralis”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92.0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A2P026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Pseudoxanthomonas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spadix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91.5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84.4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A2P086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Rahnella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victoriana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97.4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B3P075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Rhizobium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skierniewicense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“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86.7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C4K021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Rhizobium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skierniewicense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“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90.3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B3P008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aerolata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D2K022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aurantiaca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76.6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95.2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B2K034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faeni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93.9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92.5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B3P014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faeni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31.7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66.7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100.0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B4P041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faeni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94.2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B3K005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faeni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38.7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90.3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C2K097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faeni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85.9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92.2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A4K001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faeni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97.0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93.2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A4P019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</w:t>
            </w: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„faeni“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 D4P108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taxi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98.6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A4K048b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taxi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98.5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B4K076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Variovorax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robiniae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  <w:r w:rsidRPr="0002208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88.7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B2P007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Xanthomonas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cynarae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86.7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B3P052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Xanthomonas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cynarae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79.4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95.0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B1P009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Xanthomonas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cynarae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92.0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B1P028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Xanthomonas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cynarae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A4P033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Xanthomonas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cynarae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44.4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81.0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A4K091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Xanthomonas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cynarae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37.3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C2P069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Xanthomonas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cynarae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37.5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101.6</w:t>
            </w:r>
          </w:p>
        </w:tc>
      </w:tr>
      <w:tr w:rsidR="00022084" w:rsidRPr="00022084" w:rsidTr="0017056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D3P045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84" w:rsidRPr="00022084" w:rsidRDefault="00022084" w:rsidP="00022084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Xanthomonas „</w:t>
            </w:r>
            <w:proofErr w:type="spellStart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cynarae</w:t>
            </w:r>
            <w:proofErr w:type="spellEnd"/>
            <w:r w:rsidRPr="00022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42.5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 xml:space="preserve">42.2 </w:t>
            </w:r>
            <w:r w:rsidRPr="00022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084" w:rsidRPr="00022084" w:rsidRDefault="00022084" w:rsidP="000220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08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</w:tbl>
    <w:p w:rsidR="00022084" w:rsidRPr="000330BE" w:rsidRDefault="00A1526B" w:rsidP="00391A1B">
      <w:pPr>
        <w:spacing w:before="240"/>
        <w:rPr>
          <w:lang w:val="en-GB"/>
        </w:rPr>
      </w:pPr>
      <w:r>
        <w:rPr>
          <w:lang w:val="en-GB"/>
        </w:rPr>
        <w:t xml:space="preserve">The 78 isolates were selected based on the first antagonistic screening and dereplication of </w:t>
      </w:r>
      <w:r w:rsidR="00203F79">
        <w:rPr>
          <w:lang w:val="en-GB"/>
        </w:rPr>
        <w:t xml:space="preserve">the </w:t>
      </w:r>
      <w:r>
        <w:rPr>
          <w:lang w:val="en-GB"/>
        </w:rPr>
        <w:t xml:space="preserve">total isolates. </w:t>
      </w:r>
      <w:bookmarkStart w:id="0" w:name="_GoBack"/>
      <w:bookmarkEnd w:id="0"/>
    </w:p>
    <w:sectPr w:rsidR="00022084" w:rsidRPr="000330BE" w:rsidSect="00022084">
      <w:pgSz w:w="11906" w:h="16838" w:code="9"/>
      <w:pgMar w:top="1418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63" w:rsidRDefault="00655D63" w:rsidP="00140CBA">
      <w:pPr>
        <w:spacing w:after="0" w:line="240" w:lineRule="auto"/>
      </w:pPr>
      <w:r>
        <w:separator/>
      </w:r>
    </w:p>
  </w:endnote>
  <w:endnote w:type="continuationSeparator" w:id="0">
    <w:p w:rsidR="00655D63" w:rsidRDefault="00655D63" w:rsidP="0014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59027"/>
      <w:docPartObj>
        <w:docPartGallery w:val="Page Numbers (Bottom of Page)"/>
        <w:docPartUnique/>
      </w:docPartObj>
    </w:sdtPr>
    <w:sdtEndPr/>
    <w:sdtContent>
      <w:p w:rsidR="00677C52" w:rsidRDefault="00677C52">
        <w:pPr>
          <w:pStyle w:val="Fuzeile"/>
          <w:jc w:val="center"/>
        </w:pPr>
        <w:r w:rsidRPr="00140C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0C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0C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1DDC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140C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77C52" w:rsidRDefault="00677C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63" w:rsidRDefault="00655D63" w:rsidP="00140CBA">
      <w:pPr>
        <w:spacing w:after="0" w:line="240" w:lineRule="auto"/>
      </w:pPr>
      <w:r>
        <w:separator/>
      </w:r>
    </w:p>
  </w:footnote>
  <w:footnote w:type="continuationSeparator" w:id="0">
    <w:p w:rsidR="00655D63" w:rsidRDefault="00655D63" w:rsidP="0014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DC"/>
    <w:rsid w:val="00022084"/>
    <w:rsid w:val="000330BE"/>
    <w:rsid w:val="000F3971"/>
    <w:rsid w:val="00140CBA"/>
    <w:rsid w:val="0017056A"/>
    <w:rsid w:val="001C59DC"/>
    <w:rsid w:val="00203F79"/>
    <w:rsid w:val="00241DDC"/>
    <w:rsid w:val="00246A77"/>
    <w:rsid w:val="002504B3"/>
    <w:rsid w:val="00391A1B"/>
    <w:rsid w:val="003A202B"/>
    <w:rsid w:val="004273A9"/>
    <w:rsid w:val="00450E1D"/>
    <w:rsid w:val="00655D63"/>
    <w:rsid w:val="00677C52"/>
    <w:rsid w:val="0071519F"/>
    <w:rsid w:val="0084516A"/>
    <w:rsid w:val="008B6DB7"/>
    <w:rsid w:val="008F40BD"/>
    <w:rsid w:val="009508C0"/>
    <w:rsid w:val="00A1526B"/>
    <w:rsid w:val="00A32845"/>
    <w:rsid w:val="00AD1ACC"/>
    <w:rsid w:val="00B32F69"/>
    <w:rsid w:val="00D46AEC"/>
    <w:rsid w:val="00D47BD9"/>
    <w:rsid w:val="00EF202E"/>
    <w:rsid w:val="00F048DE"/>
    <w:rsid w:val="00FA4783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E96F3-A3E8-4DC9-B3C5-77B6DC11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9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CBA"/>
  </w:style>
  <w:style w:type="paragraph" w:styleId="Fuzeile">
    <w:name w:val="footer"/>
    <w:basedOn w:val="Standard"/>
    <w:link w:val="FuzeileZchn"/>
    <w:uiPriority w:val="99"/>
    <w:unhideWhenUsed/>
    <w:rsid w:val="0014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CBA"/>
  </w:style>
  <w:style w:type="table" w:customStyle="1" w:styleId="Tabellenraster1">
    <w:name w:val="Tabellenraster1"/>
    <w:basedOn w:val="NormaleTabelle"/>
    <w:next w:val="Tabellenraster"/>
    <w:uiPriority w:val="59"/>
    <w:rsid w:val="000330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03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2084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084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3386</Words>
  <Characters>21332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15</cp:revision>
  <dcterms:created xsi:type="dcterms:W3CDTF">2020-02-06T08:44:00Z</dcterms:created>
  <dcterms:modified xsi:type="dcterms:W3CDTF">2020-02-27T15:31:00Z</dcterms:modified>
</cp:coreProperties>
</file>