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39" w:rsidRPr="00BD5556" w:rsidRDefault="00266339" w:rsidP="0026633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bookmarkStart w:id="0" w:name="_GoBack"/>
      <w:r w:rsidRPr="00BD5556">
        <w:rPr>
          <w:rFonts w:ascii="Times New Roman" w:hAnsi="Times New Roman" w:cs="Times New Roman"/>
          <w:b/>
          <w:sz w:val="24"/>
          <w:szCs w:val="20"/>
          <w:lang w:val="en-US"/>
        </w:rPr>
        <w:t>Table S7.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Jasione 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environmental niches overlapping comparing the two varieties and two cytotypes in pairs (diploid niche of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J. 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var.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– 2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x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var.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, tetraploid niche of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J. 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var.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– 4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x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var.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and tetraploid niche of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J. maritima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var. 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>sabularia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 – 4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 xml:space="preserve">x 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>var.</w:t>
      </w:r>
      <w:r w:rsidRPr="00BD5556">
        <w:rPr>
          <w:rFonts w:ascii="Times New Roman" w:hAnsi="Times New Roman" w:cs="Times New Roman"/>
          <w:i/>
          <w:sz w:val="24"/>
          <w:szCs w:val="20"/>
          <w:lang w:val="en-US"/>
        </w:rPr>
        <w:t xml:space="preserve"> sabularia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>). The percentage of variance explained the two-principal axis, the total of variance explained, percentage of environmental niche overlapping of cytotype A niche in cytotype B niche (</w:t>
      </w:r>
      <w:r w:rsidRPr="00BD5556">
        <w:rPr>
          <w:rFonts w:ascii="Times New Roman" w:eastAsia="Times New Roman" w:hAnsi="Times New Roman" w:cs="Times New Roman"/>
          <w:b/>
          <w:sz w:val="24"/>
          <w:szCs w:val="20"/>
          <w:lang w:val="en-US" w:eastAsia="pt-PT"/>
        </w:rPr>
        <w:t xml:space="preserve">A </w:t>
      </w:r>
      <w:r w:rsidRPr="00BD5556">
        <w:rPr>
          <w:rFonts w:ascii="Times New Roman" w:eastAsia="Times New Roman" w:hAnsi="Times New Roman" w:cs="Times New Roman"/>
          <w:b/>
          <w:sz w:val="24"/>
          <w:szCs w:val="20"/>
          <w:lang w:val="en-US" w:eastAsia="pt-PT"/>
        </w:rPr>
        <w:sym w:font="Wingdings" w:char="F0E0"/>
      </w:r>
      <w:r w:rsidRPr="00BD5556">
        <w:rPr>
          <w:rFonts w:ascii="Times New Roman" w:eastAsia="Times New Roman" w:hAnsi="Times New Roman" w:cs="Times New Roman"/>
          <w:b/>
          <w:sz w:val="24"/>
          <w:szCs w:val="20"/>
          <w:lang w:val="en-US" w:eastAsia="pt-PT"/>
        </w:rPr>
        <w:t xml:space="preserve"> B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>) and cytotype B niche in cytotype A niche (</w:t>
      </w:r>
      <w:r w:rsidRPr="00BD5556">
        <w:rPr>
          <w:rFonts w:ascii="Times New Roman" w:eastAsia="Times New Roman" w:hAnsi="Times New Roman" w:cs="Times New Roman"/>
          <w:b/>
          <w:sz w:val="24"/>
          <w:szCs w:val="20"/>
          <w:lang w:val="en-US" w:eastAsia="pt-PT"/>
        </w:rPr>
        <w:t xml:space="preserve">B </w:t>
      </w:r>
      <w:r w:rsidRPr="00BD5556">
        <w:rPr>
          <w:rFonts w:ascii="Times New Roman" w:eastAsia="Times New Roman" w:hAnsi="Times New Roman" w:cs="Times New Roman"/>
          <w:b/>
          <w:sz w:val="24"/>
          <w:szCs w:val="20"/>
          <w:lang w:val="en-US" w:eastAsia="pt-PT"/>
        </w:rPr>
        <w:sym w:font="Wingdings" w:char="F0E0"/>
      </w:r>
      <w:r w:rsidRPr="00BD5556">
        <w:rPr>
          <w:rFonts w:ascii="Times New Roman" w:eastAsia="Times New Roman" w:hAnsi="Times New Roman" w:cs="Times New Roman"/>
          <w:b/>
          <w:sz w:val="24"/>
          <w:szCs w:val="20"/>
          <w:lang w:val="en-US" w:eastAsia="pt-PT"/>
        </w:rPr>
        <w:t xml:space="preserve"> A</w:t>
      </w:r>
      <w:r w:rsidRPr="00BD5556">
        <w:rPr>
          <w:rFonts w:ascii="Times New Roman" w:hAnsi="Times New Roman" w:cs="Times New Roman"/>
          <w:sz w:val="24"/>
          <w:szCs w:val="20"/>
          <w:lang w:val="en-US"/>
        </w:rPr>
        <w:t xml:space="preserve">) were present for each comparison in the two approaches. </w:t>
      </w:r>
    </w:p>
    <w:tbl>
      <w:tblPr>
        <w:tblW w:w="83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504"/>
        <w:gridCol w:w="1559"/>
        <w:gridCol w:w="995"/>
        <w:gridCol w:w="995"/>
        <w:gridCol w:w="995"/>
        <w:gridCol w:w="173"/>
        <w:gridCol w:w="912"/>
        <w:gridCol w:w="912"/>
      </w:tblGrid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Cytotypes 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Cytotype B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PCA data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Overlapping</w:t>
            </w: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Axis 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Axis 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Total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 xml:space="preserve">A </w:t>
            </w: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sym w:font="Wingdings" w:char="F0E0"/>
            </w: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 xml:space="preserve"> B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 xml:space="preserve">B </w:t>
            </w: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sym w:font="Wingdings" w:char="F0E0"/>
            </w:r>
            <w:r w:rsidRPr="00BD55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 xml:space="preserve"> A</w:t>
            </w: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33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distribution area (1 km)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maritima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maritima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33.09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42.08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75.17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6.92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100.00</w:t>
            </w: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4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sabularia</w:t>
            </w:r>
          </w:p>
        </w:tc>
        <w:tc>
          <w:tcPr>
            <w:tcW w:w="995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46.19</w:t>
            </w:r>
          </w:p>
        </w:tc>
        <w:tc>
          <w:tcPr>
            <w:tcW w:w="995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37.94</w:t>
            </w:r>
          </w:p>
        </w:tc>
        <w:tc>
          <w:tcPr>
            <w:tcW w:w="995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84.13</w:t>
            </w: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12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4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maritima</w:t>
            </w:r>
          </w:p>
        </w:tc>
        <w:tc>
          <w:tcPr>
            <w:tcW w:w="1559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sabularia</w:t>
            </w:r>
          </w:p>
        </w:tc>
        <w:tc>
          <w:tcPr>
            <w:tcW w:w="995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72.22</w:t>
            </w:r>
          </w:p>
        </w:tc>
        <w:tc>
          <w:tcPr>
            <w:tcW w:w="995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15.77</w:t>
            </w:r>
          </w:p>
        </w:tc>
        <w:tc>
          <w:tcPr>
            <w:tcW w:w="995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87.99</w:t>
            </w: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12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4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33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Contact zone (100 m)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maritima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maritima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25.72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39.38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65.10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68.04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53.73</w:t>
            </w:r>
          </w:p>
        </w:tc>
      </w:tr>
      <w:tr w:rsidR="00BD5556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4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sabularia</w:t>
            </w:r>
          </w:p>
        </w:tc>
        <w:tc>
          <w:tcPr>
            <w:tcW w:w="995" w:type="dxa"/>
            <w:tcBorders>
              <w:left w:val="nil"/>
              <w:bottom w:val="dotted" w:sz="4" w:space="0" w:color="BFBFBF" w:themeColor="background1" w:themeShade="BF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42.63</w:t>
            </w:r>
          </w:p>
        </w:tc>
        <w:tc>
          <w:tcPr>
            <w:tcW w:w="995" w:type="dxa"/>
            <w:tcBorders>
              <w:left w:val="nil"/>
              <w:bottom w:val="dotted" w:sz="4" w:space="0" w:color="BFBFBF" w:themeColor="background1" w:themeShade="BF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23.73</w:t>
            </w:r>
          </w:p>
        </w:tc>
        <w:tc>
          <w:tcPr>
            <w:tcW w:w="995" w:type="dxa"/>
            <w:tcBorders>
              <w:left w:val="nil"/>
              <w:bottom w:val="dotted" w:sz="4" w:space="0" w:color="BFBFBF" w:themeColor="background1" w:themeShade="BF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66.36</w:t>
            </w: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21.06</w:t>
            </w:r>
          </w:p>
        </w:tc>
        <w:tc>
          <w:tcPr>
            <w:tcW w:w="912" w:type="dxa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33.44</w:t>
            </w:r>
          </w:p>
        </w:tc>
      </w:tr>
      <w:tr w:rsidR="00266339" w:rsidRPr="00BD5556" w:rsidTr="00AA3E95">
        <w:trPr>
          <w:trHeight w:val="300"/>
          <w:jc w:val="center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4" w:type="dxa"/>
            <w:tcBorders>
              <w:top w:val="dotted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maritima</w:t>
            </w:r>
          </w:p>
        </w:tc>
        <w:tc>
          <w:tcPr>
            <w:tcW w:w="1559" w:type="dxa"/>
            <w:tcBorders>
              <w:top w:val="dotted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var. </w:t>
            </w:r>
            <w:r w:rsidRPr="00BD55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sabularia</w:t>
            </w:r>
          </w:p>
        </w:tc>
        <w:tc>
          <w:tcPr>
            <w:tcW w:w="995" w:type="dxa"/>
            <w:tcBorders>
              <w:top w:val="dotted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36.25</w:t>
            </w:r>
          </w:p>
        </w:tc>
        <w:tc>
          <w:tcPr>
            <w:tcW w:w="995" w:type="dxa"/>
            <w:tcBorders>
              <w:top w:val="dotted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30.72</w:t>
            </w:r>
          </w:p>
        </w:tc>
        <w:tc>
          <w:tcPr>
            <w:tcW w:w="995" w:type="dxa"/>
            <w:tcBorders>
              <w:top w:val="dotted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66.97</w:t>
            </w:r>
          </w:p>
        </w:tc>
        <w:tc>
          <w:tcPr>
            <w:tcW w:w="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2" w:type="dxa"/>
            <w:tcBorders>
              <w:top w:val="dotted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12" w:type="dxa"/>
            <w:tcBorders>
              <w:top w:val="dotted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266339" w:rsidRPr="00BD5556" w:rsidRDefault="00266339" w:rsidP="00AA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55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34.51</w:t>
            </w:r>
          </w:p>
        </w:tc>
      </w:tr>
    </w:tbl>
    <w:p w:rsidR="00266339" w:rsidRPr="00BD5556" w:rsidRDefault="00266339" w:rsidP="0026633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bookmarkEnd w:id="0"/>
    <w:p w:rsidR="007E164A" w:rsidRPr="00BD5556" w:rsidRDefault="007E164A" w:rsidP="00266339"/>
    <w:sectPr w:rsidR="007E164A" w:rsidRPr="00BD5556" w:rsidSect="00BD55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80" w:rsidRDefault="00E22280">
      <w:pPr>
        <w:spacing w:after="0" w:line="240" w:lineRule="auto"/>
      </w:pPr>
      <w:r>
        <w:separator/>
      </w:r>
    </w:p>
  </w:endnote>
  <w:endnote w:type="continuationSeparator" w:id="0">
    <w:p w:rsidR="00E22280" w:rsidRDefault="00E2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80" w:rsidRDefault="00E22280">
      <w:pPr>
        <w:spacing w:after="0" w:line="240" w:lineRule="auto"/>
      </w:pPr>
      <w:r>
        <w:separator/>
      </w:r>
    </w:p>
  </w:footnote>
  <w:footnote w:type="continuationSeparator" w:id="0">
    <w:p w:rsidR="00E22280" w:rsidRDefault="00E2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909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77C" w:rsidRDefault="005353C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B377C" w:rsidRDefault="00E222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F8D"/>
    <w:multiLevelType w:val="hybridMultilevel"/>
    <w:tmpl w:val="762CE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4A"/>
    <w:rsid w:val="000C6706"/>
    <w:rsid w:val="00266339"/>
    <w:rsid w:val="00442E25"/>
    <w:rsid w:val="005353C2"/>
    <w:rsid w:val="007E164A"/>
    <w:rsid w:val="00A515B5"/>
    <w:rsid w:val="00AD564A"/>
    <w:rsid w:val="00BD5556"/>
    <w:rsid w:val="00CE6152"/>
    <w:rsid w:val="00D0199B"/>
    <w:rsid w:val="00D37D00"/>
    <w:rsid w:val="00D60277"/>
    <w:rsid w:val="00E22280"/>
    <w:rsid w:val="00E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436B31-3C02-48B5-A822-A1196E9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339"/>
  </w:style>
  <w:style w:type="paragraph" w:styleId="Ttulo1">
    <w:name w:val="heading 1"/>
    <w:basedOn w:val="Normal"/>
    <w:link w:val="Ttulo1Carter"/>
    <w:uiPriority w:val="9"/>
    <w:qFormat/>
    <w:rsid w:val="007E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E1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1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ter"/>
    <w:uiPriority w:val="9"/>
    <w:qFormat/>
    <w:rsid w:val="007E1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E1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E1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E1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E1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E1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164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E1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7E164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E16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E16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E16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E16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164A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E164A"/>
  </w:style>
  <w:style w:type="character" w:styleId="Refdecomentrio">
    <w:name w:val="annotation reference"/>
    <w:basedOn w:val="Tipodeletrapredefinidodopargrafo"/>
    <w:uiPriority w:val="99"/>
    <w:semiHidden/>
    <w:unhideWhenUsed/>
    <w:rsid w:val="007E164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E164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E164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16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164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164A"/>
    <w:rPr>
      <w:rFonts w:ascii="Segoe UI" w:hAnsi="Segoe UI" w:cs="Segoe UI"/>
      <w:sz w:val="18"/>
      <w:szCs w:val="18"/>
    </w:rPr>
  </w:style>
  <w:style w:type="paragraph" w:customStyle="1" w:styleId="Cuerpodetexto">
    <w:name w:val="Cuerpo de texto"/>
    <w:basedOn w:val="Normal"/>
    <w:rsid w:val="007E164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51">
    <w:name w:val="Plain Table 51"/>
    <w:basedOn w:val="Tabelanormal"/>
    <w:uiPriority w:val="45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E164A"/>
    <w:pPr>
      <w:ind w:left="720"/>
      <w:contextualSpacing/>
    </w:pPr>
  </w:style>
  <w:style w:type="paragraph" w:customStyle="1" w:styleId="Bibliografa1">
    <w:name w:val="Bibliografía 1"/>
    <w:basedOn w:val="Normal"/>
    <w:rsid w:val="007E164A"/>
    <w:pPr>
      <w:widowControl w:val="0"/>
      <w:suppressLineNumbers/>
      <w:suppressAutoHyphens/>
      <w:spacing w:after="240" w:line="240" w:lineRule="atLeast"/>
      <w:ind w:left="720" w:hanging="720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21">
    <w:name w:val="Plain Table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elanormal"/>
    <w:uiPriority w:val="44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m">
    <w:name w:val="im"/>
    <w:basedOn w:val="Tipodeletrapredefinidodopargrafo"/>
    <w:rsid w:val="007E164A"/>
  </w:style>
  <w:style w:type="character" w:customStyle="1" w:styleId="citationref">
    <w:name w:val="citationref"/>
    <w:basedOn w:val="Tipodeletrapredefinidodopargrafo"/>
    <w:rsid w:val="007E164A"/>
  </w:style>
  <w:style w:type="character" w:styleId="nfase">
    <w:name w:val="Emphasis"/>
    <w:basedOn w:val="Tipodeletrapredefinidodopargrafo"/>
    <w:uiPriority w:val="20"/>
    <w:qFormat/>
    <w:rsid w:val="007E164A"/>
    <w:rPr>
      <w:i/>
      <w:iCs/>
    </w:rPr>
  </w:style>
  <w:style w:type="table" w:customStyle="1" w:styleId="TabelaSimples21">
    <w:name w:val="Tabela Simples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7E164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164A"/>
  </w:style>
  <w:style w:type="paragraph" w:styleId="Rodap">
    <w:name w:val="footer"/>
    <w:basedOn w:val="Normal"/>
    <w:link w:val="Rodap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164A"/>
  </w:style>
  <w:style w:type="paragraph" w:styleId="Cabealhodondice">
    <w:name w:val="TOC Heading"/>
    <w:basedOn w:val="Ttulo1"/>
    <w:next w:val="Normal"/>
    <w:uiPriority w:val="39"/>
    <w:unhideWhenUsed/>
    <w:qFormat/>
    <w:rsid w:val="007E164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ndice1">
    <w:name w:val="toc 1"/>
    <w:basedOn w:val="Normal"/>
    <w:next w:val="Normal"/>
    <w:link w:val="ndice1Carter"/>
    <w:autoRedefine/>
    <w:uiPriority w:val="39"/>
    <w:unhideWhenUsed/>
    <w:rsid w:val="007E164A"/>
    <w:pPr>
      <w:tabs>
        <w:tab w:val="right" w:leader="dot" w:pos="8494"/>
      </w:tabs>
      <w:spacing w:after="100"/>
      <w:jc w:val="both"/>
    </w:pPr>
    <w:rPr>
      <w:b/>
      <w:noProof/>
    </w:rPr>
  </w:style>
  <w:style w:type="character" w:customStyle="1" w:styleId="ndice1Carter">
    <w:name w:val="Índice 1 Caráter"/>
    <w:basedOn w:val="Tipodeletrapredefinidodopargrafo"/>
    <w:link w:val="ndice1"/>
    <w:uiPriority w:val="39"/>
    <w:rsid w:val="007E164A"/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7E164A"/>
    <w:pPr>
      <w:tabs>
        <w:tab w:val="left" w:pos="880"/>
        <w:tab w:val="right" w:leader="dot" w:pos="8494"/>
      </w:tabs>
      <w:spacing w:after="100"/>
      <w:ind w:left="220"/>
      <w:jc w:val="both"/>
    </w:pPr>
    <w:rPr>
      <w:rFonts w:cstheme="minorHAnsi"/>
      <w:noProof/>
      <w:lang w:val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E16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E164A"/>
    <w:rPr>
      <w:i/>
      <w:iCs/>
      <w:color w:val="4472C4" w:themeColor="accent1"/>
    </w:rPr>
  </w:style>
  <w:style w:type="character" w:styleId="RefernciaIntensa">
    <w:name w:val="Intense Reference"/>
    <w:basedOn w:val="Tipodeletrapredefinidodopargrafo"/>
    <w:uiPriority w:val="32"/>
    <w:qFormat/>
    <w:rsid w:val="007E164A"/>
    <w:rPr>
      <w:b/>
      <w:bCs/>
      <w:smallCaps/>
      <w:color w:val="4472C4" w:themeColor="accent1"/>
      <w:spacing w:val="5"/>
    </w:rPr>
  </w:style>
  <w:style w:type="paragraph" w:customStyle="1" w:styleId="Tese">
    <w:name w:val="Tese"/>
    <w:basedOn w:val="CitaoIntensa"/>
    <w:link w:val="TeseCarter"/>
    <w:qFormat/>
    <w:rsid w:val="007E164A"/>
    <w:pPr>
      <w:jc w:val="left"/>
    </w:pPr>
  </w:style>
  <w:style w:type="character" w:customStyle="1" w:styleId="TeseCarter">
    <w:name w:val="Tese Caráter"/>
    <w:basedOn w:val="CitaoIntensaCarter"/>
    <w:link w:val="Tese"/>
    <w:rsid w:val="007E164A"/>
    <w:rPr>
      <w:i/>
      <w:iCs/>
      <w:color w:val="4472C4" w:themeColor="accent1"/>
    </w:rPr>
  </w:style>
  <w:style w:type="paragraph" w:customStyle="1" w:styleId="Chapter">
    <w:name w:val="Chapter"/>
    <w:basedOn w:val="ndice1"/>
    <w:link w:val="ChapterCarter"/>
    <w:qFormat/>
    <w:rsid w:val="007E164A"/>
  </w:style>
  <w:style w:type="character" w:customStyle="1" w:styleId="ChapterCarter">
    <w:name w:val="Chapter Caráter"/>
    <w:basedOn w:val="ndice1Carter"/>
    <w:link w:val="Chapter"/>
    <w:rsid w:val="007E164A"/>
    <w:rPr>
      <w:b/>
      <w:noProof/>
    </w:rPr>
  </w:style>
  <w:style w:type="paragraph" w:customStyle="1" w:styleId="para">
    <w:name w:val="para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7E16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E164A"/>
    <w:pPr>
      <w:spacing w:after="0"/>
    </w:pPr>
  </w:style>
  <w:style w:type="paragraph" w:customStyle="1" w:styleId="font5">
    <w:name w:val="font5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50"/>
      <w:sz w:val="20"/>
      <w:szCs w:val="20"/>
      <w:lang w:eastAsia="pt-PT"/>
    </w:rPr>
  </w:style>
  <w:style w:type="paragraph" w:customStyle="1" w:styleId="font6">
    <w:name w:val="font6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366092"/>
      <w:sz w:val="20"/>
      <w:szCs w:val="20"/>
      <w:lang w:eastAsia="pt-PT"/>
    </w:rPr>
  </w:style>
  <w:style w:type="paragraph" w:customStyle="1" w:styleId="font7">
    <w:name w:val="font7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E26B0A"/>
      <w:sz w:val="20"/>
      <w:szCs w:val="20"/>
      <w:lang w:eastAsia="pt-PT"/>
    </w:rPr>
  </w:style>
  <w:style w:type="paragraph" w:customStyle="1" w:styleId="font8">
    <w:name w:val="font8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60497A"/>
      <w:sz w:val="20"/>
      <w:szCs w:val="20"/>
      <w:lang w:eastAsia="pt-PT"/>
    </w:rPr>
  </w:style>
  <w:style w:type="paragraph" w:customStyle="1" w:styleId="xl63">
    <w:name w:val="xl63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4">
    <w:name w:val="xl64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t-PT"/>
    </w:rPr>
  </w:style>
  <w:style w:type="paragraph" w:customStyle="1" w:styleId="xl65">
    <w:name w:val="xl65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t-PT"/>
    </w:rPr>
  </w:style>
  <w:style w:type="paragraph" w:customStyle="1" w:styleId="xl66">
    <w:name w:val="xl66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pt-PT"/>
    </w:rPr>
  </w:style>
  <w:style w:type="paragraph" w:customStyle="1" w:styleId="xl67">
    <w:name w:val="xl67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pt-PT"/>
    </w:rPr>
  </w:style>
  <w:style w:type="character" w:customStyle="1" w:styleId="current-selection">
    <w:name w:val="current-selection"/>
    <w:basedOn w:val="Tipodeletrapredefinidodopargrafo"/>
    <w:rsid w:val="007E164A"/>
  </w:style>
  <w:style w:type="character" w:customStyle="1" w:styleId="a">
    <w:name w:val="_"/>
    <w:basedOn w:val="Tipodeletrapredefinidodopargrafo"/>
    <w:rsid w:val="007E164A"/>
  </w:style>
  <w:style w:type="character" w:customStyle="1" w:styleId="ff9">
    <w:name w:val="ff9"/>
    <w:basedOn w:val="Tipodeletrapredefinidodopargrafo"/>
    <w:rsid w:val="007E164A"/>
  </w:style>
  <w:style w:type="character" w:customStyle="1" w:styleId="ff8">
    <w:name w:val="ff8"/>
    <w:basedOn w:val="Tipodeletrapredefinidodopargrafo"/>
    <w:rsid w:val="007E164A"/>
  </w:style>
  <w:style w:type="paragraph" w:styleId="HTMLpr-formatado">
    <w:name w:val="HTML Preformatted"/>
    <w:basedOn w:val="Normal"/>
    <w:link w:val="HTMLpr-formatadoCarter"/>
    <w:uiPriority w:val="99"/>
    <w:unhideWhenUsed/>
    <w:rsid w:val="007E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E164A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label">
    <w:name w:val="label"/>
    <w:basedOn w:val="Tipodeletrapredefinidodopargrafo"/>
    <w:rsid w:val="007E164A"/>
  </w:style>
  <w:style w:type="character" w:customStyle="1" w:styleId="databold">
    <w:name w:val="data_bold"/>
    <w:basedOn w:val="Tipodeletrapredefinidodopargrafo"/>
    <w:rsid w:val="007E164A"/>
  </w:style>
  <w:style w:type="paragraph" w:customStyle="1" w:styleId="frfield">
    <w:name w:val="fr_field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rlabel">
    <w:name w:val="fr_label"/>
    <w:basedOn w:val="Tipodeletrapredefinidodopargrafo"/>
    <w:rsid w:val="007E164A"/>
  </w:style>
  <w:style w:type="paragraph" w:customStyle="1" w:styleId="sourcetitle">
    <w:name w:val="sourcetitle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rlabel1">
    <w:name w:val="fr_label1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lement-citation">
    <w:name w:val="element-citation"/>
    <w:basedOn w:val="Tipodeletrapredefinidodopargrafo"/>
    <w:rsid w:val="007E164A"/>
  </w:style>
  <w:style w:type="character" w:customStyle="1" w:styleId="ref-journal">
    <w:name w:val="ref-journal"/>
    <w:basedOn w:val="Tipodeletrapredefinidodopargrafo"/>
    <w:rsid w:val="007E164A"/>
  </w:style>
  <w:style w:type="character" w:customStyle="1" w:styleId="ref-vol">
    <w:name w:val="ref-vol"/>
    <w:basedOn w:val="Tipodeletrapredefinidodopargrafo"/>
    <w:rsid w:val="007E164A"/>
  </w:style>
  <w:style w:type="character" w:customStyle="1" w:styleId="nowrap">
    <w:name w:val="nowrap"/>
    <w:basedOn w:val="Tipodeletrapredefinidodopargrafo"/>
    <w:rsid w:val="007E164A"/>
  </w:style>
  <w:style w:type="character" w:customStyle="1" w:styleId="gbcbk">
    <w:name w:val="gbcbk"/>
    <w:basedOn w:val="Tipodeletrapredefinidodopargrafo"/>
    <w:rsid w:val="007E164A"/>
  </w:style>
  <w:style w:type="paragraph" w:styleId="Textodenotaderodap">
    <w:name w:val="footnote text"/>
    <w:basedOn w:val="Normal"/>
    <w:link w:val="TextodenotaderodapCarter"/>
    <w:uiPriority w:val="99"/>
    <w:unhideWhenUsed/>
    <w:rsid w:val="007E164A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E164A"/>
    <w:rPr>
      <w:rFonts w:ascii="Calibri" w:hAnsi="Calibri"/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7E164A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E164A"/>
    <w:rPr>
      <w:rFonts w:ascii="Calibri" w:eastAsia="Times New Roman" w:hAnsi="Calibri" w:cs="Times New Roman"/>
      <w:szCs w:val="24"/>
      <w:lang w:val="en-GB"/>
    </w:rPr>
  </w:style>
  <w:style w:type="paragraph" w:styleId="Corpodetexto">
    <w:name w:val="Body Text"/>
    <w:basedOn w:val="Normal"/>
    <w:link w:val="CorpodetextoCarter"/>
    <w:semiHidden/>
    <w:rsid w:val="007E164A"/>
    <w:pPr>
      <w:spacing w:after="0" w:line="48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CorpodetextoCarter1">
    <w:name w:val="Corpo de texto Caráter1"/>
    <w:basedOn w:val="Tipodeletrapredefinidodopargrafo"/>
    <w:uiPriority w:val="99"/>
    <w:semiHidden/>
    <w:rsid w:val="007E164A"/>
  </w:style>
  <w:style w:type="paragraph" w:customStyle="1" w:styleId="estilonivel3">
    <w:name w:val="estilo nivel 3"/>
    <w:basedOn w:val="Normal"/>
    <w:link w:val="estilonivel3Carter"/>
    <w:qFormat/>
    <w:rsid w:val="007E164A"/>
    <w:pPr>
      <w:spacing w:line="360" w:lineRule="auto"/>
      <w:jc w:val="both"/>
    </w:pPr>
    <w:rPr>
      <w:rFonts w:cstheme="minorHAnsi"/>
      <w:b/>
      <w:sz w:val="24"/>
      <w:lang w:val="en-US"/>
    </w:rPr>
  </w:style>
  <w:style w:type="character" w:customStyle="1" w:styleId="estilonivel3Carter">
    <w:name w:val="estilo nivel 3 Caráter"/>
    <w:basedOn w:val="Tipodeletrapredefinidodopargrafo"/>
    <w:link w:val="estilonivel3"/>
    <w:rsid w:val="007E164A"/>
    <w:rPr>
      <w:rFonts w:cstheme="minorHAnsi"/>
      <w:b/>
      <w:sz w:val="24"/>
      <w:lang w:val="en-US"/>
    </w:rPr>
  </w:style>
  <w:style w:type="paragraph" w:customStyle="1" w:styleId="Part">
    <w:name w:val="Part"/>
    <w:basedOn w:val="Normal"/>
    <w:link w:val="PartCarter"/>
    <w:qFormat/>
    <w:rsid w:val="007E164A"/>
    <w:pPr>
      <w:pBdr>
        <w:bottom w:val="single" w:sz="4" w:space="11" w:color="595959" w:themeColor="text1" w:themeTint="A6"/>
      </w:pBdr>
      <w:jc w:val="right"/>
    </w:pPr>
    <w:rPr>
      <w:b/>
      <w:sz w:val="32"/>
    </w:rPr>
  </w:style>
  <w:style w:type="character" w:customStyle="1" w:styleId="PartCarter">
    <w:name w:val="Part Caráter"/>
    <w:basedOn w:val="Tipodeletrapredefinidodopargrafo"/>
    <w:link w:val="Part"/>
    <w:rsid w:val="007E164A"/>
    <w:rPr>
      <w:b/>
      <w:sz w:val="32"/>
    </w:rPr>
  </w:style>
  <w:style w:type="paragraph" w:customStyle="1" w:styleId="part-chapter">
    <w:name w:val="part-chapter"/>
    <w:basedOn w:val="Normal"/>
    <w:link w:val="part-chapterCarter"/>
    <w:qFormat/>
    <w:rsid w:val="007E164A"/>
    <w:pPr>
      <w:spacing w:line="360" w:lineRule="auto"/>
      <w:jc w:val="right"/>
    </w:pPr>
    <w:rPr>
      <w:rFonts w:ascii="Gill Sans MT" w:eastAsia="Times New Roman" w:hAnsi="Gill Sans MT" w:cstheme="minorHAnsi"/>
      <w:b/>
      <w:sz w:val="28"/>
      <w:lang w:val="en-GB"/>
    </w:rPr>
  </w:style>
  <w:style w:type="character" w:customStyle="1" w:styleId="part-chapterCarter">
    <w:name w:val="part-chapter Caráter"/>
    <w:basedOn w:val="Tipodeletrapredefinidodopargrafo"/>
    <w:link w:val="part-chapter"/>
    <w:rsid w:val="007E164A"/>
    <w:rPr>
      <w:rFonts w:ascii="Gill Sans MT" w:eastAsia="Times New Roman" w:hAnsi="Gill Sans MT" w:cstheme="minorHAnsi"/>
      <w:b/>
      <w:sz w:val="28"/>
      <w:lang w:val="en-GB"/>
    </w:rPr>
  </w:style>
  <w:style w:type="paragraph" w:customStyle="1" w:styleId="section">
    <w:name w:val="section"/>
    <w:basedOn w:val="Normal"/>
    <w:link w:val="sectionCarter"/>
    <w:qFormat/>
    <w:rsid w:val="007E164A"/>
    <w:pPr>
      <w:spacing w:line="360" w:lineRule="auto"/>
      <w:jc w:val="both"/>
    </w:pPr>
    <w:rPr>
      <w:rFonts w:cstheme="minorHAnsi"/>
      <w:u w:val="single"/>
      <w:lang w:val="en-US"/>
    </w:rPr>
  </w:style>
  <w:style w:type="character" w:customStyle="1" w:styleId="sectionCarter">
    <w:name w:val="section Caráter"/>
    <w:basedOn w:val="Tipodeletrapredefinidodopargrafo"/>
    <w:link w:val="section"/>
    <w:rsid w:val="007E164A"/>
    <w:rPr>
      <w:rFonts w:cstheme="minorHAnsi"/>
      <w:u w:val="single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rsid w:val="007E164A"/>
    <w:pPr>
      <w:tabs>
        <w:tab w:val="right" w:leader="dot" w:pos="8494"/>
      </w:tabs>
      <w:spacing w:after="100"/>
      <w:ind w:left="440"/>
      <w:jc w:val="both"/>
    </w:pPr>
  </w:style>
  <w:style w:type="character" w:customStyle="1" w:styleId="internalref">
    <w:name w:val="internalref"/>
    <w:basedOn w:val="Tipodeletrapredefinidodopargrafo"/>
    <w:rsid w:val="007E164A"/>
  </w:style>
  <w:style w:type="character" w:styleId="Forte">
    <w:name w:val="Strong"/>
    <w:basedOn w:val="Tipodeletrapredefinidodopargrafo"/>
    <w:uiPriority w:val="22"/>
    <w:qFormat/>
    <w:rsid w:val="007E164A"/>
    <w:rPr>
      <w:b/>
      <w:bCs/>
    </w:rPr>
  </w:style>
  <w:style w:type="character" w:customStyle="1" w:styleId="author">
    <w:name w:val="author"/>
    <w:basedOn w:val="Tipodeletrapredefinidodopargrafo"/>
    <w:rsid w:val="007E164A"/>
  </w:style>
  <w:style w:type="character" w:customStyle="1" w:styleId="pubyear">
    <w:name w:val="pubyear"/>
    <w:basedOn w:val="Tipodeletrapredefinidodopargrafo"/>
    <w:rsid w:val="007E164A"/>
  </w:style>
  <w:style w:type="character" w:customStyle="1" w:styleId="articletitle">
    <w:name w:val="articletitle"/>
    <w:basedOn w:val="Tipodeletrapredefinidodopargrafo"/>
    <w:rsid w:val="007E164A"/>
  </w:style>
  <w:style w:type="character" w:customStyle="1" w:styleId="journaltitle">
    <w:name w:val="journaltitle"/>
    <w:basedOn w:val="Tipodeletrapredefinidodopargrafo"/>
    <w:rsid w:val="007E164A"/>
  </w:style>
  <w:style w:type="character" w:customStyle="1" w:styleId="vol">
    <w:name w:val="vol"/>
    <w:basedOn w:val="Tipodeletrapredefinidodopargrafo"/>
    <w:rsid w:val="007E164A"/>
  </w:style>
  <w:style w:type="character" w:customStyle="1" w:styleId="pagefirst">
    <w:name w:val="pagefirst"/>
    <w:basedOn w:val="Tipodeletrapredefinidodopargrafo"/>
    <w:rsid w:val="007E164A"/>
  </w:style>
  <w:style w:type="character" w:customStyle="1" w:styleId="pagelast">
    <w:name w:val="pagelast"/>
    <w:basedOn w:val="Tipodeletrapredefinidodopargrafo"/>
    <w:rsid w:val="007E164A"/>
  </w:style>
  <w:style w:type="paragraph" w:customStyle="1" w:styleId="mm">
    <w:name w:val="mm"/>
    <w:basedOn w:val="Normal"/>
    <w:link w:val="mmCarter"/>
    <w:qFormat/>
    <w:rsid w:val="007E164A"/>
    <w:pPr>
      <w:spacing w:line="360" w:lineRule="auto"/>
      <w:jc w:val="both"/>
    </w:pPr>
    <w:rPr>
      <w:u w:val="single"/>
      <w:lang w:val="en-US"/>
    </w:rPr>
  </w:style>
  <w:style w:type="character" w:customStyle="1" w:styleId="mmCarter">
    <w:name w:val="mm Caráter"/>
    <w:basedOn w:val="Tipodeletrapredefinidodopargrafo"/>
    <w:link w:val="mm"/>
    <w:rsid w:val="007E164A"/>
    <w:rPr>
      <w:u w:val="single"/>
      <w:lang w:val="en-US"/>
    </w:rPr>
  </w:style>
  <w:style w:type="paragraph" w:customStyle="1" w:styleId="discussion">
    <w:name w:val="discussion"/>
    <w:basedOn w:val="mm"/>
    <w:link w:val="discussionCarter"/>
    <w:qFormat/>
    <w:rsid w:val="007E164A"/>
    <w:rPr>
      <w:b/>
      <w:i/>
    </w:rPr>
  </w:style>
  <w:style w:type="character" w:customStyle="1" w:styleId="discussionCarter">
    <w:name w:val="discussion Caráter"/>
    <w:basedOn w:val="mmCarter"/>
    <w:link w:val="discussion"/>
    <w:rsid w:val="007E164A"/>
    <w:rPr>
      <w:b/>
      <w:i/>
      <w:u w:val="single"/>
      <w:lang w:val="en-US"/>
    </w:rPr>
  </w:style>
  <w:style w:type="character" w:customStyle="1" w:styleId="fontstyle01">
    <w:name w:val="fontstyle01"/>
    <w:basedOn w:val="Tipodeletrapredefinidodopargrafo"/>
    <w:rsid w:val="007E164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Tipodeletrapredefinidodopargrafo"/>
    <w:rsid w:val="007E164A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">
    <w:name w:val="sc"/>
    <w:basedOn w:val="Tipodeletrapredefinidodopargrafo"/>
    <w:rsid w:val="007E164A"/>
  </w:style>
  <w:style w:type="character" w:customStyle="1" w:styleId="cit-auth">
    <w:name w:val="cit-auth"/>
    <w:basedOn w:val="Tipodeletrapredefinidodopargrafo"/>
    <w:rsid w:val="007E164A"/>
  </w:style>
  <w:style w:type="character" w:customStyle="1" w:styleId="cit-name-surname">
    <w:name w:val="cit-name-surname"/>
    <w:basedOn w:val="Tipodeletrapredefinidodopargrafo"/>
    <w:rsid w:val="007E164A"/>
  </w:style>
  <w:style w:type="character" w:customStyle="1" w:styleId="cit-name-given-names">
    <w:name w:val="cit-name-given-names"/>
    <w:basedOn w:val="Tipodeletrapredefinidodopargrafo"/>
    <w:rsid w:val="007E164A"/>
  </w:style>
  <w:style w:type="character" w:customStyle="1" w:styleId="cit-pub-date">
    <w:name w:val="cit-pub-date"/>
    <w:basedOn w:val="Tipodeletrapredefinidodopargrafo"/>
    <w:rsid w:val="007E164A"/>
  </w:style>
  <w:style w:type="character" w:customStyle="1" w:styleId="cit-article-title">
    <w:name w:val="cit-article-title"/>
    <w:basedOn w:val="Tipodeletrapredefinidodopargrafo"/>
    <w:rsid w:val="007E164A"/>
  </w:style>
  <w:style w:type="character" w:customStyle="1" w:styleId="cit-vol">
    <w:name w:val="cit-vol"/>
    <w:basedOn w:val="Tipodeletrapredefinidodopargrafo"/>
    <w:rsid w:val="007E164A"/>
  </w:style>
  <w:style w:type="character" w:customStyle="1" w:styleId="cit-fpage">
    <w:name w:val="cit-fpage"/>
    <w:basedOn w:val="Tipodeletrapredefinidodopargrafo"/>
    <w:rsid w:val="007E164A"/>
  </w:style>
  <w:style w:type="character" w:customStyle="1" w:styleId="cit-lpage">
    <w:name w:val="cit-lpage"/>
    <w:basedOn w:val="Tipodeletrapredefinidodopargrafo"/>
    <w:rsid w:val="007E164A"/>
  </w:style>
  <w:style w:type="character" w:customStyle="1" w:styleId="fontstyle31">
    <w:name w:val="fontstyle31"/>
    <w:basedOn w:val="Tipodeletrapredefinidodopargrafo"/>
    <w:rsid w:val="007E164A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  <w:style w:type="paragraph" w:customStyle="1" w:styleId="m8169520578226317899msocommenttext">
    <w:name w:val="m_8169520578226317899msocommenttext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8169520578226317899msolistparagraph">
    <w:name w:val="m_8169520578226317899msolistparagraph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sonormal0">
    <w:name w:val="msonormal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7E164A"/>
    <w:rPr>
      <w:i/>
      <w:iCs/>
      <w:color w:val="404040" w:themeColor="text1" w:themeTint="BF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E164A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E164A"/>
    <w:pPr>
      <w:spacing w:after="0" w:line="240" w:lineRule="auto"/>
    </w:pPr>
    <w:rPr>
      <w:sz w:val="20"/>
      <w:szCs w:val="20"/>
    </w:rPr>
  </w:style>
  <w:style w:type="character" w:customStyle="1" w:styleId="TextodenotadefimCarter1">
    <w:name w:val="Texto de nota de fim Caráter1"/>
    <w:basedOn w:val="Tipodeletrapredefinidodopargrafo"/>
    <w:uiPriority w:val="99"/>
    <w:semiHidden/>
    <w:rsid w:val="007E164A"/>
    <w:rPr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E164A"/>
    <w:pPr>
      <w:spacing w:after="100"/>
      <w:ind w:left="660"/>
    </w:pPr>
    <w:rPr>
      <w:rFonts w:eastAsiaTheme="minorEastAsia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7E164A"/>
    <w:pPr>
      <w:spacing w:after="100"/>
      <w:ind w:left="880"/>
    </w:pPr>
    <w:rPr>
      <w:rFonts w:eastAsiaTheme="minorEastAsia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7E164A"/>
    <w:pPr>
      <w:spacing w:after="100"/>
      <w:ind w:left="1100"/>
    </w:pPr>
    <w:rPr>
      <w:rFonts w:eastAsiaTheme="minorEastAsia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7E164A"/>
    <w:pPr>
      <w:spacing w:after="100"/>
      <w:ind w:left="1320"/>
    </w:pPr>
    <w:rPr>
      <w:rFonts w:eastAsiaTheme="minorEastAsia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7E164A"/>
    <w:pPr>
      <w:spacing w:after="100"/>
      <w:ind w:left="1540"/>
    </w:pPr>
    <w:rPr>
      <w:rFonts w:eastAsiaTheme="minorEastAsia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7E164A"/>
    <w:pPr>
      <w:spacing w:after="100"/>
      <w:ind w:left="1760"/>
    </w:pPr>
    <w:rPr>
      <w:rFonts w:eastAsiaTheme="minorEastAsia"/>
      <w:lang w:eastAsia="pt-PT"/>
    </w:rPr>
  </w:style>
  <w:style w:type="character" w:styleId="Nmerodelinha">
    <w:name w:val="line number"/>
    <w:basedOn w:val="Tipodeletrapredefinidodopargrafo"/>
    <w:uiPriority w:val="99"/>
    <w:semiHidden/>
    <w:unhideWhenUsed/>
    <w:rsid w:val="007E164A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  <w:style w:type="table" w:customStyle="1" w:styleId="TabelaSimples22">
    <w:name w:val="Tabela Simples 22"/>
    <w:basedOn w:val="Tabelanormal"/>
    <w:uiPriority w:val="42"/>
    <w:rsid w:val="007E16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elha">
    <w:name w:val="Table Grid"/>
    <w:basedOn w:val="Tabelanormal"/>
    <w:uiPriority w:val="39"/>
    <w:rsid w:val="007E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7E164A"/>
  </w:style>
  <w:style w:type="character" w:styleId="MenoNoResolvida">
    <w:name w:val="Unresolved Mention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2019-10-25T18:27:00Z</dcterms:created>
  <dcterms:modified xsi:type="dcterms:W3CDTF">2020-03-09T20:00:00Z</dcterms:modified>
</cp:coreProperties>
</file>