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13B9" w14:textId="7B0953E7" w:rsidR="004A7A25" w:rsidRDefault="00556D0E">
      <w:pPr>
        <w:rPr>
          <w:b/>
          <w:bCs w:val="0"/>
        </w:rPr>
      </w:pPr>
      <w:r w:rsidRPr="00556D0E">
        <w:rPr>
          <w:b/>
          <w:bCs w:val="0"/>
        </w:rPr>
        <w:t>Supplementary material Figures captions</w:t>
      </w:r>
    </w:p>
    <w:p w14:paraId="2FE4AE7E" w14:textId="7306EF10" w:rsidR="00556D0E" w:rsidRDefault="00556D0E">
      <w:pPr>
        <w:rPr>
          <w:b/>
          <w:bCs w:val="0"/>
        </w:rPr>
      </w:pPr>
    </w:p>
    <w:p w14:paraId="6C0E2A1A" w14:textId="7A464EC9" w:rsidR="00556D0E" w:rsidRPr="00556D0E" w:rsidRDefault="00556D0E">
      <w:pPr>
        <w:rPr>
          <w:b/>
          <w:bCs w:val="0"/>
        </w:rPr>
      </w:pPr>
      <w:r w:rsidRPr="00556D0E">
        <w:rPr>
          <w:b/>
          <w:bCs w:val="0"/>
        </w:rPr>
        <w:t>Supplementary material #1</w:t>
      </w:r>
    </w:p>
    <w:p w14:paraId="7649725F" w14:textId="5774B879" w:rsidR="00556D0E" w:rsidRDefault="00556D0E">
      <w:r>
        <w:t>Original southern blot of genomic DNA of transformed KM71-</w:t>
      </w:r>
      <w:r w:rsidRPr="00556D0E">
        <w:rPr>
          <w:i/>
          <w:iCs/>
        </w:rPr>
        <w:t>tm</w:t>
      </w:r>
      <w:r>
        <w:rPr>
          <w:i/>
          <w:iCs/>
        </w:rPr>
        <w:t>f</w:t>
      </w:r>
      <w:r>
        <w:t xml:space="preserve">A and </w:t>
      </w:r>
      <w:r w:rsidRPr="00556D0E">
        <w:t>KM71</w:t>
      </w:r>
      <w:r>
        <w:t>-</w:t>
      </w:r>
      <w:r>
        <w:rPr>
          <w:i/>
          <w:iCs/>
        </w:rPr>
        <w:t>gfp-tmf</w:t>
      </w:r>
      <w:r>
        <w:t xml:space="preserve">A that was probed with </w:t>
      </w:r>
      <w:r>
        <w:rPr>
          <w:i/>
          <w:iCs/>
        </w:rPr>
        <w:t>gfp</w:t>
      </w:r>
      <w:r>
        <w:t xml:space="preserve"> probe.  For details see Figure 4 right panel.</w:t>
      </w:r>
    </w:p>
    <w:p w14:paraId="5F969E18" w14:textId="791916E7" w:rsidR="00556D0E" w:rsidRPr="00556D0E" w:rsidRDefault="00556D0E">
      <w:pPr>
        <w:rPr>
          <w:b/>
          <w:bCs w:val="0"/>
        </w:rPr>
      </w:pPr>
      <w:r w:rsidRPr="00556D0E">
        <w:rPr>
          <w:b/>
          <w:bCs w:val="0"/>
        </w:rPr>
        <w:t>Supplementary material #2</w:t>
      </w:r>
    </w:p>
    <w:p w14:paraId="52909D3E" w14:textId="39800618" w:rsidR="00556D0E" w:rsidRDefault="00556D0E">
      <w:r>
        <w:t xml:space="preserve">Southern blot of genomic DNA of </w:t>
      </w:r>
      <w:r>
        <w:t>transformed KM71-</w:t>
      </w:r>
      <w:r w:rsidRPr="00556D0E">
        <w:rPr>
          <w:i/>
          <w:iCs/>
        </w:rPr>
        <w:t>tm</w:t>
      </w:r>
      <w:r>
        <w:rPr>
          <w:i/>
          <w:iCs/>
        </w:rPr>
        <w:t>f</w:t>
      </w:r>
      <w:r>
        <w:t xml:space="preserve">A and </w:t>
      </w:r>
      <w:r w:rsidRPr="00556D0E">
        <w:t>KM71</w:t>
      </w:r>
      <w:r>
        <w:t>-</w:t>
      </w:r>
      <w:r>
        <w:rPr>
          <w:i/>
          <w:iCs/>
        </w:rPr>
        <w:t>gfp-tmf</w:t>
      </w:r>
      <w:r>
        <w:t>A that was probed with</w:t>
      </w:r>
      <w:r>
        <w:t xml:space="preserve"> </w:t>
      </w:r>
      <w:r>
        <w:rPr>
          <w:i/>
          <w:iCs/>
        </w:rPr>
        <w:t xml:space="preserve">AOX1 </w:t>
      </w:r>
      <w:r>
        <w:t>probe.  For details see Figure 4 left panel.</w:t>
      </w:r>
    </w:p>
    <w:p w14:paraId="7F769C35" w14:textId="5198F02A" w:rsidR="00330AE9" w:rsidRDefault="00330AE9">
      <w:pPr>
        <w:rPr>
          <w:b/>
          <w:bCs w:val="0"/>
        </w:rPr>
      </w:pPr>
      <w:r>
        <w:rPr>
          <w:b/>
          <w:bCs w:val="0"/>
        </w:rPr>
        <w:t>Supplementary material #3</w:t>
      </w:r>
    </w:p>
    <w:p w14:paraId="73426E92" w14:textId="2B01A895" w:rsidR="00330AE9" w:rsidRPr="00330AE9" w:rsidRDefault="00330AE9">
      <w:r>
        <w:t>Original Northern blot of KM71H-</w:t>
      </w:r>
      <w:r>
        <w:rPr>
          <w:i/>
          <w:iCs/>
        </w:rPr>
        <w:t>gfp-tmf</w:t>
      </w:r>
      <w:r>
        <w:t>A cells (#5 and #22, low and high copy, respectively) that were fermented by shake flask for 0-120 h. For more details see Figure 6 A.</w:t>
      </w:r>
    </w:p>
    <w:p w14:paraId="3C1B9A77" w14:textId="0A019EFA" w:rsidR="00556D0E" w:rsidRDefault="00556D0E"/>
    <w:p w14:paraId="7B3C84D4" w14:textId="0B88AB5A" w:rsidR="00556D0E" w:rsidRPr="00556D0E" w:rsidRDefault="00556D0E"/>
    <w:p w14:paraId="0798A1F4" w14:textId="77777777" w:rsidR="00556D0E" w:rsidRPr="00556D0E" w:rsidRDefault="00556D0E"/>
    <w:sectPr w:rsidR="00556D0E" w:rsidRPr="0055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E"/>
    <w:rsid w:val="00330AE9"/>
    <w:rsid w:val="004A7A25"/>
    <w:rsid w:val="005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BE73"/>
  <w15:chartTrackingRefBased/>
  <w15:docId w15:val="{10CB9349-2626-47BA-8A2E-6952635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Borovsky</dc:creator>
  <cp:keywords/>
  <dc:description/>
  <cp:lastModifiedBy>Dov Borovsky</cp:lastModifiedBy>
  <cp:revision>1</cp:revision>
  <dcterms:created xsi:type="dcterms:W3CDTF">2020-05-13T15:41:00Z</dcterms:created>
  <dcterms:modified xsi:type="dcterms:W3CDTF">2020-05-13T15:58:00Z</dcterms:modified>
</cp:coreProperties>
</file>