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7576" w14:textId="1A718692" w:rsidR="00E73CCF" w:rsidRPr="00BF49A0" w:rsidRDefault="00E73CCF" w:rsidP="00E73CCF">
      <w:pPr>
        <w:rPr>
          <w:rFonts w:ascii="Times New Roman" w:hAnsi="Times New Roman" w:cs="Times New Roman"/>
          <w:sz w:val="24"/>
          <w:szCs w:val="24"/>
        </w:rPr>
      </w:pPr>
      <w:r w:rsidRPr="00BF49A0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D12F19">
        <w:rPr>
          <w:rFonts w:ascii="Times New Roman" w:hAnsi="Times New Roman" w:cs="Times New Roman"/>
          <w:b/>
          <w:sz w:val="24"/>
          <w:szCs w:val="24"/>
        </w:rPr>
        <w:t>1</w:t>
      </w:r>
      <w:r w:rsidRPr="00BF49A0">
        <w:rPr>
          <w:rFonts w:ascii="Times New Roman" w:hAnsi="Times New Roman" w:cs="Times New Roman"/>
          <w:b/>
          <w:sz w:val="24"/>
          <w:szCs w:val="24"/>
        </w:rPr>
        <w:t>.</w:t>
      </w:r>
      <w:r w:rsidR="00130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9A0">
        <w:rPr>
          <w:rFonts w:ascii="Times New Roman" w:hAnsi="Times New Roman" w:cs="Times New Roman"/>
          <w:sz w:val="24"/>
          <w:szCs w:val="24"/>
        </w:rPr>
        <w:t>Baseline clinical parameters of subjects with or without development of subAS by</w:t>
      </w:r>
      <w:r w:rsidR="007731CF">
        <w:rPr>
          <w:rFonts w:ascii="Times New Roman" w:hAnsi="Times New Roman" w:cs="Times New Roman"/>
          <w:sz w:val="24"/>
          <w:szCs w:val="24"/>
        </w:rPr>
        <w:t xml:space="preserve"> year</w:t>
      </w:r>
      <w:r w:rsidRPr="00BF49A0">
        <w:rPr>
          <w:rFonts w:ascii="Times New Roman" w:hAnsi="Times New Roman" w:cs="Times New Roman"/>
          <w:sz w:val="24"/>
          <w:szCs w:val="24"/>
        </w:rPr>
        <w:t xml:space="preserve"> 3 </w:t>
      </w:r>
    </w:p>
    <w:p w14:paraId="1ECA7577" w14:textId="77777777" w:rsidR="00E73CCF" w:rsidRPr="00BF49A0" w:rsidRDefault="00E73CCF" w:rsidP="00E73C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779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993"/>
      </w:tblGrid>
      <w:tr w:rsidR="006673D2" w:rsidRPr="00BF49A0" w14:paraId="1ECA757D" w14:textId="77777777" w:rsidTr="00667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ECA7578" w14:textId="77777777" w:rsidR="006673D2" w:rsidRPr="00BF49A0" w:rsidRDefault="006673D2" w:rsidP="00D2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ECA757A" w14:textId="77777777" w:rsidR="006673D2" w:rsidRPr="00AB4DAE" w:rsidRDefault="006673D2" w:rsidP="00936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Non-subAS (n=112)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ECA757B" w14:textId="77777777" w:rsidR="006673D2" w:rsidRPr="00AB4DAE" w:rsidRDefault="006673D2" w:rsidP="00D273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subAS (n=25)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ECA757C" w14:textId="77777777" w:rsidR="006673D2" w:rsidRPr="00AB4DAE" w:rsidRDefault="006673D2" w:rsidP="00D273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61E09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AB4DAE">
              <w:rPr>
                <w:rFonts w:ascii="Times New Roman" w:hAnsi="Times New Roman" w:cs="Times New Roman"/>
                <w:szCs w:val="21"/>
              </w:rPr>
              <w:t xml:space="preserve"> values</w:t>
            </w:r>
          </w:p>
        </w:tc>
      </w:tr>
      <w:tr w:rsidR="006673D2" w:rsidRPr="00BF49A0" w14:paraId="1ECA7583" w14:textId="77777777" w:rsidTr="006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1ECA757E" w14:textId="77777777" w:rsidR="006673D2" w:rsidRPr="00AB4DAE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Sex (male)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1ECA7580" w14:textId="77777777" w:rsidR="006673D2" w:rsidRPr="00AB4DAE" w:rsidRDefault="006673D2" w:rsidP="004E4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56 (50.0%)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1ECA7581" w14:textId="77777777" w:rsidR="006673D2" w:rsidRPr="00AB4DAE" w:rsidRDefault="006673D2" w:rsidP="004E4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13 (52.0%)</w:t>
            </w: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1ECA7582" w14:textId="77777777" w:rsidR="006673D2" w:rsidRPr="00AB4DAE" w:rsidRDefault="006673D2" w:rsidP="00D2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BF49A0" w14:paraId="1ECA7589" w14:textId="77777777" w:rsidTr="00667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</w:tcBorders>
            <w:shd w:val="clear" w:color="auto" w:fill="FFFFFF" w:themeFill="background1"/>
          </w:tcPr>
          <w:p w14:paraId="1ECA7584" w14:textId="77777777" w:rsidR="006673D2" w:rsidRPr="00AB4DAE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Age (years)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1ECA7586" w14:textId="77777777" w:rsidR="006673D2" w:rsidRPr="00AB4DAE" w:rsidRDefault="006673D2" w:rsidP="00A72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53.0 (49.0-59.0)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FFF" w:themeFill="background1"/>
          </w:tcPr>
          <w:p w14:paraId="1ECA7587" w14:textId="77777777" w:rsidR="006673D2" w:rsidRPr="00AB4DAE" w:rsidRDefault="006673D2" w:rsidP="007A0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59.0 (51.5-62.0)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14:paraId="1ECA7588" w14:textId="77777777" w:rsidR="006673D2" w:rsidRPr="00AB4DAE" w:rsidRDefault="006673D2" w:rsidP="00A72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BF49A0" w14:paraId="1ECA758F" w14:textId="77777777" w:rsidTr="006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CA758A" w14:textId="77777777" w:rsidR="006673D2" w:rsidRPr="00AB4DAE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BMI (kg/m2)</w:t>
            </w:r>
          </w:p>
        </w:tc>
        <w:tc>
          <w:tcPr>
            <w:tcW w:w="2268" w:type="dxa"/>
            <w:shd w:val="clear" w:color="auto" w:fill="FFFFFF" w:themeFill="background1"/>
          </w:tcPr>
          <w:p w14:paraId="1ECA758C" w14:textId="77777777" w:rsidR="006673D2" w:rsidRPr="00AB4DAE" w:rsidRDefault="006673D2" w:rsidP="00DE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23.9 (22.7-25.9)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A758D" w14:textId="77777777" w:rsidR="006673D2" w:rsidRPr="00AB4DAE" w:rsidRDefault="006673D2" w:rsidP="00DE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23.5(22.1-24.7)</w:t>
            </w:r>
          </w:p>
        </w:tc>
        <w:tc>
          <w:tcPr>
            <w:tcW w:w="993" w:type="dxa"/>
            <w:shd w:val="clear" w:color="auto" w:fill="FFFFFF" w:themeFill="background1"/>
          </w:tcPr>
          <w:p w14:paraId="1ECA758E" w14:textId="77777777" w:rsidR="006673D2" w:rsidRPr="00AB4DAE" w:rsidRDefault="006673D2" w:rsidP="00A7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BF49A0" w14:paraId="1ECA7595" w14:textId="77777777" w:rsidTr="00667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CA7590" w14:textId="77777777" w:rsidR="006673D2" w:rsidRPr="00AB4DAE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WHR</w:t>
            </w:r>
          </w:p>
        </w:tc>
        <w:tc>
          <w:tcPr>
            <w:tcW w:w="2268" w:type="dxa"/>
            <w:shd w:val="clear" w:color="auto" w:fill="FFFFFF" w:themeFill="background1"/>
          </w:tcPr>
          <w:p w14:paraId="1ECA7592" w14:textId="77777777" w:rsidR="006673D2" w:rsidRPr="00AB4DAE" w:rsidRDefault="006673D2" w:rsidP="00A72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0.89± 0.06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A7593" w14:textId="77777777" w:rsidR="006673D2" w:rsidRPr="00AB4DAE" w:rsidRDefault="006673D2" w:rsidP="00DE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0.90 ± 0.05</w:t>
            </w:r>
          </w:p>
        </w:tc>
        <w:tc>
          <w:tcPr>
            <w:tcW w:w="993" w:type="dxa"/>
            <w:shd w:val="clear" w:color="auto" w:fill="FFFFFF" w:themeFill="background1"/>
          </w:tcPr>
          <w:p w14:paraId="1ECA7594" w14:textId="77777777" w:rsidR="006673D2" w:rsidRPr="00AB4DAE" w:rsidRDefault="006673D2" w:rsidP="00A72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BF49A0" w14:paraId="1ECA759B" w14:textId="77777777" w:rsidTr="006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CA7596" w14:textId="77777777" w:rsidR="006673D2" w:rsidRPr="00AB4DAE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FPG (mmol/L)</w:t>
            </w:r>
          </w:p>
        </w:tc>
        <w:tc>
          <w:tcPr>
            <w:tcW w:w="2268" w:type="dxa"/>
            <w:shd w:val="clear" w:color="auto" w:fill="FFFFFF" w:themeFill="background1"/>
          </w:tcPr>
          <w:p w14:paraId="1ECA7598" w14:textId="77777777" w:rsidR="006673D2" w:rsidRPr="00AB4DAE" w:rsidRDefault="006673D2" w:rsidP="00DE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6.9(5.9-7.9)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A7599" w14:textId="77777777" w:rsidR="006673D2" w:rsidRPr="00AB4DAE" w:rsidRDefault="006673D2" w:rsidP="00DE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6.8 (5.5-8.4)</w:t>
            </w:r>
          </w:p>
        </w:tc>
        <w:tc>
          <w:tcPr>
            <w:tcW w:w="993" w:type="dxa"/>
            <w:shd w:val="clear" w:color="auto" w:fill="FFFFFF" w:themeFill="background1"/>
          </w:tcPr>
          <w:p w14:paraId="1ECA759A" w14:textId="77777777" w:rsidR="006673D2" w:rsidRPr="00AB4DAE" w:rsidRDefault="006673D2" w:rsidP="00A7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BF49A0" w14:paraId="1ECA75A1" w14:textId="77777777" w:rsidTr="00667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CA759C" w14:textId="77777777" w:rsidR="006673D2" w:rsidRPr="00AB4DAE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2hPG (mmol/L)</w:t>
            </w:r>
          </w:p>
        </w:tc>
        <w:tc>
          <w:tcPr>
            <w:tcW w:w="2268" w:type="dxa"/>
            <w:shd w:val="clear" w:color="auto" w:fill="FFFFFF" w:themeFill="background1"/>
          </w:tcPr>
          <w:p w14:paraId="1ECA759E" w14:textId="77777777" w:rsidR="006673D2" w:rsidRPr="00AB4DAE" w:rsidRDefault="006673D2" w:rsidP="00DE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11.1 (7.8-14.8)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A759F" w14:textId="77777777" w:rsidR="006673D2" w:rsidRPr="00AB4DAE" w:rsidRDefault="006673D2" w:rsidP="00DE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11.6 (8.2-13.0)</w:t>
            </w:r>
          </w:p>
        </w:tc>
        <w:tc>
          <w:tcPr>
            <w:tcW w:w="993" w:type="dxa"/>
            <w:shd w:val="clear" w:color="auto" w:fill="FFFFFF" w:themeFill="background1"/>
          </w:tcPr>
          <w:p w14:paraId="1ECA75A0" w14:textId="77777777" w:rsidR="006673D2" w:rsidRPr="00AB4DAE" w:rsidRDefault="006673D2" w:rsidP="00A72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BF49A0" w14:paraId="1ECA75A7" w14:textId="77777777" w:rsidTr="006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CA75A2" w14:textId="77777777" w:rsidR="006673D2" w:rsidRPr="00AB4DAE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HbA1c (%)</w:t>
            </w:r>
          </w:p>
        </w:tc>
        <w:tc>
          <w:tcPr>
            <w:tcW w:w="2268" w:type="dxa"/>
            <w:shd w:val="clear" w:color="auto" w:fill="FFFFFF" w:themeFill="background1"/>
          </w:tcPr>
          <w:p w14:paraId="1ECA75A4" w14:textId="77777777" w:rsidR="006673D2" w:rsidRPr="00AB4DAE" w:rsidRDefault="006673D2" w:rsidP="00DE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7.6 (5.9-9.5)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A75A5" w14:textId="77777777" w:rsidR="006673D2" w:rsidRPr="00AB4DAE" w:rsidRDefault="006673D2" w:rsidP="00DE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7.5 (5.9-8.9)</w:t>
            </w:r>
          </w:p>
        </w:tc>
        <w:tc>
          <w:tcPr>
            <w:tcW w:w="993" w:type="dxa"/>
            <w:shd w:val="clear" w:color="auto" w:fill="FFFFFF" w:themeFill="background1"/>
          </w:tcPr>
          <w:p w14:paraId="1ECA75A6" w14:textId="77777777" w:rsidR="006673D2" w:rsidRPr="00AB4DAE" w:rsidRDefault="006673D2" w:rsidP="00A7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BF49A0" w14:paraId="1ECA75AD" w14:textId="77777777" w:rsidTr="00667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CA75A8" w14:textId="77777777" w:rsidR="006673D2" w:rsidRPr="00AB4DAE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HDL-c (mmol/L)</w:t>
            </w:r>
          </w:p>
        </w:tc>
        <w:tc>
          <w:tcPr>
            <w:tcW w:w="2268" w:type="dxa"/>
            <w:shd w:val="clear" w:color="auto" w:fill="FFFFFF" w:themeFill="background1"/>
          </w:tcPr>
          <w:p w14:paraId="1ECA75AA" w14:textId="77777777" w:rsidR="006673D2" w:rsidRPr="00AB4DAE" w:rsidRDefault="006673D2" w:rsidP="00A72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1.3± 0.3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A75AB" w14:textId="77777777" w:rsidR="006673D2" w:rsidRPr="00AB4DAE" w:rsidRDefault="006673D2" w:rsidP="00DE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1.3± 0.3</w:t>
            </w:r>
          </w:p>
        </w:tc>
        <w:tc>
          <w:tcPr>
            <w:tcW w:w="993" w:type="dxa"/>
            <w:shd w:val="clear" w:color="auto" w:fill="FFFFFF" w:themeFill="background1"/>
          </w:tcPr>
          <w:p w14:paraId="1ECA75AC" w14:textId="77777777" w:rsidR="006673D2" w:rsidRPr="00AB4DAE" w:rsidRDefault="006673D2" w:rsidP="00A72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BF49A0" w14:paraId="1ECA75B3" w14:textId="77777777" w:rsidTr="006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CA75AE" w14:textId="77777777" w:rsidR="006673D2" w:rsidRPr="00AB4DAE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LDL-c (mmol/L)</w:t>
            </w:r>
          </w:p>
        </w:tc>
        <w:tc>
          <w:tcPr>
            <w:tcW w:w="2268" w:type="dxa"/>
            <w:shd w:val="clear" w:color="auto" w:fill="FFFFFF" w:themeFill="background1"/>
          </w:tcPr>
          <w:p w14:paraId="1ECA75B0" w14:textId="77777777" w:rsidR="006673D2" w:rsidRPr="00AB4DAE" w:rsidRDefault="006673D2" w:rsidP="00DE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3.0± 1.0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A75B1" w14:textId="77777777" w:rsidR="006673D2" w:rsidRPr="00AB4DAE" w:rsidRDefault="006673D2" w:rsidP="00DE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3.0± 0.7</w:t>
            </w:r>
          </w:p>
        </w:tc>
        <w:tc>
          <w:tcPr>
            <w:tcW w:w="993" w:type="dxa"/>
            <w:shd w:val="clear" w:color="auto" w:fill="FFFFFF" w:themeFill="background1"/>
          </w:tcPr>
          <w:p w14:paraId="1ECA75B2" w14:textId="77777777" w:rsidR="006673D2" w:rsidRPr="00AB4DAE" w:rsidRDefault="006673D2" w:rsidP="00A7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BF49A0" w14:paraId="1ECA75B9" w14:textId="77777777" w:rsidTr="00667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CA75B4" w14:textId="77777777" w:rsidR="006673D2" w:rsidRPr="00AB4DAE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ALT (u/l)</w:t>
            </w:r>
          </w:p>
        </w:tc>
        <w:tc>
          <w:tcPr>
            <w:tcW w:w="2268" w:type="dxa"/>
            <w:shd w:val="clear" w:color="auto" w:fill="FFFFFF" w:themeFill="background1"/>
          </w:tcPr>
          <w:p w14:paraId="1ECA75B6" w14:textId="77777777" w:rsidR="006673D2" w:rsidRPr="00AB4DAE" w:rsidRDefault="006673D2" w:rsidP="00DE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24.3 (18.1-37.9)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A75B7" w14:textId="77777777" w:rsidR="006673D2" w:rsidRPr="00AB4DAE" w:rsidRDefault="006673D2" w:rsidP="00DE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26.3 (17.5-37.8)</w:t>
            </w:r>
          </w:p>
        </w:tc>
        <w:tc>
          <w:tcPr>
            <w:tcW w:w="993" w:type="dxa"/>
            <w:shd w:val="clear" w:color="auto" w:fill="FFFFFF" w:themeFill="background1"/>
          </w:tcPr>
          <w:p w14:paraId="1ECA75B8" w14:textId="77777777" w:rsidR="006673D2" w:rsidRPr="00AB4DAE" w:rsidRDefault="006673D2" w:rsidP="00A72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BF49A0" w14:paraId="1ECA75BF" w14:textId="77777777" w:rsidTr="006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CA75BA" w14:textId="77777777" w:rsidR="006673D2" w:rsidRPr="00AB4DAE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TBIL (umol/l)</w:t>
            </w:r>
          </w:p>
        </w:tc>
        <w:tc>
          <w:tcPr>
            <w:tcW w:w="2268" w:type="dxa"/>
            <w:shd w:val="clear" w:color="auto" w:fill="FFFFFF" w:themeFill="background1"/>
          </w:tcPr>
          <w:p w14:paraId="1ECA75BC" w14:textId="77777777" w:rsidR="006673D2" w:rsidRPr="00AB4DAE" w:rsidRDefault="006673D2" w:rsidP="00A7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13.9 (11.4-18.9)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A75BD" w14:textId="77777777" w:rsidR="006673D2" w:rsidRPr="00AB4DAE" w:rsidRDefault="006673D2" w:rsidP="00A7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11.5 (9.6-15.3)</w:t>
            </w:r>
          </w:p>
        </w:tc>
        <w:tc>
          <w:tcPr>
            <w:tcW w:w="993" w:type="dxa"/>
            <w:shd w:val="clear" w:color="auto" w:fill="FFFFFF" w:themeFill="background1"/>
          </w:tcPr>
          <w:p w14:paraId="1ECA75BE" w14:textId="77777777" w:rsidR="006673D2" w:rsidRPr="00AB4DAE" w:rsidRDefault="006673D2" w:rsidP="00A7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BF49A0" w14:paraId="1ECA75C5" w14:textId="77777777" w:rsidTr="00667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CA75C0" w14:textId="77777777" w:rsidR="006673D2" w:rsidRPr="00AB4DAE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BUN (mmol/L)</w:t>
            </w:r>
          </w:p>
        </w:tc>
        <w:tc>
          <w:tcPr>
            <w:tcW w:w="2268" w:type="dxa"/>
            <w:shd w:val="clear" w:color="auto" w:fill="FFFFFF" w:themeFill="background1"/>
          </w:tcPr>
          <w:p w14:paraId="1ECA75C2" w14:textId="77777777" w:rsidR="006673D2" w:rsidRPr="00AB4DAE" w:rsidRDefault="006673D2" w:rsidP="00DE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5.4 (4.5-6.4)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A75C3" w14:textId="77777777" w:rsidR="006673D2" w:rsidRPr="00AB4DAE" w:rsidRDefault="006673D2" w:rsidP="00DE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5.3 (4.4-6.6)</w:t>
            </w:r>
          </w:p>
        </w:tc>
        <w:tc>
          <w:tcPr>
            <w:tcW w:w="993" w:type="dxa"/>
            <w:shd w:val="clear" w:color="auto" w:fill="FFFFFF" w:themeFill="background1"/>
          </w:tcPr>
          <w:p w14:paraId="1ECA75C4" w14:textId="77777777" w:rsidR="006673D2" w:rsidRPr="00AB4DAE" w:rsidRDefault="006673D2" w:rsidP="00A72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BF49A0" w14:paraId="1ECA75CB" w14:textId="77777777" w:rsidTr="006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CA75C6" w14:textId="77777777" w:rsidR="006673D2" w:rsidRPr="00AB4DAE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TG (mmol/L)</w:t>
            </w:r>
          </w:p>
        </w:tc>
        <w:tc>
          <w:tcPr>
            <w:tcW w:w="2268" w:type="dxa"/>
            <w:shd w:val="clear" w:color="auto" w:fill="FFFFFF" w:themeFill="background1"/>
          </w:tcPr>
          <w:p w14:paraId="1ECA75C8" w14:textId="77777777" w:rsidR="006673D2" w:rsidRPr="00AB4DAE" w:rsidRDefault="006673D2" w:rsidP="00A7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1.7 (1.2-2.8)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A75C9" w14:textId="77777777" w:rsidR="006673D2" w:rsidRPr="00AB4DAE" w:rsidRDefault="006673D2" w:rsidP="00A7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1.6 (1.3-2.2)</w:t>
            </w:r>
          </w:p>
        </w:tc>
        <w:tc>
          <w:tcPr>
            <w:tcW w:w="993" w:type="dxa"/>
            <w:shd w:val="clear" w:color="auto" w:fill="FFFFFF" w:themeFill="background1"/>
          </w:tcPr>
          <w:p w14:paraId="1ECA75CA" w14:textId="77777777" w:rsidR="006673D2" w:rsidRPr="00AB4DAE" w:rsidRDefault="006673D2" w:rsidP="00A7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BF49A0" w14:paraId="1ECA75D1" w14:textId="77777777" w:rsidTr="00667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CA75CC" w14:textId="77777777" w:rsidR="006673D2" w:rsidRPr="00AB4DAE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TC (mmol/L)</w:t>
            </w:r>
          </w:p>
        </w:tc>
        <w:tc>
          <w:tcPr>
            <w:tcW w:w="2268" w:type="dxa"/>
            <w:shd w:val="clear" w:color="auto" w:fill="FFFFFF" w:themeFill="background1"/>
          </w:tcPr>
          <w:p w14:paraId="1ECA75CE" w14:textId="77777777" w:rsidR="006673D2" w:rsidRPr="00AB4DAE" w:rsidRDefault="006673D2" w:rsidP="00DE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5.2± 1.0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A75CF" w14:textId="77777777" w:rsidR="006673D2" w:rsidRPr="00AB4DAE" w:rsidRDefault="006673D2" w:rsidP="00DE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5.1± 0.9</w:t>
            </w:r>
          </w:p>
        </w:tc>
        <w:tc>
          <w:tcPr>
            <w:tcW w:w="993" w:type="dxa"/>
            <w:shd w:val="clear" w:color="auto" w:fill="FFFFFF" w:themeFill="background1"/>
          </w:tcPr>
          <w:p w14:paraId="1ECA75D0" w14:textId="77777777" w:rsidR="006673D2" w:rsidRPr="00AB4DAE" w:rsidRDefault="006673D2" w:rsidP="00A72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BF49A0" w14:paraId="1ECA75D7" w14:textId="77777777" w:rsidTr="006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CA75D2" w14:textId="77777777" w:rsidR="006673D2" w:rsidRPr="00AB4DAE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24hUALB (mg/24h)</w:t>
            </w:r>
          </w:p>
        </w:tc>
        <w:tc>
          <w:tcPr>
            <w:tcW w:w="2268" w:type="dxa"/>
            <w:shd w:val="clear" w:color="auto" w:fill="FFFFFF" w:themeFill="background1"/>
          </w:tcPr>
          <w:p w14:paraId="1ECA75D4" w14:textId="77777777" w:rsidR="006673D2" w:rsidRPr="00AB4DAE" w:rsidRDefault="006673D2" w:rsidP="00DE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53.2 (36.5-91.9)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A75D5" w14:textId="77777777" w:rsidR="006673D2" w:rsidRPr="00AB4DAE" w:rsidRDefault="006673D2" w:rsidP="00DE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72.2 (23.3-116.4)</w:t>
            </w:r>
          </w:p>
        </w:tc>
        <w:tc>
          <w:tcPr>
            <w:tcW w:w="993" w:type="dxa"/>
            <w:shd w:val="clear" w:color="auto" w:fill="FFFFFF" w:themeFill="background1"/>
          </w:tcPr>
          <w:p w14:paraId="1ECA75D6" w14:textId="77777777" w:rsidR="006673D2" w:rsidRPr="00AB4DAE" w:rsidRDefault="006673D2" w:rsidP="00A7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BF49A0" w14:paraId="1ECA75DD" w14:textId="77777777" w:rsidTr="00667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CA75D8" w14:textId="77777777" w:rsidR="006673D2" w:rsidRPr="00AB4DAE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Cr (umol/l)</w:t>
            </w:r>
          </w:p>
        </w:tc>
        <w:tc>
          <w:tcPr>
            <w:tcW w:w="2268" w:type="dxa"/>
            <w:shd w:val="clear" w:color="auto" w:fill="FFFFFF" w:themeFill="background1"/>
          </w:tcPr>
          <w:p w14:paraId="1ECA75DA" w14:textId="77777777" w:rsidR="006673D2" w:rsidRPr="00AB4DAE" w:rsidRDefault="006673D2" w:rsidP="00DE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94.7± 17.7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A75DB" w14:textId="77777777" w:rsidR="006673D2" w:rsidRPr="00AB4DAE" w:rsidRDefault="006673D2" w:rsidP="00DE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97.8± 14.2</w:t>
            </w:r>
          </w:p>
        </w:tc>
        <w:tc>
          <w:tcPr>
            <w:tcW w:w="993" w:type="dxa"/>
            <w:shd w:val="clear" w:color="auto" w:fill="FFFFFF" w:themeFill="background1"/>
          </w:tcPr>
          <w:p w14:paraId="1ECA75DC" w14:textId="77777777" w:rsidR="006673D2" w:rsidRPr="00AB4DAE" w:rsidRDefault="006673D2" w:rsidP="00A72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BF49A0" w14:paraId="1ECA75E3" w14:textId="77777777" w:rsidTr="006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CA75DE" w14:textId="77777777" w:rsidR="006673D2" w:rsidRPr="00AB4DAE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FINS (μU/mL)</w:t>
            </w:r>
          </w:p>
        </w:tc>
        <w:tc>
          <w:tcPr>
            <w:tcW w:w="2268" w:type="dxa"/>
            <w:shd w:val="clear" w:color="auto" w:fill="FFFFFF" w:themeFill="background1"/>
          </w:tcPr>
          <w:p w14:paraId="1ECA75E0" w14:textId="77777777" w:rsidR="006673D2" w:rsidRPr="00AB4DAE" w:rsidRDefault="006673D2" w:rsidP="00DE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14.0 (9.0-20.0)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A75E1" w14:textId="77777777" w:rsidR="006673D2" w:rsidRPr="00AB4DAE" w:rsidRDefault="006673D2" w:rsidP="00DE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13.0 (9.0-18.0)</w:t>
            </w:r>
          </w:p>
        </w:tc>
        <w:tc>
          <w:tcPr>
            <w:tcW w:w="993" w:type="dxa"/>
            <w:shd w:val="clear" w:color="auto" w:fill="FFFFFF" w:themeFill="background1"/>
          </w:tcPr>
          <w:p w14:paraId="1ECA75E2" w14:textId="77777777" w:rsidR="006673D2" w:rsidRPr="00AB4DAE" w:rsidRDefault="006673D2" w:rsidP="00A7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BF49A0" w14:paraId="1ECA75E9" w14:textId="77777777" w:rsidTr="00667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CA75E4" w14:textId="77777777" w:rsidR="006673D2" w:rsidRPr="00AB4DAE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SBP (mmHg)</w:t>
            </w:r>
          </w:p>
        </w:tc>
        <w:tc>
          <w:tcPr>
            <w:tcW w:w="2268" w:type="dxa"/>
            <w:shd w:val="clear" w:color="auto" w:fill="FFFFFF" w:themeFill="background1"/>
          </w:tcPr>
          <w:p w14:paraId="1ECA75E6" w14:textId="77777777" w:rsidR="006673D2" w:rsidRPr="00AB4DAE" w:rsidRDefault="006673D2" w:rsidP="00DE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120.0 (106.3-130.0)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A75E7" w14:textId="77777777" w:rsidR="006673D2" w:rsidRPr="00AB4DAE" w:rsidRDefault="006673D2" w:rsidP="00DE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120.0 (107.5-140.0)</w:t>
            </w:r>
          </w:p>
        </w:tc>
        <w:tc>
          <w:tcPr>
            <w:tcW w:w="993" w:type="dxa"/>
            <w:shd w:val="clear" w:color="auto" w:fill="FFFFFF" w:themeFill="background1"/>
          </w:tcPr>
          <w:p w14:paraId="1ECA75E8" w14:textId="77777777" w:rsidR="006673D2" w:rsidRPr="00AB4DAE" w:rsidRDefault="006673D2" w:rsidP="00A72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BF49A0" w14:paraId="1ECA75EF" w14:textId="77777777" w:rsidTr="006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CA75EA" w14:textId="77777777" w:rsidR="006673D2" w:rsidRPr="00AB4DAE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DBP (mmHg)</w:t>
            </w:r>
          </w:p>
        </w:tc>
        <w:tc>
          <w:tcPr>
            <w:tcW w:w="2268" w:type="dxa"/>
            <w:shd w:val="clear" w:color="auto" w:fill="FFFFFF" w:themeFill="background1"/>
          </w:tcPr>
          <w:p w14:paraId="1ECA75EC" w14:textId="77777777" w:rsidR="006673D2" w:rsidRPr="00AB4DAE" w:rsidRDefault="006673D2" w:rsidP="00A7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80.0 (70.0-85.0)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A75ED" w14:textId="77777777" w:rsidR="006673D2" w:rsidRPr="00AB4DAE" w:rsidRDefault="006673D2" w:rsidP="00DE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70.0 (70.0-88.5)</w:t>
            </w:r>
          </w:p>
        </w:tc>
        <w:tc>
          <w:tcPr>
            <w:tcW w:w="993" w:type="dxa"/>
            <w:shd w:val="clear" w:color="auto" w:fill="FFFFFF" w:themeFill="background1"/>
          </w:tcPr>
          <w:p w14:paraId="1ECA75EE" w14:textId="77777777" w:rsidR="006673D2" w:rsidRPr="00AB4DAE" w:rsidRDefault="006673D2" w:rsidP="00A7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BF49A0" w14:paraId="1ECA75F5" w14:textId="77777777" w:rsidTr="00667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CA75F0" w14:textId="77777777" w:rsidR="006673D2" w:rsidRPr="00AB4DAE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HOMA-IR</w:t>
            </w:r>
          </w:p>
        </w:tc>
        <w:tc>
          <w:tcPr>
            <w:tcW w:w="2268" w:type="dxa"/>
            <w:shd w:val="clear" w:color="auto" w:fill="FFFFFF" w:themeFill="background1"/>
          </w:tcPr>
          <w:p w14:paraId="1ECA75F2" w14:textId="77777777" w:rsidR="006673D2" w:rsidRPr="00AB4DAE" w:rsidRDefault="006673D2" w:rsidP="00DE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4.4 (2.7-6.9)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A75F3" w14:textId="77777777" w:rsidR="006673D2" w:rsidRPr="00AB4DAE" w:rsidRDefault="006673D2" w:rsidP="00DE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4.2 (2.4-6.3)</w:t>
            </w:r>
          </w:p>
        </w:tc>
        <w:tc>
          <w:tcPr>
            <w:tcW w:w="993" w:type="dxa"/>
            <w:shd w:val="clear" w:color="auto" w:fill="FFFFFF" w:themeFill="background1"/>
          </w:tcPr>
          <w:p w14:paraId="1ECA75F4" w14:textId="77777777" w:rsidR="006673D2" w:rsidRPr="00AB4DAE" w:rsidRDefault="006673D2" w:rsidP="00A72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FE5F9B" w:rsidRPr="00FE5F9B" w14:paraId="1ECA75FB" w14:textId="77777777" w:rsidTr="006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CA75F6" w14:textId="77777777" w:rsidR="006673D2" w:rsidRPr="00FE5F9B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AIP</w:t>
            </w:r>
          </w:p>
        </w:tc>
        <w:tc>
          <w:tcPr>
            <w:tcW w:w="2268" w:type="dxa"/>
            <w:shd w:val="clear" w:color="auto" w:fill="FFFFFF" w:themeFill="background1"/>
          </w:tcPr>
          <w:p w14:paraId="1ECA75F8" w14:textId="77777777" w:rsidR="006673D2" w:rsidRPr="00FE5F9B" w:rsidRDefault="006673D2" w:rsidP="00DE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2.1 (1.9-2.4)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A75F9" w14:textId="77777777" w:rsidR="006673D2" w:rsidRPr="00FE5F9B" w:rsidRDefault="006673D2" w:rsidP="00A7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2.1 (1.9-2.2)</w:t>
            </w:r>
          </w:p>
        </w:tc>
        <w:tc>
          <w:tcPr>
            <w:tcW w:w="993" w:type="dxa"/>
            <w:shd w:val="clear" w:color="auto" w:fill="FFFFFF" w:themeFill="background1"/>
          </w:tcPr>
          <w:p w14:paraId="1ECA75FA" w14:textId="77777777" w:rsidR="006673D2" w:rsidRPr="00FE5F9B" w:rsidRDefault="006673D2" w:rsidP="00A7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FE5F9B" w:rsidRPr="00FE5F9B" w14:paraId="4DC38F1B" w14:textId="77777777" w:rsidTr="00D1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nil"/>
            </w:tcBorders>
            <w:shd w:val="clear" w:color="auto" w:fill="FFFFFF" w:themeFill="background1"/>
          </w:tcPr>
          <w:p w14:paraId="64C418FF" w14:textId="3D208655" w:rsidR="00D12F19" w:rsidRPr="00FE5F9B" w:rsidRDefault="00D12F19" w:rsidP="00D12F19">
            <w:pPr>
              <w:rPr>
                <w:rFonts w:ascii="Times New Roman" w:hAnsi="Times New Roman" w:cs="Times New Roman"/>
                <w:szCs w:val="21"/>
              </w:rPr>
            </w:pPr>
            <w:bookmarkStart w:id="0" w:name="_Hlk36603093"/>
            <w:r w:rsidRPr="00FE5F9B">
              <w:rPr>
                <w:rFonts w:ascii="Times New Roman" w:hAnsi="Times New Roman" w:cs="Times New Roman"/>
                <w:szCs w:val="21"/>
              </w:rPr>
              <w:t xml:space="preserve">Smoking history, </w:t>
            </w:r>
            <w:r w:rsidRPr="00FE5F9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FE5F9B">
              <w:rPr>
                <w:rFonts w:ascii="Times New Roman" w:hAnsi="Times New Roman" w:cs="Times New Roman"/>
                <w:szCs w:val="21"/>
              </w:rPr>
              <w:t xml:space="preserve"> (%)</w:t>
            </w:r>
          </w:p>
        </w:tc>
        <w:tc>
          <w:tcPr>
            <w:tcW w:w="2268" w:type="dxa"/>
            <w:shd w:val="clear" w:color="auto" w:fill="FFFFFF" w:themeFill="background1"/>
          </w:tcPr>
          <w:p w14:paraId="51FFCBD9" w14:textId="7BFFAC26" w:rsidR="00D12F19" w:rsidRPr="00FE5F9B" w:rsidRDefault="00264E91" w:rsidP="00264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46</w:t>
            </w:r>
            <w:r w:rsidR="00D12F19" w:rsidRPr="00FE5F9B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FE5F9B">
              <w:rPr>
                <w:rFonts w:ascii="Times New Roman" w:hAnsi="Times New Roman" w:cs="Times New Roman"/>
                <w:szCs w:val="21"/>
              </w:rPr>
              <w:t>4</w:t>
            </w:r>
            <w:r w:rsidR="00D12F19" w:rsidRPr="00FE5F9B">
              <w:rPr>
                <w:rFonts w:ascii="Times New Roman" w:hAnsi="Times New Roman" w:cs="Times New Roman"/>
                <w:szCs w:val="21"/>
              </w:rPr>
              <w:t>1.</w:t>
            </w:r>
            <w:r w:rsidRPr="00FE5F9B">
              <w:rPr>
                <w:rFonts w:ascii="Times New Roman" w:hAnsi="Times New Roman" w:cs="Times New Roman"/>
                <w:szCs w:val="21"/>
              </w:rPr>
              <w:t>1</w:t>
            </w:r>
            <w:r w:rsidR="00D12F19" w:rsidRPr="00FE5F9B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2126" w:type="dxa"/>
            <w:shd w:val="clear" w:color="auto" w:fill="FFFFFF" w:themeFill="background1"/>
          </w:tcPr>
          <w:p w14:paraId="5D3C1C2C" w14:textId="65363C6B" w:rsidR="00D12F19" w:rsidRPr="00FE5F9B" w:rsidRDefault="00D12F19" w:rsidP="00D12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12</w:t>
            </w:r>
            <w:r w:rsidRPr="00FE5F9B">
              <w:rPr>
                <w:rFonts w:ascii="Times New Roman" w:hAnsi="Times New Roman" w:cs="Times New Roman"/>
                <w:szCs w:val="21"/>
              </w:rPr>
              <w:t xml:space="preserve"> (48%)</w:t>
            </w:r>
          </w:p>
        </w:tc>
        <w:tc>
          <w:tcPr>
            <w:tcW w:w="993" w:type="dxa"/>
            <w:shd w:val="clear" w:color="auto" w:fill="FFFFFF" w:themeFill="background1"/>
          </w:tcPr>
          <w:p w14:paraId="6611A3BE" w14:textId="1242B1C4" w:rsidR="00D12F19" w:rsidRPr="00FE5F9B" w:rsidRDefault="00503B08" w:rsidP="00D12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1" w:name="OLE_LINK292"/>
            <w:bookmarkStart w:id="2" w:name="OLE_LINK293"/>
            <w:r w:rsidRPr="00FE5F9B">
              <w:rPr>
                <w:rFonts w:ascii="Times New Roman" w:hAnsi="Times New Roman" w:cs="Times New Roman"/>
                <w:szCs w:val="21"/>
              </w:rPr>
              <w:t>NS</w:t>
            </w:r>
            <w:bookmarkEnd w:id="1"/>
            <w:bookmarkEnd w:id="2"/>
          </w:p>
        </w:tc>
      </w:tr>
      <w:tr w:rsidR="00FE5F9B" w:rsidRPr="00FE5F9B" w14:paraId="5B2A7799" w14:textId="77777777" w:rsidTr="00D1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nil"/>
            </w:tcBorders>
            <w:shd w:val="clear" w:color="auto" w:fill="FFFFFF" w:themeFill="background1"/>
          </w:tcPr>
          <w:p w14:paraId="651D55A7" w14:textId="4F2A39F4" w:rsidR="00264E91" w:rsidRPr="00FE5F9B" w:rsidRDefault="00614018" w:rsidP="00AD2301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Men</w:t>
            </w:r>
          </w:p>
        </w:tc>
        <w:tc>
          <w:tcPr>
            <w:tcW w:w="2268" w:type="dxa"/>
            <w:shd w:val="clear" w:color="auto" w:fill="FFFFFF" w:themeFill="background1"/>
          </w:tcPr>
          <w:p w14:paraId="316BC328" w14:textId="19E8A13B" w:rsidR="00264E91" w:rsidRPr="00FE5F9B" w:rsidRDefault="00264E91" w:rsidP="00D1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45</w:t>
            </w:r>
            <w:r w:rsidR="00AD2301" w:rsidRPr="00FE5F9B">
              <w:rPr>
                <w:rFonts w:ascii="Times New Roman" w:hAnsi="Times New Roman" w:cs="Times New Roman"/>
                <w:szCs w:val="21"/>
              </w:rPr>
              <w:t xml:space="preserve"> (80.4%)</w:t>
            </w:r>
          </w:p>
        </w:tc>
        <w:tc>
          <w:tcPr>
            <w:tcW w:w="2126" w:type="dxa"/>
            <w:shd w:val="clear" w:color="auto" w:fill="FFFFFF" w:themeFill="background1"/>
          </w:tcPr>
          <w:p w14:paraId="0E2AA70E" w14:textId="15133EB1" w:rsidR="00264E91" w:rsidRPr="00FE5F9B" w:rsidRDefault="00264E91" w:rsidP="00D1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11</w:t>
            </w:r>
            <w:r w:rsidR="00AD2301" w:rsidRPr="00FE5F9B">
              <w:rPr>
                <w:rFonts w:ascii="Times New Roman" w:hAnsi="Times New Roman" w:cs="Times New Roman"/>
                <w:szCs w:val="21"/>
              </w:rPr>
              <w:t xml:space="preserve"> (84.6%)</w:t>
            </w:r>
          </w:p>
        </w:tc>
        <w:tc>
          <w:tcPr>
            <w:tcW w:w="993" w:type="dxa"/>
            <w:shd w:val="clear" w:color="auto" w:fill="FFFFFF" w:themeFill="background1"/>
          </w:tcPr>
          <w:p w14:paraId="15578F8B" w14:textId="7D26BD21" w:rsidR="00264E91" w:rsidRPr="00FE5F9B" w:rsidRDefault="00AD2301" w:rsidP="00D1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FE5F9B" w:rsidRPr="00FE5F9B" w14:paraId="07D0FE53" w14:textId="77777777" w:rsidTr="00D1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nil"/>
            </w:tcBorders>
            <w:shd w:val="clear" w:color="auto" w:fill="FFFFFF" w:themeFill="background1"/>
          </w:tcPr>
          <w:p w14:paraId="0A42F234" w14:textId="092ADE30" w:rsidR="00264E91" w:rsidRPr="00FE5F9B" w:rsidRDefault="00614018" w:rsidP="00AD2301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W</w:t>
            </w:r>
            <w:r w:rsidRPr="00FE5F9B">
              <w:rPr>
                <w:rFonts w:ascii="Times New Roman" w:hAnsi="Times New Roman" w:cs="Times New Roman"/>
                <w:szCs w:val="21"/>
              </w:rPr>
              <w:t>omen</w:t>
            </w:r>
          </w:p>
        </w:tc>
        <w:tc>
          <w:tcPr>
            <w:tcW w:w="2268" w:type="dxa"/>
            <w:shd w:val="clear" w:color="auto" w:fill="FFFFFF" w:themeFill="background1"/>
          </w:tcPr>
          <w:p w14:paraId="45525FD3" w14:textId="39FABB81" w:rsidR="00264E91" w:rsidRPr="00FE5F9B" w:rsidRDefault="00AD2301" w:rsidP="00B01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1</w:t>
            </w:r>
            <w:r w:rsidR="00B01334" w:rsidRPr="00FE5F9B">
              <w:rPr>
                <w:rFonts w:ascii="Times New Roman" w:hAnsi="Times New Roman" w:cs="Times New Roman"/>
                <w:szCs w:val="21"/>
              </w:rPr>
              <w:t xml:space="preserve"> (1.8%)</w:t>
            </w:r>
          </w:p>
        </w:tc>
        <w:tc>
          <w:tcPr>
            <w:tcW w:w="2126" w:type="dxa"/>
            <w:shd w:val="clear" w:color="auto" w:fill="FFFFFF" w:themeFill="background1"/>
          </w:tcPr>
          <w:p w14:paraId="0432FE91" w14:textId="2F4B60C3" w:rsidR="00264E91" w:rsidRPr="00FE5F9B" w:rsidRDefault="00264E91" w:rsidP="00264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AD2301" w:rsidRPr="00FE5F9B">
              <w:rPr>
                <w:rFonts w:ascii="Times New Roman" w:hAnsi="Times New Roman" w:cs="Times New Roman"/>
                <w:szCs w:val="21"/>
              </w:rPr>
              <w:t xml:space="preserve"> (8.3%)</w:t>
            </w:r>
          </w:p>
        </w:tc>
        <w:tc>
          <w:tcPr>
            <w:tcW w:w="993" w:type="dxa"/>
            <w:shd w:val="clear" w:color="auto" w:fill="FFFFFF" w:themeFill="background1"/>
          </w:tcPr>
          <w:p w14:paraId="335CBD25" w14:textId="30F056C6" w:rsidR="00264E91" w:rsidRPr="00FE5F9B" w:rsidRDefault="00AD2301" w:rsidP="00D12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NS</w:t>
            </w:r>
          </w:p>
        </w:tc>
      </w:tr>
      <w:bookmarkEnd w:id="0"/>
      <w:tr w:rsidR="00FE5F9B" w:rsidRPr="00FE5F9B" w14:paraId="0D9D4565" w14:textId="77777777" w:rsidTr="00D1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nil"/>
            </w:tcBorders>
            <w:shd w:val="clear" w:color="auto" w:fill="FFFFFF" w:themeFill="background1"/>
          </w:tcPr>
          <w:p w14:paraId="11CD2E0F" w14:textId="23CE3403" w:rsidR="00D12F19" w:rsidRPr="00FE5F9B" w:rsidRDefault="00D12F19" w:rsidP="00D12F19">
            <w:pPr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Alcohol consumption, n (%)</w:t>
            </w:r>
          </w:p>
        </w:tc>
        <w:tc>
          <w:tcPr>
            <w:tcW w:w="2268" w:type="dxa"/>
            <w:shd w:val="clear" w:color="auto" w:fill="FFFFFF" w:themeFill="background1"/>
          </w:tcPr>
          <w:p w14:paraId="076CB0B9" w14:textId="028BA29D" w:rsidR="00D12F19" w:rsidRPr="00FE5F9B" w:rsidRDefault="00264E91" w:rsidP="00264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31</w:t>
            </w:r>
            <w:r w:rsidR="00D12F19" w:rsidRPr="00FE5F9B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FE5F9B">
              <w:rPr>
                <w:rFonts w:ascii="Times New Roman" w:hAnsi="Times New Roman" w:cs="Times New Roman"/>
                <w:szCs w:val="21"/>
              </w:rPr>
              <w:t>27</w:t>
            </w:r>
            <w:r w:rsidR="00D12F19" w:rsidRPr="00FE5F9B">
              <w:rPr>
                <w:rFonts w:ascii="Times New Roman" w:hAnsi="Times New Roman" w:cs="Times New Roman"/>
                <w:szCs w:val="21"/>
              </w:rPr>
              <w:t>.</w:t>
            </w:r>
            <w:r w:rsidRPr="00FE5F9B">
              <w:rPr>
                <w:rFonts w:ascii="Times New Roman" w:hAnsi="Times New Roman" w:cs="Times New Roman"/>
                <w:szCs w:val="21"/>
              </w:rPr>
              <w:t>7</w:t>
            </w:r>
            <w:r w:rsidR="00D12F19" w:rsidRPr="00FE5F9B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2126" w:type="dxa"/>
            <w:shd w:val="clear" w:color="auto" w:fill="FFFFFF" w:themeFill="background1"/>
          </w:tcPr>
          <w:p w14:paraId="6FC45051" w14:textId="16F5A376" w:rsidR="00D12F19" w:rsidRPr="00FE5F9B" w:rsidRDefault="00D12F19" w:rsidP="00D1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FE5F9B">
              <w:rPr>
                <w:rFonts w:ascii="Times New Roman" w:hAnsi="Times New Roman" w:cs="Times New Roman"/>
                <w:szCs w:val="21"/>
              </w:rPr>
              <w:t xml:space="preserve"> (32%)</w:t>
            </w:r>
          </w:p>
        </w:tc>
        <w:tc>
          <w:tcPr>
            <w:tcW w:w="993" w:type="dxa"/>
            <w:shd w:val="clear" w:color="auto" w:fill="FFFFFF" w:themeFill="background1"/>
          </w:tcPr>
          <w:p w14:paraId="594A2C95" w14:textId="12674460" w:rsidR="00D12F19" w:rsidRPr="00FE5F9B" w:rsidRDefault="00503B08" w:rsidP="00D1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FE5F9B" w:rsidRPr="00FE5F9B" w14:paraId="60D43B58" w14:textId="77777777" w:rsidTr="00D1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nil"/>
            </w:tcBorders>
            <w:shd w:val="clear" w:color="auto" w:fill="FFFFFF" w:themeFill="background1"/>
          </w:tcPr>
          <w:p w14:paraId="5B522AA9" w14:textId="2B542C66" w:rsidR="00B01334" w:rsidRPr="00FE5F9B" w:rsidRDefault="00614018" w:rsidP="00B01334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Men</w:t>
            </w:r>
          </w:p>
        </w:tc>
        <w:tc>
          <w:tcPr>
            <w:tcW w:w="2268" w:type="dxa"/>
            <w:shd w:val="clear" w:color="auto" w:fill="FFFFFF" w:themeFill="background1"/>
          </w:tcPr>
          <w:p w14:paraId="7A3B6ABC" w14:textId="5B9E4333" w:rsidR="00B01334" w:rsidRPr="00FE5F9B" w:rsidRDefault="00B01334" w:rsidP="00264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28</w:t>
            </w:r>
            <w:r w:rsidRPr="00FE5F9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6142" w:rsidRPr="00FE5F9B">
              <w:rPr>
                <w:rFonts w:ascii="Times New Roman" w:hAnsi="Times New Roman" w:cs="Times New Roman"/>
                <w:szCs w:val="21"/>
              </w:rPr>
              <w:t>(50.0%)</w:t>
            </w:r>
          </w:p>
        </w:tc>
        <w:tc>
          <w:tcPr>
            <w:tcW w:w="2126" w:type="dxa"/>
            <w:shd w:val="clear" w:color="auto" w:fill="FFFFFF" w:themeFill="background1"/>
          </w:tcPr>
          <w:p w14:paraId="547AAA3A" w14:textId="26CC256E" w:rsidR="00B01334" w:rsidRPr="00FE5F9B" w:rsidRDefault="00B01334" w:rsidP="00D12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FE5F9B">
              <w:rPr>
                <w:rFonts w:ascii="Times New Roman" w:hAnsi="Times New Roman" w:cs="Times New Roman"/>
                <w:szCs w:val="21"/>
              </w:rPr>
              <w:t xml:space="preserve"> (53.8%)</w:t>
            </w:r>
          </w:p>
        </w:tc>
        <w:tc>
          <w:tcPr>
            <w:tcW w:w="993" w:type="dxa"/>
            <w:shd w:val="clear" w:color="auto" w:fill="FFFFFF" w:themeFill="background1"/>
          </w:tcPr>
          <w:p w14:paraId="00E15DB3" w14:textId="4313ECF0" w:rsidR="00B01334" w:rsidRPr="00FE5F9B" w:rsidRDefault="00B01334" w:rsidP="00D12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NS</w:t>
            </w:r>
          </w:p>
        </w:tc>
      </w:tr>
      <w:tr w:rsidR="00FE5F9B" w:rsidRPr="00FE5F9B" w14:paraId="29D41902" w14:textId="77777777" w:rsidTr="00D1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nil"/>
            </w:tcBorders>
            <w:shd w:val="clear" w:color="auto" w:fill="FFFFFF" w:themeFill="background1"/>
          </w:tcPr>
          <w:p w14:paraId="4EC6F691" w14:textId="7C4B6203" w:rsidR="00B01334" w:rsidRPr="00FE5F9B" w:rsidRDefault="00614018" w:rsidP="00B01334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Women</w:t>
            </w:r>
          </w:p>
        </w:tc>
        <w:tc>
          <w:tcPr>
            <w:tcW w:w="2268" w:type="dxa"/>
            <w:shd w:val="clear" w:color="auto" w:fill="FFFFFF" w:themeFill="background1"/>
          </w:tcPr>
          <w:p w14:paraId="41EDF8BC" w14:textId="372C1115" w:rsidR="00B01334" w:rsidRPr="00FE5F9B" w:rsidRDefault="00B01334" w:rsidP="00264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FE5F9B">
              <w:rPr>
                <w:rFonts w:ascii="Times New Roman" w:hAnsi="Times New Roman" w:cs="Times New Roman"/>
                <w:szCs w:val="21"/>
              </w:rPr>
              <w:t xml:space="preserve"> (5.4%)</w:t>
            </w:r>
          </w:p>
        </w:tc>
        <w:tc>
          <w:tcPr>
            <w:tcW w:w="2126" w:type="dxa"/>
            <w:shd w:val="clear" w:color="auto" w:fill="FFFFFF" w:themeFill="background1"/>
          </w:tcPr>
          <w:p w14:paraId="616C18E4" w14:textId="5AFD5155" w:rsidR="00B01334" w:rsidRPr="00FE5F9B" w:rsidRDefault="00B01334" w:rsidP="00D1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1 (8.3%)</w:t>
            </w:r>
          </w:p>
        </w:tc>
        <w:tc>
          <w:tcPr>
            <w:tcW w:w="993" w:type="dxa"/>
            <w:shd w:val="clear" w:color="auto" w:fill="FFFFFF" w:themeFill="background1"/>
          </w:tcPr>
          <w:p w14:paraId="0B03BF71" w14:textId="623F6394" w:rsidR="00B01334" w:rsidRPr="00FE5F9B" w:rsidRDefault="00B01334" w:rsidP="00D1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NS</w:t>
            </w:r>
          </w:p>
        </w:tc>
      </w:tr>
      <w:tr w:rsidR="00FE5F9B" w:rsidRPr="00FE5F9B" w14:paraId="1ECA7601" w14:textId="77777777" w:rsidTr="00667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CA75FC" w14:textId="77777777" w:rsidR="006673D2" w:rsidRPr="00FE5F9B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Carotid IMT(mm)</w:t>
            </w:r>
          </w:p>
        </w:tc>
        <w:tc>
          <w:tcPr>
            <w:tcW w:w="2268" w:type="dxa"/>
            <w:shd w:val="clear" w:color="auto" w:fill="FFFFFF" w:themeFill="background1"/>
          </w:tcPr>
          <w:p w14:paraId="1ECA75FE" w14:textId="77777777" w:rsidR="006673D2" w:rsidRPr="00FE5F9B" w:rsidRDefault="006673D2" w:rsidP="007A0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0.71 (0.60-0.80)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A75FF" w14:textId="77777777" w:rsidR="006673D2" w:rsidRPr="00FE5F9B" w:rsidRDefault="006673D2" w:rsidP="00A72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0.70 (0.62-0.80)</w:t>
            </w:r>
          </w:p>
        </w:tc>
        <w:tc>
          <w:tcPr>
            <w:tcW w:w="993" w:type="dxa"/>
            <w:shd w:val="clear" w:color="auto" w:fill="FFFFFF" w:themeFill="background1"/>
          </w:tcPr>
          <w:p w14:paraId="1ECA7600" w14:textId="77777777" w:rsidR="006673D2" w:rsidRPr="00FE5F9B" w:rsidRDefault="006673D2" w:rsidP="00A72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FE5F9B" w:rsidRPr="00FE5F9B" w14:paraId="1ECA7607" w14:textId="77777777" w:rsidTr="006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nil"/>
            </w:tcBorders>
            <w:shd w:val="clear" w:color="auto" w:fill="FFFFFF" w:themeFill="background1"/>
          </w:tcPr>
          <w:p w14:paraId="1ECA7602" w14:textId="77777777" w:rsidR="006673D2" w:rsidRPr="00FE5F9B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Femoral IMT(mm)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 w:themeFill="background1"/>
          </w:tcPr>
          <w:p w14:paraId="1ECA7604" w14:textId="77777777" w:rsidR="006673D2" w:rsidRPr="00FE5F9B" w:rsidRDefault="006673D2" w:rsidP="007A0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0.72 (0.60-0.80)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 w:themeFill="background1"/>
          </w:tcPr>
          <w:p w14:paraId="1ECA7605" w14:textId="77777777" w:rsidR="006673D2" w:rsidRPr="00FE5F9B" w:rsidRDefault="006673D2" w:rsidP="00A72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0.80 (0.73-0.80)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 w:themeFill="background1"/>
          </w:tcPr>
          <w:p w14:paraId="1ECA7606" w14:textId="77777777" w:rsidR="006673D2" w:rsidRPr="00FE5F9B" w:rsidRDefault="006673D2" w:rsidP="00DE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0.006</w:t>
            </w:r>
          </w:p>
        </w:tc>
      </w:tr>
      <w:tr w:rsidR="00FE5F9B" w:rsidRPr="00FE5F9B" w14:paraId="1ECA760D" w14:textId="77777777" w:rsidTr="00667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CA7608" w14:textId="77777777" w:rsidR="006673D2" w:rsidRPr="00FE5F9B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Iliac IMT(mm)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CA760A" w14:textId="77777777" w:rsidR="006673D2" w:rsidRPr="00FE5F9B" w:rsidRDefault="006673D2" w:rsidP="00DE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0.78 (0.70-0.80)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CA760B" w14:textId="77777777" w:rsidR="006673D2" w:rsidRPr="00FE5F9B" w:rsidRDefault="006673D2" w:rsidP="00DE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0.80 (0.77-0.83)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CA760C" w14:textId="77777777" w:rsidR="006673D2" w:rsidRPr="00FE5F9B" w:rsidRDefault="006673D2" w:rsidP="00DE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0.008</w:t>
            </w:r>
          </w:p>
        </w:tc>
      </w:tr>
      <w:tr w:rsidR="00FE5F9B" w:rsidRPr="00FE5F9B" w14:paraId="1ECA7613" w14:textId="77777777" w:rsidTr="006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14:paraId="1ECA760E" w14:textId="77777777" w:rsidR="006673D2" w:rsidRPr="00FE5F9B" w:rsidRDefault="006673D2" w:rsidP="00A72201">
            <w:pPr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FGF19* (pg/ml)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14:paraId="1ECA7610" w14:textId="77777777" w:rsidR="006673D2" w:rsidRPr="00FE5F9B" w:rsidRDefault="006673D2" w:rsidP="007A0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124.8 (77.7-195.6)</w:t>
            </w: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14:paraId="1ECA7611" w14:textId="77777777" w:rsidR="006673D2" w:rsidRPr="00FE5F9B" w:rsidRDefault="006673D2" w:rsidP="007A0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206.2 (110.2-294.3)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14:paraId="1ECA7612" w14:textId="77777777" w:rsidR="006673D2" w:rsidRPr="00FE5F9B" w:rsidRDefault="006673D2" w:rsidP="00DE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0.026</w:t>
            </w:r>
          </w:p>
        </w:tc>
      </w:tr>
    </w:tbl>
    <w:p w14:paraId="1ECA7614" w14:textId="267C0AD5" w:rsidR="00E73CCF" w:rsidRPr="00FE5F9B" w:rsidRDefault="00E73CCF" w:rsidP="00E73CCF">
      <w:pPr>
        <w:rPr>
          <w:rFonts w:ascii="Times New Roman" w:hAnsi="Times New Roman" w:cs="Times New Roman"/>
          <w:szCs w:val="21"/>
        </w:rPr>
      </w:pPr>
      <w:bookmarkStart w:id="3" w:name="OLE_LINK192"/>
      <w:bookmarkStart w:id="4" w:name="OLE_LINK193"/>
      <w:r w:rsidRPr="00FE5F9B">
        <w:rPr>
          <w:rFonts w:ascii="Times New Roman" w:hAnsi="Times New Roman" w:cs="Times New Roman"/>
          <w:szCs w:val="21"/>
        </w:rPr>
        <w:t xml:space="preserve">*Log transformed before analysis. Data are means ± SD or IQR. </w:t>
      </w:r>
    </w:p>
    <w:p w14:paraId="08338F28" w14:textId="77777777" w:rsidR="00D12F19" w:rsidRPr="00D12F19" w:rsidRDefault="00D12F19" w:rsidP="00D12F19">
      <w:pPr>
        <w:rPr>
          <w:rFonts w:ascii="Times New Roman" w:hAnsi="Times New Roman" w:cs="Times New Roman"/>
          <w:szCs w:val="21"/>
        </w:rPr>
      </w:pPr>
      <w:bookmarkStart w:id="5" w:name="OLE_LINK233"/>
      <w:bookmarkStart w:id="6" w:name="OLE_LINK234"/>
      <w:bookmarkStart w:id="7" w:name="OLE_LINK29"/>
      <w:bookmarkStart w:id="8" w:name="OLE_LINK30"/>
      <w:bookmarkStart w:id="9" w:name="OLE_LINK146"/>
      <w:bookmarkStart w:id="10" w:name="OLE_LINK147"/>
      <w:bookmarkStart w:id="11" w:name="OLE_LINK134"/>
      <w:bookmarkStart w:id="12" w:name="OLE_LINK287"/>
      <w:bookmarkEnd w:id="3"/>
      <w:bookmarkEnd w:id="4"/>
      <w:r w:rsidRPr="00FE5F9B">
        <w:rPr>
          <w:rFonts w:ascii="Times New Roman" w:hAnsi="Times New Roman" w:cs="Times New Roman"/>
          <w:szCs w:val="21"/>
        </w:rPr>
        <w:t>Abbreviation:</w:t>
      </w:r>
      <w:bookmarkEnd w:id="5"/>
      <w:bookmarkEnd w:id="6"/>
      <w:r w:rsidRPr="00FE5F9B">
        <w:rPr>
          <w:rFonts w:ascii="Times New Roman" w:hAnsi="Times New Roman" w:cs="Times New Roman"/>
          <w:szCs w:val="21"/>
        </w:rPr>
        <w:t xml:space="preserve"> </w:t>
      </w:r>
      <w:bookmarkStart w:id="13" w:name="OLE_LINK230"/>
      <w:bookmarkStart w:id="14" w:name="OLE_LINK231"/>
      <w:bookmarkStart w:id="15" w:name="OLE_LINK232"/>
      <w:r w:rsidRPr="00FE5F9B">
        <w:rPr>
          <w:rFonts w:ascii="Times New Roman" w:hAnsi="Times New Roman" w:cs="Times New Roman"/>
          <w:szCs w:val="21"/>
        </w:rPr>
        <w:t>BMI</w:t>
      </w:r>
      <w:bookmarkStart w:id="16" w:name="OLE_LINK68"/>
      <w:bookmarkStart w:id="17" w:name="OLE_LINK69"/>
      <w:r w:rsidRPr="00FE5F9B">
        <w:rPr>
          <w:rFonts w:ascii="Times New Roman" w:hAnsi="Times New Roman" w:cs="Times New Roman"/>
          <w:szCs w:val="21"/>
        </w:rPr>
        <w:t>:</w:t>
      </w:r>
      <w:bookmarkEnd w:id="16"/>
      <w:bookmarkEnd w:id="17"/>
      <w:r w:rsidRPr="00FE5F9B">
        <w:rPr>
          <w:rFonts w:ascii="Times New Roman" w:hAnsi="Times New Roman" w:cs="Times New Roman"/>
          <w:szCs w:val="21"/>
        </w:rPr>
        <w:t xml:space="preserve"> body mass index;</w:t>
      </w:r>
      <w:bookmarkEnd w:id="7"/>
      <w:bookmarkEnd w:id="8"/>
      <w:r w:rsidRPr="00FE5F9B">
        <w:rPr>
          <w:rFonts w:ascii="Times New Roman" w:hAnsi="Times New Roman" w:cs="Times New Roman"/>
          <w:szCs w:val="21"/>
        </w:rPr>
        <w:t xml:space="preserve"> </w:t>
      </w:r>
      <w:bookmarkStart w:id="18" w:name="OLE_LINK22"/>
      <w:bookmarkStart w:id="19" w:name="OLE_LINK23"/>
      <w:r w:rsidRPr="00FE5F9B">
        <w:rPr>
          <w:rFonts w:ascii="Times New Roman" w:hAnsi="Times New Roman" w:cs="Times New Roman"/>
          <w:szCs w:val="21"/>
        </w:rPr>
        <w:t>WHR: waist-hip ratio</w:t>
      </w:r>
      <w:bookmarkEnd w:id="18"/>
      <w:bookmarkEnd w:id="19"/>
      <w:r w:rsidRPr="00FE5F9B">
        <w:rPr>
          <w:rFonts w:ascii="Times New Roman" w:hAnsi="Times New Roman" w:cs="Times New Roman"/>
          <w:szCs w:val="21"/>
        </w:rPr>
        <w:t>; FBG: fasting blood glucose; 2hPG</w:t>
      </w:r>
      <w:r w:rsidRPr="00D12F19">
        <w:rPr>
          <w:rFonts w:ascii="Times New Roman" w:hAnsi="Times New Roman" w:cs="Times New Roman"/>
          <w:szCs w:val="21"/>
        </w:rPr>
        <w:t>: 2 hours postprandial blood glucose; HbA1c: hemoglobin A1c; HDL-c: high-density lipoprotein cholesterol; LDL-c: low-density lipoprotein cholesterol; ALT: alanine transaminase; TBIL: total bilirubin; BUN: blood urea nitrogen; Cr: creatinine; TC: total cholesterol; TG: triglycerides;</w:t>
      </w:r>
      <w:r w:rsidRPr="00D12F19">
        <w:rPr>
          <w:szCs w:val="21"/>
        </w:rPr>
        <w:t xml:space="preserve"> </w:t>
      </w:r>
      <w:bookmarkEnd w:id="13"/>
      <w:r w:rsidRPr="00D12F19">
        <w:rPr>
          <w:rFonts w:ascii="Times New Roman" w:hAnsi="Times New Roman" w:cs="Times New Roman"/>
          <w:szCs w:val="21"/>
        </w:rPr>
        <w:t>24hUALB: 24-hour urine microalbumin; FINS: fasting insulin; SBP: systolic blood pressure; DBP: diastolic blood pressure;</w:t>
      </w:r>
      <w:bookmarkEnd w:id="9"/>
      <w:bookmarkEnd w:id="10"/>
      <w:r w:rsidRPr="00D12F19">
        <w:t xml:space="preserve"> </w:t>
      </w:r>
      <w:r w:rsidRPr="00D12F19">
        <w:rPr>
          <w:rFonts w:ascii="Times New Roman" w:hAnsi="Times New Roman" w:cs="Times New Roman"/>
          <w:szCs w:val="21"/>
        </w:rPr>
        <w:t>HOMA-IR: Homeostasis model assessment of insulin resistance;</w:t>
      </w:r>
      <w:r w:rsidRPr="00D12F19">
        <w:t xml:space="preserve"> </w:t>
      </w:r>
      <w:bookmarkStart w:id="20" w:name="OLE_LINK279"/>
      <w:bookmarkStart w:id="21" w:name="OLE_LINK280"/>
      <w:r w:rsidRPr="00D12F19">
        <w:rPr>
          <w:rFonts w:ascii="Times New Roman" w:hAnsi="Times New Roman" w:cs="Times New Roman"/>
          <w:szCs w:val="21"/>
        </w:rPr>
        <w:t>AIP: plasma atherosclerosis index</w:t>
      </w:r>
      <w:bookmarkEnd w:id="20"/>
      <w:bookmarkEnd w:id="21"/>
      <w:r w:rsidRPr="00D12F19">
        <w:rPr>
          <w:rFonts w:ascii="Times New Roman" w:hAnsi="Times New Roman" w:cs="Times New Roman"/>
          <w:szCs w:val="21"/>
        </w:rPr>
        <w:t>; Carotid IMT: carotid intima-media thickness;</w:t>
      </w:r>
      <w:r w:rsidRPr="00D12F19">
        <w:rPr>
          <w:rFonts w:ascii="Times New Roman" w:hAnsi="Times New Roman" w:cs="Times New Roman" w:hint="eastAsia"/>
          <w:szCs w:val="21"/>
        </w:rPr>
        <w:t xml:space="preserve"> </w:t>
      </w:r>
      <w:r w:rsidRPr="00D12F19">
        <w:rPr>
          <w:rFonts w:ascii="Times New Roman" w:hAnsi="Times New Roman" w:cs="Times New Roman"/>
          <w:szCs w:val="21"/>
        </w:rPr>
        <w:t xml:space="preserve">Femoral IMT: femoral </w:t>
      </w:r>
      <w:r w:rsidRPr="00D12F19">
        <w:rPr>
          <w:rFonts w:ascii="Times New Roman" w:hAnsi="Times New Roman" w:cs="Times New Roman"/>
          <w:szCs w:val="21"/>
        </w:rPr>
        <w:lastRenderedPageBreak/>
        <w:t>intima-media thickness; Iliac IMT: iliac intima-media thickness;</w:t>
      </w:r>
      <w:r w:rsidRPr="00D12F19" w:rsidDel="00972370">
        <w:rPr>
          <w:rFonts w:ascii="Times New Roman" w:hAnsi="Times New Roman" w:cs="Times New Roman"/>
          <w:szCs w:val="21"/>
        </w:rPr>
        <w:t xml:space="preserve"> </w:t>
      </w:r>
      <w:r w:rsidRPr="00D12F19">
        <w:rPr>
          <w:rFonts w:ascii="Times New Roman" w:hAnsi="Times New Roman" w:cs="Times New Roman"/>
          <w:szCs w:val="21"/>
        </w:rPr>
        <w:t>FGF19: fibroblast growth factor 19; SD</w:t>
      </w:r>
      <w:r w:rsidRPr="00D12F19">
        <w:rPr>
          <w:rFonts w:ascii="Times New Roman" w:hAnsi="Times New Roman" w:cs="Times New Roman" w:hint="eastAsia"/>
          <w:szCs w:val="21"/>
        </w:rPr>
        <w:t>:</w:t>
      </w:r>
      <w:r w:rsidRPr="00D12F19">
        <w:rPr>
          <w:rFonts w:ascii="Times New Roman" w:hAnsi="Times New Roman" w:cs="Times New Roman"/>
          <w:szCs w:val="21"/>
        </w:rPr>
        <w:t xml:space="preserve"> standard deviation; IQR: interquartile range.</w:t>
      </w:r>
      <w:bookmarkEnd w:id="14"/>
      <w:bookmarkEnd w:id="15"/>
    </w:p>
    <w:bookmarkEnd w:id="11"/>
    <w:bookmarkEnd w:id="12"/>
    <w:p w14:paraId="27FC8345" w14:textId="77777777" w:rsidR="001B225F" w:rsidRDefault="001B225F">
      <w:pPr>
        <w:rPr>
          <w:rFonts w:ascii="Times New Roman" w:hAnsi="Times New Roman" w:cs="Times New Roman"/>
          <w:sz w:val="24"/>
          <w:szCs w:val="24"/>
        </w:rPr>
      </w:pPr>
    </w:p>
    <w:p w14:paraId="6D8C60C4" w14:textId="3EE3BC18" w:rsidR="001B225F" w:rsidRPr="00BF49A0" w:rsidRDefault="001B225F" w:rsidP="004F5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D12F19">
        <w:rPr>
          <w:rFonts w:ascii="Times New Roman" w:hAnsi="Times New Roman" w:cs="Times New Roman"/>
          <w:b/>
          <w:sz w:val="24"/>
          <w:szCs w:val="24"/>
        </w:rPr>
        <w:t>2</w:t>
      </w:r>
      <w:r w:rsidRPr="00BF49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25F">
        <w:rPr>
          <w:rFonts w:ascii="Times New Roman" w:hAnsi="Times New Roman" w:cs="Times New Roman"/>
          <w:sz w:val="24"/>
          <w:szCs w:val="24"/>
        </w:rPr>
        <w:t xml:space="preserve">Baseline clinical characteristics of subjects </w:t>
      </w:r>
      <w:r w:rsidR="004F5BCF">
        <w:rPr>
          <w:rFonts w:ascii="Times New Roman" w:hAnsi="Times New Roman" w:cs="Times New Roman"/>
          <w:sz w:val="24"/>
          <w:szCs w:val="24"/>
        </w:rPr>
        <w:t xml:space="preserve">who </w:t>
      </w:r>
      <w:r w:rsidR="00251F22">
        <w:rPr>
          <w:rFonts w:ascii="Times New Roman" w:hAnsi="Times New Roman" w:cs="Times New Roman"/>
          <w:sz w:val="24"/>
          <w:szCs w:val="24"/>
        </w:rPr>
        <w:t>completed</w:t>
      </w:r>
      <w:r w:rsidR="004F5BCF">
        <w:rPr>
          <w:rFonts w:ascii="Times New Roman" w:hAnsi="Times New Roman" w:cs="Times New Roman"/>
          <w:sz w:val="24"/>
          <w:szCs w:val="24"/>
        </w:rPr>
        <w:t xml:space="preserve"> 3-year</w:t>
      </w:r>
      <w:r w:rsidR="004F5BCF">
        <w:rPr>
          <w:rFonts w:ascii="Times New Roman" w:hAnsi="Times New Roman" w:cs="Times New Roman" w:hint="eastAsia"/>
          <w:sz w:val="24"/>
          <w:szCs w:val="24"/>
        </w:rPr>
        <w:t xml:space="preserve"> f</w:t>
      </w:r>
      <w:r w:rsidR="004F5BCF" w:rsidRPr="004F5BCF">
        <w:rPr>
          <w:rFonts w:ascii="Times New Roman" w:hAnsi="Times New Roman" w:cs="Times New Roman"/>
          <w:sz w:val="24"/>
          <w:szCs w:val="24"/>
        </w:rPr>
        <w:t>ollow-up</w:t>
      </w:r>
      <w:r w:rsidRPr="001B225F">
        <w:rPr>
          <w:rFonts w:ascii="Times New Roman" w:hAnsi="Times New Roman" w:cs="Times New Roman"/>
          <w:sz w:val="24"/>
          <w:szCs w:val="24"/>
        </w:rPr>
        <w:t xml:space="preserve"> and those who </w:t>
      </w:r>
      <w:r w:rsidR="00E06D64">
        <w:rPr>
          <w:rFonts w:ascii="Times New Roman" w:hAnsi="Times New Roman" w:cs="Times New Roman"/>
          <w:sz w:val="24"/>
          <w:szCs w:val="24"/>
        </w:rPr>
        <w:t>dropped out</w:t>
      </w:r>
      <w:r w:rsidR="004F5BCF" w:rsidRPr="00EC7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7942B" w14:textId="23CC050C" w:rsidR="00AB4DAE" w:rsidRPr="001B225F" w:rsidRDefault="00AB4D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1"/>
        <w:tblW w:w="779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268"/>
        <w:gridCol w:w="1134"/>
      </w:tblGrid>
      <w:tr w:rsidR="006673D2" w:rsidRPr="00AB4DAE" w14:paraId="6229EB36" w14:textId="77777777" w:rsidTr="00584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49077BF" w14:textId="77777777" w:rsidR="006673D2" w:rsidRPr="00AB4DAE" w:rsidRDefault="006673D2" w:rsidP="006673D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35A154D" w14:textId="672888A4" w:rsidR="006673D2" w:rsidRPr="00AB4DAE" w:rsidRDefault="005D77C1" w:rsidP="006673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Completed follow-up</w:t>
            </w:r>
            <w:r w:rsidR="006673D2" w:rsidRPr="004F5BCF">
              <w:rPr>
                <w:rFonts w:ascii="Times New Roman" w:hAnsi="Times New Roman" w:cs="Times New Roman"/>
                <w:szCs w:val="21"/>
              </w:rPr>
              <w:t xml:space="preserve"> (n=137)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DC3199E" w14:textId="77777777" w:rsidR="001705BC" w:rsidRDefault="001705BC" w:rsidP="001B2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</w:t>
            </w:r>
            <w:r>
              <w:rPr>
                <w:rFonts w:ascii="Times New Roman" w:hAnsi="Times New Roman" w:cs="Times New Roman"/>
                <w:szCs w:val="21"/>
              </w:rPr>
              <w:t>ropped out</w:t>
            </w:r>
            <w:r w:rsidR="006673D2" w:rsidRPr="00AB4DAE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21EFF7C7" w14:textId="4980D047" w:rsidR="006673D2" w:rsidRPr="00AB4DAE" w:rsidRDefault="006673D2" w:rsidP="001B2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(n=</w:t>
            </w:r>
            <w:r w:rsidR="001B225F">
              <w:rPr>
                <w:rFonts w:ascii="Times New Roman" w:hAnsi="Times New Roman" w:cs="Times New Roman"/>
                <w:szCs w:val="21"/>
              </w:rPr>
              <w:t>16</w:t>
            </w:r>
            <w:r w:rsidRPr="00AB4DA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E0147BE" w14:textId="77777777" w:rsidR="006673D2" w:rsidRPr="00AB4DAE" w:rsidRDefault="006673D2" w:rsidP="006673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61E09">
              <w:rPr>
                <w:rFonts w:ascii="Times New Roman" w:hAnsi="Times New Roman" w:cs="Times New Roman" w:hint="eastAsia"/>
                <w:i/>
                <w:szCs w:val="21"/>
              </w:rPr>
              <w:t>P</w:t>
            </w:r>
            <w:r w:rsidRPr="00AB4DAE">
              <w:rPr>
                <w:rFonts w:ascii="Times New Roman" w:hAnsi="Times New Roman" w:cs="Times New Roman" w:hint="eastAsia"/>
                <w:szCs w:val="21"/>
              </w:rPr>
              <w:t xml:space="preserve"> values</w:t>
            </w:r>
          </w:p>
        </w:tc>
      </w:tr>
      <w:tr w:rsidR="006673D2" w:rsidRPr="00AB4DAE" w14:paraId="65C8F0D4" w14:textId="77777777" w:rsidTr="0058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E2E9010" w14:textId="600EA339" w:rsidR="006673D2" w:rsidRPr="00AB4DAE" w:rsidRDefault="006673D2" w:rsidP="006673D2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A</w:t>
            </w:r>
            <w:r w:rsidRPr="00AB4DAE">
              <w:rPr>
                <w:rFonts w:ascii="Times New Roman" w:hAnsi="Times New Roman" w:cs="Times New Roman" w:hint="eastAsia"/>
                <w:szCs w:val="21"/>
              </w:rPr>
              <w:t>ge</w:t>
            </w:r>
            <w:r w:rsidRPr="00AB4DA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AB4DAE">
              <w:rPr>
                <w:rFonts w:ascii="Times New Roman" w:hAnsi="Times New Roman" w:cs="Times New Roman" w:hint="eastAsia"/>
                <w:szCs w:val="21"/>
              </w:rPr>
              <w:t>(years)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4981F6" w14:textId="621B9ABB" w:rsidR="006673D2" w:rsidRPr="00AB4DAE" w:rsidRDefault="006673D2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1B225F">
              <w:rPr>
                <w:rFonts w:ascii="Times New Roman" w:hAnsi="Times New Roman" w:cs="Times New Roman"/>
                <w:szCs w:val="21"/>
              </w:rPr>
              <w:t>54.0 (49.0-61.0)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B0B73C3" w14:textId="19FED433" w:rsidR="006673D2" w:rsidRPr="00AB4DAE" w:rsidRDefault="004F5BCF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47.5</w:t>
            </w:r>
            <w:r w:rsidR="006673D2" w:rsidRPr="00AB4DAE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42.0-55</w:t>
            </w:r>
            <w:r w:rsidR="006673D2" w:rsidRPr="00AB4DAE">
              <w:rPr>
                <w:rFonts w:ascii="Times New Roman" w:hAnsi="Times New Roman" w:cs="Times New Roman"/>
                <w:szCs w:val="21"/>
              </w:rPr>
              <w:t>.0</w:t>
            </w:r>
            <w:r w:rsidR="006673D2" w:rsidRPr="00AB4DAE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164DEED" w14:textId="5DF32A4E" w:rsidR="006673D2" w:rsidRPr="00AB4DAE" w:rsidRDefault="00EF3040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0.018</w:t>
            </w:r>
          </w:p>
        </w:tc>
      </w:tr>
      <w:tr w:rsidR="006673D2" w:rsidRPr="00AB4DAE" w14:paraId="01E50E6C" w14:textId="77777777" w:rsidTr="00584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B580AE4" w14:textId="77777777" w:rsidR="006673D2" w:rsidRPr="00AB4DAE" w:rsidRDefault="006673D2" w:rsidP="006673D2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BMI (kg/m</w:t>
            </w:r>
            <w:r w:rsidRPr="00AB4DAE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 w:rsidRPr="00AB4DA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127" w:type="dxa"/>
            <w:shd w:val="clear" w:color="auto" w:fill="FFFFFF" w:themeFill="background1"/>
          </w:tcPr>
          <w:p w14:paraId="4C55F05D" w14:textId="59AEFCC3" w:rsidR="006673D2" w:rsidRPr="00AB4DAE" w:rsidRDefault="006673D2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1B225F">
              <w:rPr>
                <w:rFonts w:ascii="Times New Roman" w:hAnsi="Times New Roman" w:cs="Times New Roman"/>
                <w:szCs w:val="21"/>
              </w:rPr>
              <w:t>23.9(22.6-25.7)</w:t>
            </w:r>
          </w:p>
        </w:tc>
        <w:tc>
          <w:tcPr>
            <w:tcW w:w="2268" w:type="dxa"/>
            <w:shd w:val="clear" w:color="auto" w:fill="FFFFFF" w:themeFill="background1"/>
          </w:tcPr>
          <w:p w14:paraId="17F2F641" w14:textId="1F11AEF5" w:rsidR="006673D2" w:rsidRPr="00AB4DAE" w:rsidRDefault="00FC3227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25.0</w:t>
            </w:r>
            <w:r w:rsidR="006673D2" w:rsidRPr="00AB4DAE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23.2</w:t>
            </w:r>
            <w:r w:rsidR="006673D2" w:rsidRPr="00AB4DAE">
              <w:rPr>
                <w:rFonts w:ascii="Times New Roman" w:hAnsi="Times New Roman" w:cs="Times New Roman"/>
                <w:szCs w:val="21"/>
              </w:rPr>
              <w:t>-26.0</w:t>
            </w:r>
            <w:r w:rsidR="006673D2" w:rsidRPr="00AB4DAE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EDDE69D" w14:textId="77777777" w:rsidR="006673D2" w:rsidRPr="00AB4DAE" w:rsidRDefault="006673D2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22" w:name="OLE_LINK190"/>
            <w:bookmarkStart w:id="23" w:name="OLE_LINK191"/>
            <w:r w:rsidRPr="00AB4DAE">
              <w:rPr>
                <w:rFonts w:ascii="Times New Roman" w:hAnsi="Times New Roman" w:cs="Times New Roman" w:hint="eastAsia"/>
                <w:szCs w:val="21"/>
              </w:rPr>
              <w:t>NS</w:t>
            </w:r>
            <w:bookmarkEnd w:id="22"/>
            <w:bookmarkEnd w:id="23"/>
          </w:p>
        </w:tc>
      </w:tr>
      <w:tr w:rsidR="006673D2" w:rsidRPr="00AB4DAE" w14:paraId="55488B8C" w14:textId="77777777" w:rsidTr="0058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4B67029A" w14:textId="77777777" w:rsidR="006673D2" w:rsidRPr="00AB4DAE" w:rsidRDefault="006673D2" w:rsidP="006673D2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WHR</w:t>
            </w:r>
          </w:p>
        </w:tc>
        <w:tc>
          <w:tcPr>
            <w:tcW w:w="2127" w:type="dxa"/>
            <w:shd w:val="clear" w:color="auto" w:fill="FFFFFF" w:themeFill="background1"/>
          </w:tcPr>
          <w:p w14:paraId="0964E259" w14:textId="59628A29" w:rsidR="006673D2" w:rsidRPr="00AB4DAE" w:rsidRDefault="006673D2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1B225F">
              <w:rPr>
                <w:rFonts w:ascii="Times New Roman" w:hAnsi="Times New Roman" w:cs="Times New Roman"/>
                <w:szCs w:val="21"/>
              </w:rPr>
              <w:t>0.89 ± 0.05</w:t>
            </w:r>
          </w:p>
        </w:tc>
        <w:tc>
          <w:tcPr>
            <w:tcW w:w="2268" w:type="dxa"/>
            <w:shd w:val="clear" w:color="auto" w:fill="FFFFFF" w:themeFill="background1"/>
          </w:tcPr>
          <w:p w14:paraId="7E4C1A37" w14:textId="2124A483" w:rsidR="006673D2" w:rsidRPr="00AB4DAE" w:rsidRDefault="006673D2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 w:hint="eastAsia"/>
                <w:szCs w:val="21"/>
              </w:rPr>
              <w:t>0.9</w:t>
            </w:r>
            <w:r w:rsidR="00FC3227">
              <w:rPr>
                <w:rFonts w:ascii="Times New Roman" w:hAnsi="Times New Roman" w:cs="Times New Roman"/>
                <w:szCs w:val="21"/>
              </w:rPr>
              <w:t>1</w:t>
            </w:r>
            <w:r w:rsidRPr="00AB4DAE">
              <w:rPr>
                <w:rFonts w:ascii="Times New Roman" w:hAnsi="Times New Roman" w:cs="Times New Roman"/>
                <w:szCs w:val="21"/>
              </w:rPr>
              <w:t xml:space="preserve"> ±</w:t>
            </w:r>
            <w:r w:rsidR="00FC3227">
              <w:rPr>
                <w:rFonts w:ascii="Times New Roman" w:hAnsi="Times New Roman" w:cs="Times New Roman" w:hint="eastAsia"/>
                <w:szCs w:val="21"/>
              </w:rPr>
              <w:t xml:space="preserve"> 0.10</w:t>
            </w:r>
          </w:p>
        </w:tc>
        <w:tc>
          <w:tcPr>
            <w:tcW w:w="1134" w:type="dxa"/>
            <w:shd w:val="clear" w:color="auto" w:fill="FFFFFF" w:themeFill="background1"/>
          </w:tcPr>
          <w:p w14:paraId="48969E6D" w14:textId="4E30D85E" w:rsidR="006673D2" w:rsidRPr="00AB4DAE" w:rsidRDefault="00EF3040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 w:hint="eastAsia"/>
                <w:szCs w:val="21"/>
              </w:rPr>
              <w:t>NS</w:t>
            </w:r>
          </w:p>
        </w:tc>
      </w:tr>
      <w:tr w:rsidR="006673D2" w:rsidRPr="00AB4DAE" w14:paraId="65D46BBD" w14:textId="77777777" w:rsidTr="00584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B1E4C6E" w14:textId="77777777" w:rsidR="006673D2" w:rsidRPr="00AB4DAE" w:rsidRDefault="006673D2" w:rsidP="006673D2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FBG (mmol/L)</w:t>
            </w:r>
          </w:p>
        </w:tc>
        <w:tc>
          <w:tcPr>
            <w:tcW w:w="2127" w:type="dxa"/>
            <w:shd w:val="clear" w:color="auto" w:fill="FFFFFF" w:themeFill="background1"/>
          </w:tcPr>
          <w:p w14:paraId="6D4E4C05" w14:textId="2BAC884D" w:rsidR="006673D2" w:rsidRPr="00AB4DAE" w:rsidRDefault="006673D2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1B225F">
              <w:rPr>
                <w:rFonts w:ascii="Times New Roman" w:hAnsi="Times New Roman" w:cs="Times New Roman"/>
                <w:szCs w:val="21"/>
              </w:rPr>
              <w:t>6.9 (5.8-8.0)</w:t>
            </w:r>
          </w:p>
        </w:tc>
        <w:tc>
          <w:tcPr>
            <w:tcW w:w="2268" w:type="dxa"/>
            <w:shd w:val="clear" w:color="auto" w:fill="FFFFFF" w:themeFill="background1"/>
          </w:tcPr>
          <w:p w14:paraId="6FC7526D" w14:textId="138CEF42" w:rsidR="006673D2" w:rsidRPr="00AB4DAE" w:rsidRDefault="00FC3227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8.1</w:t>
            </w:r>
            <w:r w:rsidR="006673D2" w:rsidRPr="00AB4DAE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6.4-9</w:t>
            </w:r>
            <w:r w:rsidR="006673D2" w:rsidRPr="00AB4DAE">
              <w:rPr>
                <w:rFonts w:ascii="Times New Roman" w:hAnsi="Times New Roman" w:cs="Times New Roman"/>
                <w:szCs w:val="21"/>
              </w:rPr>
              <w:t>.2</w:t>
            </w:r>
            <w:r w:rsidR="006673D2" w:rsidRPr="00AB4DAE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CB20E1E" w14:textId="77777777" w:rsidR="006673D2" w:rsidRPr="00AB4DAE" w:rsidRDefault="006673D2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AB4DAE" w14:paraId="207E6287" w14:textId="77777777" w:rsidTr="0058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1361F82" w14:textId="77777777" w:rsidR="006673D2" w:rsidRPr="00AB4DAE" w:rsidRDefault="006673D2" w:rsidP="006673D2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2hPG (mmol/L)</w:t>
            </w:r>
          </w:p>
        </w:tc>
        <w:tc>
          <w:tcPr>
            <w:tcW w:w="2127" w:type="dxa"/>
            <w:shd w:val="clear" w:color="auto" w:fill="FFFFFF" w:themeFill="background1"/>
          </w:tcPr>
          <w:p w14:paraId="67B1852E" w14:textId="3131C36C" w:rsidR="006673D2" w:rsidRPr="00AB4DAE" w:rsidRDefault="006673D2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1B225F">
              <w:rPr>
                <w:rFonts w:ascii="Times New Roman" w:hAnsi="Times New Roman" w:cs="Times New Roman"/>
                <w:szCs w:val="21"/>
              </w:rPr>
              <w:t>11.3 (8.1-14.4)</w:t>
            </w:r>
          </w:p>
        </w:tc>
        <w:tc>
          <w:tcPr>
            <w:tcW w:w="2268" w:type="dxa"/>
            <w:shd w:val="clear" w:color="auto" w:fill="FFFFFF" w:themeFill="background1"/>
          </w:tcPr>
          <w:p w14:paraId="204F1B3E" w14:textId="4F899D3B" w:rsidR="006673D2" w:rsidRPr="00AB4DAE" w:rsidRDefault="00FC3227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12.1</w:t>
            </w:r>
            <w:r w:rsidR="006673D2" w:rsidRPr="00AB4DAE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10.6-17.8</w:t>
            </w:r>
            <w:r w:rsidR="006673D2" w:rsidRPr="00AB4DAE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5D4D1B9" w14:textId="77777777" w:rsidR="006673D2" w:rsidRPr="00AB4DAE" w:rsidRDefault="006673D2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AB4DAE" w14:paraId="48838C90" w14:textId="77777777" w:rsidTr="00584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B9690FD" w14:textId="77777777" w:rsidR="006673D2" w:rsidRPr="00AB4DAE" w:rsidRDefault="006673D2" w:rsidP="006673D2">
            <w:pPr>
              <w:rPr>
                <w:rFonts w:ascii="Times New Roman" w:hAnsi="Times New Roman" w:cs="Times New Roman"/>
                <w:szCs w:val="21"/>
              </w:rPr>
            </w:pPr>
            <w:bookmarkStart w:id="24" w:name="_Hlk25628757"/>
            <w:r w:rsidRPr="00AB4DAE">
              <w:rPr>
                <w:rFonts w:ascii="Times New Roman" w:hAnsi="Times New Roman" w:cs="Times New Roman"/>
                <w:szCs w:val="21"/>
              </w:rPr>
              <w:t>HbA1c (%)</w:t>
            </w:r>
          </w:p>
        </w:tc>
        <w:tc>
          <w:tcPr>
            <w:tcW w:w="2127" w:type="dxa"/>
            <w:shd w:val="clear" w:color="auto" w:fill="FFFFFF" w:themeFill="background1"/>
          </w:tcPr>
          <w:p w14:paraId="531FABF2" w14:textId="1B51C93A" w:rsidR="006673D2" w:rsidRPr="00AB4DAE" w:rsidRDefault="006673D2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1B225F">
              <w:rPr>
                <w:rFonts w:ascii="Times New Roman" w:hAnsi="Times New Roman" w:cs="Times New Roman"/>
                <w:szCs w:val="21"/>
              </w:rPr>
              <w:t>7.5 (5.9-9.2)</w:t>
            </w:r>
          </w:p>
        </w:tc>
        <w:tc>
          <w:tcPr>
            <w:tcW w:w="2268" w:type="dxa"/>
            <w:shd w:val="clear" w:color="auto" w:fill="FFFFFF" w:themeFill="background1"/>
          </w:tcPr>
          <w:p w14:paraId="0114351D" w14:textId="34C1E29E" w:rsidR="006673D2" w:rsidRPr="00AB4DAE" w:rsidRDefault="00FC3227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8.3</w:t>
            </w:r>
            <w:r w:rsidR="006673D2" w:rsidRPr="00AB4DAE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6.3-10.0</w:t>
            </w:r>
            <w:r w:rsidR="006673D2" w:rsidRPr="00AB4DAE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F4656F9" w14:textId="11079269" w:rsidR="006673D2" w:rsidRPr="00AB4DAE" w:rsidRDefault="00EF3040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 w:hint="eastAsia"/>
                <w:szCs w:val="21"/>
              </w:rPr>
              <w:t>NS</w:t>
            </w:r>
          </w:p>
        </w:tc>
      </w:tr>
      <w:bookmarkEnd w:id="24"/>
      <w:tr w:rsidR="006673D2" w:rsidRPr="00AB4DAE" w14:paraId="4E0D84AA" w14:textId="77777777" w:rsidTr="0058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9B44A4C" w14:textId="77777777" w:rsidR="006673D2" w:rsidRPr="00AB4DAE" w:rsidRDefault="006673D2" w:rsidP="006673D2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HDL</w:t>
            </w:r>
            <w:r w:rsidRPr="00AB4DAE">
              <w:rPr>
                <w:rFonts w:ascii="Times New Roman" w:hAnsi="Times New Roman" w:cs="Times New Roman" w:hint="eastAsia"/>
                <w:szCs w:val="21"/>
              </w:rPr>
              <w:t>-c</w:t>
            </w:r>
            <w:r w:rsidRPr="00AB4DAE">
              <w:rPr>
                <w:rFonts w:ascii="Times New Roman" w:hAnsi="Times New Roman" w:cs="Times New Roman"/>
                <w:szCs w:val="21"/>
              </w:rPr>
              <w:t xml:space="preserve"> (mmol/L)</w:t>
            </w:r>
          </w:p>
        </w:tc>
        <w:tc>
          <w:tcPr>
            <w:tcW w:w="2127" w:type="dxa"/>
            <w:shd w:val="clear" w:color="auto" w:fill="FFFFFF" w:themeFill="background1"/>
          </w:tcPr>
          <w:p w14:paraId="71C76446" w14:textId="6CED33EA" w:rsidR="006673D2" w:rsidRPr="00AB4DAE" w:rsidRDefault="006673D2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1B225F">
              <w:rPr>
                <w:rFonts w:ascii="Times New Roman" w:hAnsi="Times New Roman" w:cs="Times New Roman"/>
                <w:szCs w:val="21"/>
              </w:rPr>
              <w:t>1.3± 0.3</w:t>
            </w:r>
          </w:p>
        </w:tc>
        <w:tc>
          <w:tcPr>
            <w:tcW w:w="2268" w:type="dxa"/>
            <w:shd w:val="clear" w:color="auto" w:fill="FFFFFF" w:themeFill="background1"/>
          </w:tcPr>
          <w:p w14:paraId="095EC6C5" w14:textId="77777777" w:rsidR="006673D2" w:rsidRPr="00AB4DAE" w:rsidRDefault="006673D2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 w:hint="eastAsia"/>
                <w:szCs w:val="21"/>
              </w:rPr>
              <w:t>1.2</w:t>
            </w:r>
            <w:r w:rsidRPr="00AB4DAE">
              <w:rPr>
                <w:rFonts w:ascii="Times New Roman" w:hAnsi="Times New Roman" w:cs="Times New Roman"/>
                <w:szCs w:val="21"/>
              </w:rPr>
              <w:t xml:space="preserve">± </w:t>
            </w:r>
            <w:r w:rsidRPr="00AB4DAE">
              <w:rPr>
                <w:rFonts w:ascii="Times New Roman" w:hAnsi="Times New Roman" w:cs="Times New Roman" w:hint="eastAsia"/>
                <w:szCs w:val="21"/>
              </w:rPr>
              <w:t>0.3</w:t>
            </w:r>
          </w:p>
        </w:tc>
        <w:tc>
          <w:tcPr>
            <w:tcW w:w="1134" w:type="dxa"/>
            <w:shd w:val="clear" w:color="auto" w:fill="FFFFFF" w:themeFill="background1"/>
          </w:tcPr>
          <w:p w14:paraId="13FC386E" w14:textId="1201CB2D" w:rsidR="006673D2" w:rsidRPr="00AB4DAE" w:rsidRDefault="00EF3040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 w:hint="eastAsia"/>
                <w:szCs w:val="21"/>
              </w:rPr>
              <w:t>NS</w:t>
            </w:r>
          </w:p>
        </w:tc>
      </w:tr>
      <w:tr w:rsidR="006673D2" w:rsidRPr="00AB4DAE" w14:paraId="1C607C8C" w14:textId="77777777" w:rsidTr="00584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7A74A24" w14:textId="77777777" w:rsidR="006673D2" w:rsidRPr="00AB4DAE" w:rsidRDefault="006673D2" w:rsidP="006673D2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LDL-c (mmol/L)</w:t>
            </w:r>
          </w:p>
        </w:tc>
        <w:tc>
          <w:tcPr>
            <w:tcW w:w="2127" w:type="dxa"/>
            <w:shd w:val="clear" w:color="auto" w:fill="FFFFFF" w:themeFill="background1"/>
          </w:tcPr>
          <w:p w14:paraId="5588C949" w14:textId="4C7169EB" w:rsidR="006673D2" w:rsidRPr="00AB4DAE" w:rsidRDefault="006673D2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1B225F">
              <w:rPr>
                <w:rFonts w:ascii="Times New Roman" w:hAnsi="Times New Roman" w:cs="Times New Roman"/>
                <w:szCs w:val="21"/>
              </w:rPr>
              <w:t>3.0± 0.9</w:t>
            </w:r>
          </w:p>
        </w:tc>
        <w:tc>
          <w:tcPr>
            <w:tcW w:w="2268" w:type="dxa"/>
            <w:shd w:val="clear" w:color="auto" w:fill="FFFFFF" w:themeFill="background1"/>
          </w:tcPr>
          <w:p w14:paraId="7B9ED07B" w14:textId="34CBE2D3" w:rsidR="006673D2" w:rsidRPr="00AB4DAE" w:rsidRDefault="00FC3227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2.8</w:t>
            </w:r>
            <w:r w:rsidR="006673D2" w:rsidRPr="00AB4DAE">
              <w:rPr>
                <w:rFonts w:ascii="Times New Roman" w:hAnsi="Times New Roman" w:cs="Times New Roman"/>
                <w:szCs w:val="21"/>
              </w:rPr>
              <w:t xml:space="preserve">± </w:t>
            </w:r>
            <w:r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1134" w:type="dxa"/>
            <w:shd w:val="clear" w:color="auto" w:fill="FFFFFF" w:themeFill="background1"/>
          </w:tcPr>
          <w:p w14:paraId="16B0EC28" w14:textId="77777777" w:rsidR="006673D2" w:rsidRPr="00AB4DAE" w:rsidRDefault="006673D2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AB4DAE" w14:paraId="2BF2B80F" w14:textId="77777777" w:rsidTr="0058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C96BB4F" w14:textId="77777777" w:rsidR="006673D2" w:rsidRPr="00AB4DAE" w:rsidRDefault="006673D2" w:rsidP="006673D2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 xml:space="preserve">ALT </w:t>
            </w:r>
            <w:r w:rsidRPr="00AB4DAE">
              <w:rPr>
                <w:rFonts w:ascii="Times New Roman" w:hAnsi="Times New Roman" w:cs="Times New Roman" w:hint="eastAsia"/>
                <w:szCs w:val="21"/>
              </w:rPr>
              <w:t>(u/l</w:t>
            </w:r>
            <w:r w:rsidRPr="00AB4DA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127" w:type="dxa"/>
            <w:shd w:val="clear" w:color="auto" w:fill="FFFFFF" w:themeFill="background1"/>
          </w:tcPr>
          <w:p w14:paraId="7D7BB8F9" w14:textId="347C28F9" w:rsidR="006673D2" w:rsidRPr="00AB4DAE" w:rsidRDefault="006673D2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1B225F">
              <w:rPr>
                <w:rFonts w:ascii="Times New Roman" w:hAnsi="Times New Roman" w:cs="Times New Roman"/>
                <w:szCs w:val="21"/>
              </w:rPr>
              <w:t>24.3 (17.9-37.7)</w:t>
            </w:r>
          </w:p>
        </w:tc>
        <w:tc>
          <w:tcPr>
            <w:tcW w:w="2268" w:type="dxa"/>
            <w:shd w:val="clear" w:color="auto" w:fill="FFFFFF" w:themeFill="background1"/>
          </w:tcPr>
          <w:p w14:paraId="0E742212" w14:textId="30EB397C" w:rsidR="006673D2" w:rsidRPr="00AB4DAE" w:rsidRDefault="006673D2" w:rsidP="00FC3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B4DAE">
              <w:rPr>
                <w:rFonts w:ascii="Times New Roman" w:hAnsi="Times New Roman" w:cs="Times New Roman"/>
                <w:szCs w:val="21"/>
              </w:rPr>
              <w:t>6</w:t>
            </w:r>
            <w:r w:rsidRPr="00AB4DAE">
              <w:rPr>
                <w:rFonts w:ascii="Times New Roman" w:hAnsi="Times New Roman" w:cs="Times New Roman" w:hint="eastAsia"/>
                <w:szCs w:val="21"/>
              </w:rPr>
              <w:t>.0 (</w:t>
            </w:r>
            <w:r w:rsidR="00FC3227">
              <w:rPr>
                <w:rFonts w:ascii="Times New Roman" w:hAnsi="Times New Roman" w:cs="Times New Roman"/>
                <w:szCs w:val="21"/>
              </w:rPr>
              <w:t>15.1-36.2</w:t>
            </w:r>
            <w:r w:rsidRPr="00AB4DAE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84BB886" w14:textId="4115CBA2" w:rsidR="006673D2" w:rsidRPr="00AB4DAE" w:rsidRDefault="00EF3040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 w:hint="eastAsia"/>
                <w:szCs w:val="21"/>
              </w:rPr>
              <w:t>NS</w:t>
            </w:r>
          </w:p>
        </w:tc>
      </w:tr>
      <w:tr w:rsidR="006673D2" w:rsidRPr="00AB4DAE" w14:paraId="0C489D6D" w14:textId="77777777" w:rsidTr="00584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98BE6F3" w14:textId="77777777" w:rsidR="006673D2" w:rsidRPr="00AB4DAE" w:rsidRDefault="006673D2" w:rsidP="006673D2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 w:hint="eastAsia"/>
                <w:szCs w:val="21"/>
              </w:rPr>
              <w:t>TBIL (umol/l)</w:t>
            </w:r>
          </w:p>
        </w:tc>
        <w:tc>
          <w:tcPr>
            <w:tcW w:w="2127" w:type="dxa"/>
            <w:shd w:val="clear" w:color="auto" w:fill="FFFFFF" w:themeFill="background1"/>
          </w:tcPr>
          <w:p w14:paraId="3C198D10" w14:textId="22076805" w:rsidR="006673D2" w:rsidRPr="00AB4DAE" w:rsidRDefault="006673D2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1B225F">
              <w:rPr>
                <w:rFonts w:ascii="Times New Roman" w:hAnsi="Times New Roman" w:cs="Times New Roman"/>
                <w:szCs w:val="21"/>
              </w:rPr>
              <w:t>13.4 (10.8-18.6)</w:t>
            </w:r>
          </w:p>
        </w:tc>
        <w:tc>
          <w:tcPr>
            <w:tcW w:w="2268" w:type="dxa"/>
            <w:shd w:val="clear" w:color="auto" w:fill="FFFFFF" w:themeFill="background1"/>
          </w:tcPr>
          <w:p w14:paraId="3B458610" w14:textId="7156919D" w:rsidR="006673D2" w:rsidRPr="00AB4DAE" w:rsidRDefault="00FC3227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12.6</w:t>
            </w:r>
            <w:r w:rsidR="006673D2" w:rsidRPr="00AB4DAE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11.4-16.9</w:t>
            </w:r>
            <w:r w:rsidR="006673D2" w:rsidRPr="00AB4DAE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534F930" w14:textId="1F3A282B" w:rsidR="006673D2" w:rsidRPr="00AB4DAE" w:rsidRDefault="00EF3040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 w:hint="eastAsia"/>
                <w:szCs w:val="21"/>
              </w:rPr>
              <w:t>NS</w:t>
            </w:r>
          </w:p>
        </w:tc>
      </w:tr>
      <w:tr w:rsidR="006673D2" w:rsidRPr="00AB4DAE" w14:paraId="068C3B44" w14:textId="77777777" w:rsidTr="0058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8CC2328" w14:textId="77777777" w:rsidR="006673D2" w:rsidRPr="00AB4DAE" w:rsidRDefault="006673D2" w:rsidP="006673D2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BUN (mmol/L)</w:t>
            </w:r>
          </w:p>
        </w:tc>
        <w:tc>
          <w:tcPr>
            <w:tcW w:w="2127" w:type="dxa"/>
            <w:shd w:val="clear" w:color="auto" w:fill="FFFFFF" w:themeFill="background1"/>
          </w:tcPr>
          <w:p w14:paraId="494A13DD" w14:textId="3A656737" w:rsidR="006673D2" w:rsidRPr="00AB4DAE" w:rsidRDefault="006673D2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1B225F">
              <w:rPr>
                <w:rFonts w:ascii="Times New Roman" w:hAnsi="Times New Roman" w:cs="Times New Roman"/>
                <w:szCs w:val="21"/>
              </w:rPr>
              <w:t>5.3 (4.4-6.4)</w:t>
            </w:r>
          </w:p>
        </w:tc>
        <w:tc>
          <w:tcPr>
            <w:tcW w:w="2268" w:type="dxa"/>
            <w:shd w:val="clear" w:color="auto" w:fill="FFFFFF" w:themeFill="background1"/>
          </w:tcPr>
          <w:p w14:paraId="39E8DC34" w14:textId="1FCB48CB" w:rsidR="006673D2" w:rsidRPr="00AB4DAE" w:rsidRDefault="00FC3227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5.5</w:t>
            </w:r>
            <w:r w:rsidR="006673D2" w:rsidRPr="00AB4DAE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="006673D2" w:rsidRPr="00AB4DAE">
              <w:rPr>
                <w:rFonts w:ascii="Times New Roman" w:hAnsi="Times New Roman" w:cs="Times New Roman"/>
                <w:szCs w:val="21"/>
              </w:rPr>
              <w:t>4.4-6.4</w:t>
            </w:r>
            <w:r w:rsidR="006673D2" w:rsidRPr="00AB4DAE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35548557" w14:textId="77777777" w:rsidR="006673D2" w:rsidRPr="00AB4DAE" w:rsidRDefault="006673D2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AB4DAE" w14:paraId="11BB1570" w14:textId="77777777" w:rsidTr="00584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4CCA5F51" w14:textId="77777777" w:rsidR="006673D2" w:rsidRPr="00AB4DAE" w:rsidRDefault="006673D2" w:rsidP="006673D2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Cr (umol/l)</w:t>
            </w:r>
          </w:p>
        </w:tc>
        <w:tc>
          <w:tcPr>
            <w:tcW w:w="2127" w:type="dxa"/>
            <w:shd w:val="clear" w:color="auto" w:fill="FFFFFF" w:themeFill="background1"/>
          </w:tcPr>
          <w:p w14:paraId="3DF9D447" w14:textId="0ACA2369" w:rsidR="006673D2" w:rsidRPr="00AB4DAE" w:rsidRDefault="00FC3227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1B225F">
              <w:rPr>
                <w:rFonts w:ascii="Times New Roman" w:hAnsi="Times New Roman" w:cs="Times New Roman"/>
                <w:szCs w:val="21"/>
              </w:rPr>
              <w:t>95.3± 17.1</w:t>
            </w:r>
          </w:p>
        </w:tc>
        <w:tc>
          <w:tcPr>
            <w:tcW w:w="2268" w:type="dxa"/>
            <w:shd w:val="clear" w:color="auto" w:fill="FFFFFF" w:themeFill="background1"/>
          </w:tcPr>
          <w:p w14:paraId="34518C59" w14:textId="416486F5" w:rsidR="006673D2" w:rsidRPr="00AB4DAE" w:rsidRDefault="00FC3227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86.2± 19.1</w:t>
            </w:r>
          </w:p>
        </w:tc>
        <w:tc>
          <w:tcPr>
            <w:tcW w:w="1134" w:type="dxa"/>
            <w:shd w:val="clear" w:color="auto" w:fill="FFFFFF" w:themeFill="background1"/>
          </w:tcPr>
          <w:p w14:paraId="37820308" w14:textId="6F8E9BAE" w:rsidR="006673D2" w:rsidRPr="00AB4DAE" w:rsidRDefault="006673D2" w:rsidP="00EF3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0.</w:t>
            </w:r>
            <w:r w:rsidR="00EF3040">
              <w:rPr>
                <w:rFonts w:ascii="Times New Roman" w:hAnsi="Times New Roman" w:cs="Times New Roman"/>
                <w:szCs w:val="21"/>
              </w:rPr>
              <w:t>016</w:t>
            </w:r>
          </w:p>
        </w:tc>
      </w:tr>
      <w:tr w:rsidR="006673D2" w:rsidRPr="00AB4DAE" w14:paraId="65E45865" w14:textId="77777777" w:rsidTr="0058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13220C2" w14:textId="77777777" w:rsidR="006673D2" w:rsidRPr="00AB4DAE" w:rsidRDefault="006673D2" w:rsidP="006673D2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TG (mmol/L)</w:t>
            </w:r>
          </w:p>
        </w:tc>
        <w:tc>
          <w:tcPr>
            <w:tcW w:w="2127" w:type="dxa"/>
            <w:shd w:val="clear" w:color="auto" w:fill="FFFFFF" w:themeFill="background1"/>
          </w:tcPr>
          <w:p w14:paraId="573F4F9A" w14:textId="623A4A7E" w:rsidR="006673D2" w:rsidRPr="00AB4DAE" w:rsidRDefault="00FC3227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 (1.2-2.5</w:t>
            </w:r>
            <w:r w:rsidRPr="00FC3227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14:paraId="32DDA728" w14:textId="0C27CAA5" w:rsidR="006673D2" w:rsidRPr="00AB4DAE" w:rsidRDefault="00FC3227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2.5</w:t>
            </w:r>
            <w:r>
              <w:rPr>
                <w:rFonts w:ascii="Times New Roman" w:hAnsi="Times New Roman" w:cs="Times New Roman"/>
                <w:szCs w:val="21"/>
              </w:rPr>
              <w:t xml:space="preserve"> (1.5-3.9</w:t>
            </w:r>
            <w:r w:rsidR="006673D2" w:rsidRPr="00AB4DA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C6265B2" w14:textId="1463ED61" w:rsidR="006673D2" w:rsidRPr="00AB4DAE" w:rsidRDefault="00EF3040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 w:hint="eastAsia"/>
                <w:szCs w:val="21"/>
              </w:rPr>
              <w:t>NS</w:t>
            </w:r>
          </w:p>
        </w:tc>
      </w:tr>
      <w:tr w:rsidR="006673D2" w:rsidRPr="00AB4DAE" w14:paraId="4F9C4D76" w14:textId="77777777" w:rsidTr="00584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42008EA" w14:textId="77777777" w:rsidR="006673D2" w:rsidRPr="00AB4DAE" w:rsidRDefault="006673D2" w:rsidP="006673D2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TC (mmol/L)</w:t>
            </w:r>
          </w:p>
        </w:tc>
        <w:tc>
          <w:tcPr>
            <w:tcW w:w="2127" w:type="dxa"/>
            <w:shd w:val="clear" w:color="auto" w:fill="FFFFFF" w:themeFill="background1"/>
          </w:tcPr>
          <w:p w14:paraId="6EBC75EA" w14:textId="6E2F9759" w:rsidR="006673D2" w:rsidRPr="00AB4DAE" w:rsidRDefault="00FC3227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5.2± 1.0</w:t>
            </w:r>
          </w:p>
        </w:tc>
        <w:tc>
          <w:tcPr>
            <w:tcW w:w="2268" w:type="dxa"/>
            <w:shd w:val="clear" w:color="auto" w:fill="FFFFFF" w:themeFill="background1"/>
          </w:tcPr>
          <w:p w14:paraId="4F047969" w14:textId="63C8FC7A" w:rsidR="006673D2" w:rsidRPr="00AB4DAE" w:rsidRDefault="00FC3227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25" w:name="OLE_LINK188"/>
            <w:bookmarkStart w:id="26" w:name="OLE_LINK189"/>
            <w:r>
              <w:rPr>
                <w:rFonts w:ascii="Times New Roman" w:hAnsi="Times New Roman" w:cs="Times New Roman" w:hint="eastAsia"/>
                <w:szCs w:val="21"/>
              </w:rPr>
              <w:t>5.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 w:rsidR="006673D2" w:rsidRPr="00AB4DAE">
              <w:rPr>
                <w:rFonts w:ascii="Times New Roman" w:hAnsi="Times New Roman" w:cs="Times New Roman"/>
                <w:szCs w:val="21"/>
              </w:rPr>
              <w:t xml:space="preserve">± </w:t>
            </w:r>
            <w:r w:rsidR="006673D2" w:rsidRPr="00AB4DAE">
              <w:rPr>
                <w:rFonts w:ascii="Times New Roman" w:hAnsi="Times New Roman" w:cs="Times New Roman" w:hint="eastAsia"/>
                <w:szCs w:val="21"/>
              </w:rPr>
              <w:t>1.</w:t>
            </w:r>
            <w:bookmarkEnd w:id="25"/>
            <w:bookmarkEnd w:id="26"/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79B27E18" w14:textId="77777777" w:rsidR="006673D2" w:rsidRPr="00AB4DAE" w:rsidRDefault="006673D2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AB4DAE" w14:paraId="6ABDAF31" w14:textId="77777777" w:rsidTr="0058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A5493B1" w14:textId="77777777" w:rsidR="006673D2" w:rsidRPr="00AB4DAE" w:rsidRDefault="006673D2" w:rsidP="006673D2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24hUALB (mg/24h)</w:t>
            </w:r>
          </w:p>
        </w:tc>
        <w:tc>
          <w:tcPr>
            <w:tcW w:w="2127" w:type="dxa"/>
            <w:shd w:val="clear" w:color="auto" w:fill="FFFFFF" w:themeFill="background1"/>
          </w:tcPr>
          <w:p w14:paraId="36FF4ABF" w14:textId="1B20EDBE" w:rsidR="006673D2" w:rsidRPr="00AB4DAE" w:rsidRDefault="00FC3227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1B225F">
              <w:rPr>
                <w:rFonts w:ascii="Times New Roman" w:hAnsi="Times New Roman" w:cs="Times New Roman"/>
                <w:szCs w:val="21"/>
              </w:rPr>
              <w:t>54.7 (33.4-94.7)</w:t>
            </w:r>
          </w:p>
        </w:tc>
        <w:tc>
          <w:tcPr>
            <w:tcW w:w="2268" w:type="dxa"/>
            <w:shd w:val="clear" w:color="auto" w:fill="FFFFFF" w:themeFill="background1"/>
          </w:tcPr>
          <w:p w14:paraId="7AE35CCC" w14:textId="167E6615" w:rsidR="006673D2" w:rsidRPr="00AB4DAE" w:rsidRDefault="00FC3227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75.3</w:t>
            </w:r>
            <w:r w:rsidR="006673D2" w:rsidRPr="00AB4DAE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13.8-116.4</w:t>
            </w:r>
            <w:r w:rsidR="006673D2" w:rsidRPr="00AB4DAE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F6BEF06" w14:textId="1866BB59" w:rsidR="006673D2" w:rsidRPr="00AB4DAE" w:rsidRDefault="00EF3040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 w:hint="eastAsia"/>
                <w:szCs w:val="21"/>
              </w:rPr>
              <w:t>NS</w:t>
            </w:r>
          </w:p>
        </w:tc>
      </w:tr>
      <w:tr w:rsidR="006673D2" w:rsidRPr="00AB4DAE" w14:paraId="0C43F0B8" w14:textId="77777777" w:rsidTr="00584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9F6C7F1" w14:textId="77777777" w:rsidR="006673D2" w:rsidRPr="00AB4DAE" w:rsidRDefault="006673D2" w:rsidP="006673D2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FINS (</w:t>
            </w:r>
            <w:r w:rsidRPr="00AB4DAE">
              <w:rPr>
                <w:rFonts w:ascii="Times New Roman" w:hAnsi="Times New Roman" w:cs="Times New Roman" w:hint="eastAsia"/>
                <w:szCs w:val="21"/>
              </w:rPr>
              <w:t>μ</w:t>
            </w:r>
            <w:r w:rsidRPr="00AB4DAE">
              <w:rPr>
                <w:rFonts w:ascii="Times New Roman" w:hAnsi="Times New Roman" w:cs="Times New Roman"/>
                <w:szCs w:val="21"/>
              </w:rPr>
              <w:t>U/mL)</w:t>
            </w:r>
          </w:p>
        </w:tc>
        <w:tc>
          <w:tcPr>
            <w:tcW w:w="2127" w:type="dxa"/>
            <w:shd w:val="clear" w:color="auto" w:fill="FFFFFF" w:themeFill="background1"/>
          </w:tcPr>
          <w:p w14:paraId="363838D4" w14:textId="141C6366" w:rsidR="006673D2" w:rsidRPr="00AB4DAE" w:rsidRDefault="006673D2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1B225F">
              <w:rPr>
                <w:rFonts w:ascii="Times New Roman" w:hAnsi="Times New Roman" w:cs="Times New Roman"/>
                <w:szCs w:val="21"/>
              </w:rPr>
              <w:t>14.0 (9.0-19.0)</w:t>
            </w:r>
          </w:p>
        </w:tc>
        <w:tc>
          <w:tcPr>
            <w:tcW w:w="2268" w:type="dxa"/>
            <w:shd w:val="clear" w:color="auto" w:fill="FFFFFF" w:themeFill="background1"/>
          </w:tcPr>
          <w:p w14:paraId="25E8FBBA" w14:textId="60A18B8A" w:rsidR="006673D2" w:rsidRPr="00AB4DAE" w:rsidRDefault="00FC3227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  <w:r w:rsidR="006673D2" w:rsidRPr="00AB4DAE">
              <w:rPr>
                <w:rFonts w:ascii="Times New Roman" w:hAnsi="Times New Roman" w:cs="Times New Roman" w:hint="eastAsia"/>
                <w:szCs w:val="21"/>
              </w:rPr>
              <w:t>.0</w:t>
            </w:r>
            <w:r>
              <w:rPr>
                <w:rFonts w:ascii="Times New Roman" w:hAnsi="Times New Roman" w:cs="Times New Roman"/>
                <w:szCs w:val="21"/>
              </w:rPr>
              <w:t xml:space="preserve"> (12.0-17</w:t>
            </w:r>
            <w:r w:rsidR="006673D2" w:rsidRPr="00AB4DAE">
              <w:rPr>
                <w:rFonts w:ascii="Times New Roman" w:hAnsi="Times New Roman" w:cs="Times New Roman"/>
                <w:szCs w:val="21"/>
              </w:rPr>
              <w:t>.0)</w:t>
            </w:r>
          </w:p>
        </w:tc>
        <w:tc>
          <w:tcPr>
            <w:tcW w:w="1134" w:type="dxa"/>
            <w:shd w:val="clear" w:color="auto" w:fill="FFFFFF" w:themeFill="background1"/>
          </w:tcPr>
          <w:p w14:paraId="760DD8D2" w14:textId="77777777" w:rsidR="006673D2" w:rsidRPr="00AB4DAE" w:rsidRDefault="006673D2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AB4DAE" w14:paraId="6D5CAAD3" w14:textId="77777777" w:rsidTr="0058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5768336" w14:textId="77777777" w:rsidR="006673D2" w:rsidRPr="00AB4DAE" w:rsidRDefault="006673D2" w:rsidP="006673D2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 w:hint="eastAsia"/>
                <w:szCs w:val="21"/>
              </w:rPr>
              <w:t>SBP</w:t>
            </w:r>
            <w:r w:rsidRPr="00AB4DAE">
              <w:rPr>
                <w:rFonts w:ascii="Times New Roman" w:hAnsi="Times New Roman" w:cs="Times New Roman"/>
                <w:szCs w:val="21"/>
              </w:rPr>
              <w:t xml:space="preserve"> (mmHg)</w:t>
            </w:r>
          </w:p>
        </w:tc>
        <w:tc>
          <w:tcPr>
            <w:tcW w:w="2127" w:type="dxa"/>
            <w:shd w:val="clear" w:color="auto" w:fill="FFFFFF" w:themeFill="background1"/>
          </w:tcPr>
          <w:p w14:paraId="2DAF2274" w14:textId="38D5116A" w:rsidR="006673D2" w:rsidRPr="00AB4DAE" w:rsidRDefault="006673D2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1B225F">
              <w:rPr>
                <w:rFonts w:ascii="Times New Roman" w:hAnsi="Times New Roman" w:cs="Times New Roman"/>
                <w:szCs w:val="21"/>
              </w:rPr>
              <w:t>120.0 (107.5-130.0)</w:t>
            </w:r>
          </w:p>
        </w:tc>
        <w:tc>
          <w:tcPr>
            <w:tcW w:w="2268" w:type="dxa"/>
            <w:shd w:val="clear" w:color="auto" w:fill="FFFFFF" w:themeFill="background1"/>
          </w:tcPr>
          <w:p w14:paraId="32C97E14" w14:textId="716602DB" w:rsidR="006673D2" w:rsidRPr="00AB4DAE" w:rsidRDefault="006673D2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 w:hint="eastAsia"/>
                <w:szCs w:val="21"/>
              </w:rPr>
              <w:t>120.0 (</w:t>
            </w:r>
            <w:r w:rsidR="00FC3227">
              <w:rPr>
                <w:rFonts w:ascii="Times New Roman" w:hAnsi="Times New Roman" w:cs="Times New Roman"/>
                <w:szCs w:val="21"/>
              </w:rPr>
              <w:t>110.0-130</w:t>
            </w:r>
            <w:r w:rsidRPr="00AB4DAE">
              <w:rPr>
                <w:rFonts w:ascii="Times New Roman" w:hAnsi="Times New Roman" w:cs="Times New Roman"/>
                <w:szCs w:val="21"/>
              </w:rPr>
              <w:t>.0</w:t>
            </w:r>
            <w:r w:rsidRPr="00AB4DAE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6F6991B" w14:textId="77777777" w:rsidR="006673D2" w:rsidRPr="00AB4DAE" w:rsidRDefault="006673D2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6673D2" w:rsidRPr="00AB4DAE" w14:paraId="3A4BE2F4" w14:textId="77777777" w:rsidTr="00584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71250F9" w14:textId="77777777" w:rsidR="006673D2" w:rsidRPr="00AB4DAE" w:rsidRDefault="006673D2" w:rsidP="006673D2">
            <w:pPr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 w:hint="eastAsia"/>
                <w:szCs w:val="21"/>
              </w:rPr>
              <w:t>DBP</w:t>
            </w:r>
            <w:r w:rsidRPr="00AB4DAE">
              <w:rPr>
                <w:rFonts w:ascii="Times New Roman" w:hAnsi="Times New Roman" w:cs="Times New Roman"/>
                <w:szCs w:val="21"/>
              </w:rPr>
              <w:t xml:space="preserve"> (mmHg)</w:t>
            </w:r>
          </w:p>
        </w:tc>
        <w:tc>
          <w:tcPr>
            <w:tcW w:w="2127" w:type="dxa"/>
            <w:shd w:val="clear" w:color="auto" w:fill="FFFFFF" w:themeFill="background1"/>
          </w:tcPr>
          <w:p w14:paraId="3CDC76E0" w14:textId="53163AD7" w:rsidR="006673D2" w:rsidRPr="00AB4DAE" w:rsidRDefault="006673D2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1B225F">
              <w:rPr>
                <w:rFonts w:ascii="Times New Roman" w:hAnsi="Times New Roman" w:cs="Times New Roman"/>
                <w:szCs w:val="21"/>
              </w:rPr>
              <w:t>78.0 (70.0-85.0)</w:t>
            </w:r>
          </w:p>
        </w:tc>
        <w:tc>
          <w:tcPr>
            <w:tcW w:w="2268" w:type="dxa"/>
            <w:shd w:val="clear" w:color="auto" w:fill="FFFFFF" w:themeFill="background1"/>
          </w:tcPr>
          <w:p w14:paraId="70C936C7" w14:textId="7AE0FD10" w:rsidR="006673D2" w:rsidRPr="00AB4DAE" w:rsidRDefault="00FC3227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75</w:t>
            </w:r>
            <w:r w:rsidR="006673D2" w:rsidRPr="00AB4DAE">
              <w:rPr>
                <w:rFonts w:ascii="Times New Roman" w:hAnsi="Times New Roman" w:cs="Times New Roman" w:hint="eastAsia"/>
                <w:szCs w:val="21"/>
              </w:rPr>
              <w:t>.0 (</w:t>
            </w:r>
            <w:r>
              <w:rPr>
                <w:rFonts w:ascii="Times New Roman" w:hAnsi="Times New Roman" w:cs="Times New Roman"/>
                <w:szCs w:val="21"/>
              </w:rPr>
              <w:t>70.0-80</w:t>
            </w:r>
            <w:r w:rsidR="006673D2" w:rsidRPr="00AB4DAE">
              <w:rPr>
                <w:rFonts w:ascii="Times New Roman" w:hAnsi="Times New Roman" w:cs="Times New Roman"/>
                <w:szCs w:val="21"/>
              </w:rPr>
              <w:t>.0</w:t>
            </w:r>
            <w:r w:rsidR="006673D2" w:rsidRPr="00AB4DAE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2477477" w14:textId="77777777" w:rsidR="006673D2" w:rsidRPr="00AB4DAE" w:rsidRDefault="006673D2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B4DAE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FE5F9B" w:rsidRPr="00FE5F9B" w14:paraId="2EA8A8A8" w14:textId="77777777" w:rsidTr="0058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C4E8FDF" w14:textId="77777777" w:rsidR="006673D2" w:rsidRPr="00FE5F9B" w:rsidRDefault="006673D2" w:rsidP="006673D2">
            <w:pPr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HOMA-IR</w:t>
            </w:r>
          </w:p>
        </w:tc>
        <w:tc>
          <w:tcPr>
            <w:tcW w:w="2127" w:type="dxa"/>
            <w:shd w:val="clear" w:color="auto" w:fill="FFFFFF" w:themeFill="background1"/>
          </w:tcPr>
          <w:p w14:paraId="2FDD3FD5" w14:textId="1921CCA5" w:rsidR="006673D2" w:rsidRPr="00FE5F9B" w:rsidRDefault="006673D2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4.3 (2.7-6.7)</w:t>
            </w:r>
          </w:p>
        </w:tc>
        <w:tc>
          <w:tcPr>
            <w:tcW w:w="2268" w:type="dxa"/>
            <w:shd w:val="clear" w:color="auto" w:fill="FFFFFF" w:themeFill="background1"/>
          </w:tcPr>
          <w:p w14:paraId="55E688D2" w14:textId="64966BD8" w:rsidR="006673D2" w:rsidRPr="00FE5F9B" w:rsidRDefault="00FC3227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5.4 (4.2-6.3</w:t>
            </w:r>
            <w:r w:rsidR="006673D2" w:rsidRPr="00FE5F9B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081BD435" w14:textId="77777777" w:rsidR="006673D2" w:rsidRPr="00FE5F9B" w:rsidRDefault="006673D2" w:rsidP="00667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FE5F9B" w:rsidRPr="00FE5F9B" w14:paraId="7575B25A" w14:textId="77777777" w:rsidTr="00584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  <w:shd w:val="clear" w:color="auto" w:fill="FFFFFF" w:themeFill="background1"/>
          </w:tcPr>
          <w:p w14:paraId="175AFFBD" w14:textId="77777777" w:rsidR="006673D2" w:rsidRPr="00FE5F9B" w:rsidRDefault="006673D2" w:rsidP="006673D2">
            <w:pPr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AIP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</w:tcPr>
          <w:p w14:paraId="561F4F0C" w14:textId="6BA66168" w:rsidR="006673D2" w:rsidRPr="00FE5F9B" w:rsidRDefault="006673D2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2.1 (1.9-2.4)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 w:themeFill="background1"/>
          </w:tcPr>
          <w:p w14:paraId="0A287500" w14:textId="2911AD6F" w:rsidR="006673D2" w:rsidRPr="00FE5F9B" w:rsidRDefault="00FC3227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2.4 (2.0-2.6</w:t>
            </w:r>
            <w:r w:rsidR="006673D2" w:rsidRPr="00FE5F9B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14:paraId="4D1D3B38" w14:textId="5689908D" w:rsidR="006673D2" w:rsidRPr="00FE5F9B" w:rsidRDefault="00EF3040" w:rsidP="00667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NS</w:t>
            </w:r>
          </w:p>
        </w:tc>
      </w:tr>
      <w:tr w:rsidR="00FE5F9B" w:rsidRPr="00FE5F9B" w14:paraId="60B52111" w14:textId="77777777" w:rsidTr="0058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  <w:shd w:val="clear" w:color="auto" w:fill="FFFFFF" w:themeFill="background1"/>
          </w:tcPr>
          <w:p w14:paraId="5C61C184" w14:textId="490CA0A6" w:rsidR="00D12F19" w:rsidRPr="00FE5F9B" w:rsidRDefault="00D12F19" w:rsidP="00D12F19">
            <w:pPr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 xml:space="preserve">Smoking history, </w:t>
            </w:r>
            <w:r w:rsidRPr="00FE5F9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FE5F9B">
              <w:rPr>
                <w:rFonts w:ascii="Times New Roman" w:hAnsi="Times New Roman" w:cs="Times New Roman"/>
                <w:szCs w:val="21"/>
              </w:rPr>
              <w:t xml:space="preserve"> (%)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</w:tcPr>
          <w:p w14:paraId="2D49D1D3" w14:textId="518C259A" w:rsidR="00D12F19" w:rsidRPr="00FE5F9B" w:rsidRDefault="00D12F19" w:rsidP="00D1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58</w:t>
            </w:r>
            <w:r w:rsidR="00E12CC7" w:rsidRPr="00FE5F9B">
              <w:rPr>
                <w:rFonts w:ascii="Times New Roman" w:hAnsi="Times New Roman" w:cs="Times New Roman"/>
                <w:szCs w:val="21"/>
              </w:rPr>
              <w:t xml:space="preserve"> (42.3%)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 w:themeFill="background1"/>
          </w:tcPr>
          <w:p w14:paraId="04036293" w14:textId="3C1239FA" w:rsidR="00D12F19" w:rsidRPr="00FE5F9B" w:rsidRDefault="00D12F19" w:rsidP="00D1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E12CC7" w:rsidRPr="00FE5F9B">
              <w:rPr>
                <w:rFonts w:ascii="Times New Roman" w:hAnsi="Times New Roman" w:cs="Times New Roman"/>
                <w:szCs w:val="21"/>
              </w:rPr>
              <w:t xml:space="preserve"> (25</w:t>
            </w:r>
            <w:r w:rsidR="00475536" w:rsidRPr="00FE5F9B">
              <w:rPr>
                <w:rFonts w:ascii="Times New Roman" w:hAnsi="Times New Roman" w:cs="Times New Roman"/>
                <w:szCs w:val="21"/>
              </w:rPr>
              <w:t>.0</w:t>
            </w:r>
            <w:r w:rsidR="00E12CC7" w:rsidRPr="00FE5F9B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14:paraId="10E9497E" w14:textId="1E17C2EC" w:rsidR="00D12F19" w:rsidRPr="00FE5F9B" w:rsidRDefault="00E12CC7" w:rsidP="00D1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NS</w:t>
            </w:r>
          </w:p>
        </w:tc>
      </w:tr>
      <w:tr w:rsidR="00FE5F9B" w:rsidRPr="00FE5F9B" w14:paraId="1E2D3FB2" w14:textId="77777777" w:rsidTr="00584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  <w:shd w:val="clear" w:color="auto" w:fill="FFFFFF" w:themeFill="background1"/>
          </w:tcPr>
          <w:p w14:paraId="0FBE62A2" w14:textId="047BD31B" w:rsidR="00D12F19" w:rsidRPr="00FE5F9B" w:rsidRDefault="00D12F19" w:rsidP="00D12F19">
            <w:pPr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Alcohol consumption, n (%)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</w:tcPr>
          <w:p w14:paraId="15DA93BB" w14:textId="34ACF45F" w:rsidR="00D12F19" w:rsidRPr="00FE5F9B" w:rsidRDefault="00503B08" w:rsidP="00D12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39</w:t>
            </w:r>
            <w:r w:rsidR="00E12CC7" w:rsidRPr="00FE5F9B">
              <w:rPr>
                <w:rFonts w:ascii="Times New Roman" w:hAnsi="Times New Roman" w:cs="Times New Roman"/>
                <w:szCs w:val="21"/>
              </w:rPr>
              <w:t xml:space="preserve"> (28.5%)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 w:themeFill="background1"/>
          </w:tcPr>
          <w:p w14:paraId="7D622D38" w14:textId="666CE931" w:rsidR="00D12F19" w:rsidRPr="00FE5F9B" w:rsidRDefault="00503B08" w:rsidP="00D12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E12CC7" w:rsidRPr="00FE5F9B">
              <w:rPr>
                <w:rFonts w:ascii="Times New Roman" w:hAnsi="Times New Roman" w:cs="Times New Roman"/>
                <w:szCs w:val="21"/>
              </w:rPr>
              <w:t xml:space="preserve"> (31.3%)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14:paraId="3A6DB7B4" w14:textId="07B5DF80" w:rsidR="00D12F19" w:rsidRPr="00FE5F9B" w:rsidRDefault="00E12CC7" w:rsidP="00D12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NS</w:t>
            </w:r>
          </w:p>
        </w:tc>
      </w:tr>
      <w:tr w:rsidR="00FE5F9B" w:rsidRPr="00FE5F9B" w14:paraId="61AAC3DC" w14:textId="77777777" w:rsidTr="0058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480CD3" w14:textId="5B8B1C04" w:rsidR="00D12F19" w:rsidRPr="00FE5F9B" w:rsidRDefault="00D12F19" w:rsidP="00D12F19">
            <w:pPr>
              <w:rPr>
                <w:rFonts w:ascii="Times New Roman" w:hAnsi="Times New Roman" w:cs="Times New Roman"/>
                <w:szCs w:val="21"/>
              </w:rPr>
            </w:pPr>
            <w:bookmarkStart w:id="27" w:name="OLE_LINK123"/>
            <w:bookmarkStart w:id="28" w:name="OLE_LINK124"/>
            <w:r w:rsidRPr="00FE5F9B">
              <w:rPr>
                <w:rFonts w:ascii="Times New Roman" w:hAnsi="Times New Roman" w:cs="Times New Roman"/>
                <w:szCs w:val="21"/>
              </w:rPr>
              <w:t>Carotid IMT</w:t>
            </w:r>
            <w:bookmarkEnd w:id="27"/>
            <w:bookmarkEnd w:id="28"/>
            <w:r w:rsidRPr="00FE5F9B">
              <w:rPr>
                <w:rFonts w:ascii="Times New Roman" w:hAnsi="Times New Roman" w:cs="Times New Roman"/>
                <w:szCs w:val="21"/>
              </w:rPr>
              <w:t xml:space="preserve"> (mm)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17D361" w14:textId="6CB58215" w:rsidR="00D12F19" w:rsidRPr="00FE5F9B" w:rsidRDefault="00D12F19" w:rsidP="00D1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0.70 (0.60-0.80)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15116C" w14:textId="28791758" w:rsidR="00D12F19" w:rsidRPr="00FE5F9B" w:rsidRDefault="00D12F19" w:rsidP="00D1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FE5F9B">
              <w:rPr>
                <w:rFonts w:ascii="Times New Roman" w:hAnsi="Times New Roman" w:cs="Times New Roman"/>
                <w:szCs w:val="21"/>
              </w:rPr>
              <w:t>64</w:t>
            </w:r>
            <w:r w:rsidRPr="00FE5F9B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FE5F9B">
              <w:rPr>
                <w:rFonts w:ascii="Times New Roman" w:hAnsi="Times New Roman" w:cs="Times New Roman"/>
                <w:szCs w:val="21"/>
              </w:rPr>
              <w:t>0.57-0.75</w:t>
            </w:r>
            <w:r w:rsidRPr="00FE5F9B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4A2644" w14:textId="7531BD01" w:rsidR="00D12F19" w:rsidRPr="00FE5F9B" w:rsidRDefault="00D12F19" w:rsidP="00D1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NS</w:t>
            </w:r>
          </w:p>
        </w:tc>
      </w:tr>
      <w:tr w:rsidR="00FE5F9B" w:rsidRPr="00FE5F9B" w14:paraId="1A974365" w14:textId="77777777" w:rsidTr="00584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28C1DC" w14:textId="77777777" w:rsidR="00D12F19" w:rsidRPr="00FE5F9B" w:rsidRDefault="00D12F19" w:rsidP="00D12F19">
            <w:pPr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Femoral IMT(mm)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FA966E" w14:textId="2CC37A32" w:rsidR="00D12F19" w:rsidRPr="00FE5F9B" w:rsidRDefault="00D12F19" w:rsidP="00D12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0.73 (0.60-0.80)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69B335" w14:textId="47847E80" w:rsidR="00D12F19" w:rsidRPr="00FE5F9B" w:rsidRDefault="00D12F19" w:rsidP="00D12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0.77 (</w:t>
            </w:r>
            <w:r w:rsidRPr="00FE5F9B">
              <w:rPr>
                <w:rFonts w:ascii="Times New Roman" w:hAnsi="Times New Roman" w:cs="Times New Roman"/>
                <w:szCs w:val="21"/>
              </w:rPr>
              <w:t>0.63-0.83</w:t>
            </w:r>
            <w:r w:rsidRPr="00FE5F9B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0CC967" w14:textId="77777777" w:rsidR="00D12F19" w:rsidRPr="00FE5F9B" w:rsidRDefault="00D12F19" w:rsidP="00D12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FE5F9B" w:rsidRPr="00FE5F9B" w14:paraId="3DB8764C" w14:textId="77777777" w:rsidTr="00584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013E67" w14:textId="04C78573" w:rsidR="00D12F19" w:rsidRPr="00FE5F9B" w:rsidRDefault="00D12F19" w:rsidP="00D12F19">
            <w:pPr>
              <w:rPr>
                <w:rFonts w:ascii="Times New Roman" w:hAnsi="Times New Roman" w:cs="Times New Roman"/>
                <w:szCs w:val="21"/>
              </w:rPr>
            </w:pPr>
            <w:bookmarkStart w:id="29" w:name="OLE_LINK111"/>
            <w:bookmarkStart w:id="30" w:name="OLE_LINK112"/>
            <w:r w:rsidRPr="00FE5F9B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FE5F9B">
              <w:rPr>
                <w:rFonts w:ascii="Times New Roman" w:hAnsi="Times New Roman" w:cs="Times New Roman"/>
                <w:szCs w:val="21"/>
              </w:rPr>
              <w:t xml:space="preserve">liac </w:t>
            </w:r>
            <w:r w:rsidRPr="00FE5F9B">
              <w:rPr>
                <w:rFonts w:ascii="Times New Roman" w:hAnsi="Times New Roman" w:cs="Times New Roman" w:hint="eastAsia"/>
                <w:szCs w:val="21"/>
              </w:rPr>
              <w:t>IMT</w:t>
            </w:r>
            <w:bookmarkEnd w:id="29"/>
            <w:bookmarkEnd w:id="30"/>
            <w:r w:rsidRPr="00FE5F9B">
              <w:rPr>
                <w:rFonts w:ascii="Times New Roman" w:hAnsi="Times New Roman" w:cs="Times New Roman"/>
                <w:szCs w:val="21"/>
              </w:rPr>
              <w:t xml:space="preserve"> (mm)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71E57D" w14:textId="72BA5DC8" w:rsidR="00D12F19" w:rsidRPr="00FE5F9B" w:rsidRDefault="00D12F19" w:rsidP="00D1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0.80 (0.73-0.80)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7DC414" w14:textId="0B0C085A" w:rsidR="00D12F19" w:rsidRPr="00FE5F9B" w:rsidRDefault="00D12F19" w:rsidP="00D1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0.7</w:t>
            </w:r>
            <w:r w:rsidRPr="00FE5F9B">
              <w:rPr>
                <w:rFonts w:ascii="Times New Roman" w:hAnsi="Times New Roman" w:cs="Times New Roman"/>
                <w:szCs w:val="21"/>
              </w:rPr>
              <w:t>4</w:t>
            </w:r>
            <w:r w:rsidRPr="00FE5F9B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FE5F9B">
              <w:rPr>
                <w:rFonts w:ascii="Times New Roman" w:hAnsi="Times New Roman" w:cs="Times New Roman"/>
                <w:szCs w:val="21"/>
              </w:rPr>
              <w:t>0.64-0.78</w:t>
            </w:r>
            <w:r w:rsidRPr="00FE5F9B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D7FAAD" w14:textId="77777777" w:rsidR="00D12F19" w:rsidRPr="00FE5F9B" w:rsidRDefault="00D12F19" w:rsidP="00D1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  <w:tr w:rsidR="00FE5F9B" w:rsidRPr="00FE5F9B" w14:paraId="14246A8A" w14:textId="77777777" w:rsidTr="00584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14:paraId="689F04F8" w14:textId="77777777" w:rsidR="00D12F19" w:rsidRPr="00FE5F9B" w:rsidRDefault="00D12F19" w:rsidP="00D12F19">
            <w:pPr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FGF19</w:t>
            </w:r>
            <w:r w:rsidRPr="00FE5F9B">
              <w:rPr>
                <w:rFonts w:ascii="Times New Roman" w:hAnsi="Times New Roman" w:cs="Times New Roman"/>
                <w:szCs w:val="21"/>
              </w:rPr>
              <w:t>* ( pg/ml)</w:t>
            </w:r>
          </w:p>
        </w:tc>
        <w:tc>
          <w:tcPr>
            <w:tcW w:w="212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14:paraId="714DE9F7" w14:textId="692E3FBD" w:rsidR="00D12F19" w:rsidRPr="00FE5F9B" w:rsidRDefault="00D12F19" w:rsidP="00D12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133.1 (80.6-219.2)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14:paraId="5515A004" w14:textId="27693F4D" w:rsidR="00D12F19" w:rsidRPr="00FE5F9B" w:rsidRDefault="00D12F19" w:rsidP="00D12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13</w:t>
            </w:r>
            <w:r w:rsidRPr="00FE5F9B">
              <w:rPr>
                <w:rFonts w:ascii="Times New Roman" w:hAnsi="Times New Roman" w:cs="Times New Roman"/>
                <w:szCs w:val="21"/>
              </w:rPr>
              <w:t>8</w:t>
            </w:r>
            <w:r w:rsidRPr="00FE5F9B">
              <w:rPr>
                <w:rFonts w:ascii="Times New Roman" w:hAnsi="Times New Roman" w:cs="Times New Roman" w:hint="eastAsia"/>
                <w:szCs w:val="21"/>
              </w:rPr>
              <w:t>.1 (</w:t>
            </w:r>
            <w:bookmarkStart w:id="31" w:name="OLE_LINK18"/>
            <w:bookmarkStart w:id="32" w:name="OLE_LINK19"/>
            <w:r w:rsidRPr="00FE5F9B">
              <w:rPr>
                <w:rFonts w:ascii="Times New Roman" w:hAnsi="Times New Roman" w:cs="Times New Roman"/>
                <w:szCs w:val="21"/>
              </w:rPr>
              <w:t>97.4-236.</w:t>
            </w:r>
            <w:bookmarkEnd w:id="31"/>
            <w:bookmarkEnd w:id="32"/>
            <w:r w:rsidRPr="00FE5F9B">
              <w:rPr>
                <w:rFonts w:ascii="Times New Roman" w:hAnsi="Times New Roman" w:cs="Times New Roman"/>
                <w:szCs w:val="21"/>
              </w:rPr>
              <w:t>6</w:t>
            </w:r>
            <w:r w:rsidRPr="00FE5F9B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14:paraId="39A899E3" w14:textId="77777777" w:rsidR="00D12F19" w:rsidRPr="00FE5F9B" w:rsidRDefault="00D12F19" w:rsidP="00D12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NS</w:t>
            </w:r>
          </w:p>
        </w:tc>
      </w:tr>
    </w:tbl>
    <w:p w14:paraId="276061F2" w14:textId="250D235E" w:rsidR="00231B3A" w:rsidRPr="00FE5F9B" w:rsidRDefault="00231B3A" w:rsidP="00231B3A">
      <w:pPr>
        <w:rPr>
          <w:rFonts w:ascii="Times New Roman" w:hAnsi="Times New Roman" w:cs="Times New Roman"/>
          <w:sz w:val="24"/>
          <w:szCs w:val="24"/>
        </w:rPr>
      </w:pPr>
      <w:r w:rsidRPr="00FE5F9B">
        <w:rPr>
          <w:rFonts w:ascii="Times New Roman" w:hAnsi="Times New Roman" w:cs="Times New Roman"/>
          <w:szCs w:val="21"/>
        </w:rPr>
        <w:t>*Log transformed before analysis. Data are means ± SD or IQR.</w:t>
      </w:r>
      <w:r w:rsidRPr="00FE5F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539DD" w14:textId="77777777" w:rsidR="00D12F19" w:rsidRPr="00FE5F9B" w:rsidRDefault="00D12F19" w:rsidP="00D12F19">
      <w:pPr>
        <w:rPr>
          <w:rFonts w:ascii="Times New Roman" w:hAnsi="Times New Roman" w:cs="Times New Roman"/>
          <w:szCs w:val="21"/>
        </w:rPr>
      </w:pPr>
      <w:r w:rsidRPr="00FE5F9B">
        <w:rPr>
          <w:rFonts w:ascii="Times New Roman" w:hAnsi="Times New Roman" w:cs="Times New Roman"/>
          <w:szCs w:val="21"/>
        </w:rPr>
        <w:t>Abbreviation: BMI: body mass index; WHR: waist-hip ratio; FBG: fasting blood glucose; 2hPG: 2 hours postprandial blood glucose; HbA1c: hemoglobin A1c; HDL-c: high-density lipoprotein cholesterol; LDL-c: low-density lipoprotein cholesterol; ALT: alanine transaminase; TBIL: total bilirubin; BUN: blood urea nitrogen; Cr: creatinine; TC: total cholesterol; TG: triglycerides;</w:t>
      </w:r>
      <w:r w:rsidRPr="00FE5F9B">
        <w:rPr>
          <w:szCs w:val="21"/>
        </w:rPr>
        <w:t xml:space="preserve"> </w:t>
      </w:r>
      <w:r w:rsidRPr="00FE5F9B">
        <w:rPr>
          <w:rFonts w:ascii="Times New Roman" w:hAnsi="Times New Roman" w:cs="Times New Roman"/>
          <w:szCs w:val="21"/>
        </w:rPr>
        <w:t>24hUALB: 24-hour urine microalbumin; FINS: fasting insulin; SBP: systolic blood pressure; DBP: diastolic blood pressure;</w:t>
      </w:r>
      <w:r w:rsidRPr="00FE5F9B">
        <w:t xml:space="preserve"> </w:t>
      </w:r>
      <w:r w:rsidRPr="00FE5F9B">
        <w:rPr>
          <w:rFonts w:ascii="Times New Roman" w:hAnsi="Times New Roman" w:cs="Times New Roman"/>
          <w:szCs w:val="21"/>
        </w:rPr>
        <w:t>HOMA-IR: Homeostasis model assessment of insulin resistance;</w:t>
      </w:r>
      <w:r w:rsidRPr="00FE5F9B">
        <w:t xml:space="preserve"> </w:t>
      </w:r>
      <w:r w:rsidRPr="00FE5F9B">
        <w:rPr>
          <w:rFonts w:ascii="Times New Roman" w:hAnsi="Times New Roman" w:cs="Times New Roman"/>
          <w:szCs w:val="21"/>
        </w:rPr>
        <w:t>AIP: plasma atherosclerosis index; Carotid IMT: carotid intima-media thickness;</w:t>
      </w:r>
      <w:r w:rsidRPr="00FE5F9B">
        <w:rPr>
          <w:rFonts w:ascii="Times New Roman" w:hAnsi="Times New Roman" w:cs="Times New Roman" w:hint="eastAsia"/>
          <w:szCs w:val="21"/>
        </w:rPr>
        <w:t xml:space="preserve"> </w:t>
      </w:r>
      <w:r w:rsidRPr="00FE5F9B">
        <w:rPr>
          <w:rFonts w:ascii="Times New Roman" w:hAnsi="Times New Roman" w:cs="Times New Roman"/>
          <w:szCs w:val="21"/>
        </w:rPr>
        <w:t>Femoral IMT: femoral intima-media thickness; Iliac IMT: iliac intima-media thickness;</w:t>
      </w:r>
      <w:r w:rsidRPr="00FE5F9B" w:rsidDel="00972370">
        <w:rPr>
          <w:rFonts w:ascii="Times New Roman" w:hAnsi="Times New Roman" w:cs="Times New Roman"/>
          <w:szCs w:val="21"/>
        </w:rPr>
        <w:t xml:space="preserve"> </w:t>
      </w:r>
      <w:r w:rsidRPr="00FE5F9B">
        <w:rPr>
          <w:rFonts w:ascii="Times New Roman" w:hAnsi="Times New Roman" w:cs="Times New Roman"/>
          <w:szCs w:val="21"/>
        </w:rPr>
        <w:t xml:space="preserve">FGF19: fibroblast growth factor </w:t>
      </w:r>
      <w:r w:rsidRPr="00FE5F9B">
        <w:rPr>
          <w:rFonts w:ascii="Times New Roman" w:hAnsi="Times New Roman" w:cs="Times New Roman"/>
          <w:szCs w:val="21"/>
        </w:rPr>
        <w:lastRenderedPageBreak/>
        <w:t>19; SD</w:t>
      </w:r>
      <w:r w:rsidRPr="00FE5F9B">
        <w:rPr>
          <w:rFonts w:ascii="Times New Roman" w:hAnsi="Times New Roman" w:cs="Times New Roman" w:hint="eastAsia"/>
          <w:szCs w:val="21"/>
        </w:rPr>
        <w:t>:</w:t>
      </w:r>
      <w:r w:rsidRPr="00FE5F9B">
        <w:rPr>
          <w:rFonts w:ascii="Times New Roman" w:hAnsi="Times New Roman" w:cs="Times New Roman"/>
          <w:szCs w:val="21"/>
        </w:rPr>
        <w:t xml:space="preserve"> standard deviation; IQR: interquartile range.</w:t>
      </w:r>
    </w:p>
    <w:p w14:paraId="64EA6583" w14:textId="5622A615" w:rsidR="00AB4DAE" w:rsidRPr="00FE5F9B" w:rsidRDefault="00AB4DAE">
      <w:pPr>
        <w:rPr>
          <w:rFonts w:ascii="Times New Roman" w:hAnsi="Times New Roman" w:cs="Times New Roman"/>
          <w:sz w:val="24"/>
          <w:szCs w:val="24"/>
        </w:rPr>
      </w:pPr>
    </w:p>
    <w:p w14:paraId="1D4A0385" w14:textId="6E03687A" w:rsidR="00F66E29" w:rsidRPr="00FE5F9B" w:rsidRDefault="00B937A3" w:rsidP="00F66E29">
      <w:pPr>
        <w:rPr>
          <w:rFonts w:ascii="Times New Roman" w:hAnsi="Times New Roman" w:cs="Times New Roman"/>
          <w:bCs/>
          <w:sz w:val="24"/>
          <w:szCs w:val="24"/>
        </w:rPr>
      </w:pPr>
      <w:bookmarkStart w:id="33" w:name="OLE_LINK196"/>
      <w:r w:rsidRPr="00FE5F9B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bookmarkEnd w:id="33"/>
      <w:r w:rsidRPr="00FE5F9B">
        <w:rPr>
          <w:rFonts w:ascii="Times New Roman" w:hAnsi="Times New Roman" w:cs="Times New Roman"/>
          <w:b/>
          <w:bCs/>
          <w:sz w:val="24"/>
          <w:szCs w:val="24"/>
        </w:rPr>
        <w:t xml:space="preserve"> Table 3</w:t>
      </w:r>
      <w:r w:rsidR="00F66E29" w:rsidRPr="00FE5F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6E29" w:rsidRPr="00FE5F9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34" w:name="OLE_LINK160"/>
      <w:bookmarkStart w:id="35" w:name="OLE_LINK161"/>
      <w:r w:rsidR="00F66E29" w:rsidRPr="00FE5F9B">
        <w:rPr>
          <w:rFonts w:ascii="Times New Roman" w:hAnsi="Times New Roman" w:cs="Times New Roman"/>
          <w:bCs/>
          <w:sz w:val="24"/>
          <w:szCs w:val="24"/>
        </w:rPr>
        <w:t xml:space="preserve">Logistic </w:t>
      </w:r>
      <w:r w:rsidRPr="00FE5F9B">
        <w:rPr>
          <w:rFonts w:ascii="Times New Roman" w:hAnsi="Times New Roman" w:cs="Times New Roman"/>
          <w:bCs/>
          <w:sz w:val="24"/>
          <w:szCs w:val="24"/>
        </w:rPr>
        <w:t>r</w:t>
      </w:r>
      <w:r w:rsidR="00F66E29" w:rsidRPr="00FE5F9B">
        <w:rPr>
          <w:rFonts w:ascii="Times New Roman" w:hAnsi="Times New Roman" w:cs="Times New Roman"/>
          <w:bCs/>
          <w:sz w:val="24"/>
          <w:szCs w:val="24"/>
        </w:rPr>
        <w:t xml:space="preserve">egression </w:t>
      </w:r>
      <w:r w:rsidRPr="00FE5F9B">
        <w:rPr>
          <w:rFonts w:ascii="Times New Roman" w:hAnsi="Times New Roman" w:cs="Times New Roman"/>
          <w:bCs/>
          <w:sz w:val="24"/>
          <w:szCs w:val="24"/>
        </w:rPr>
        <w:t>a</w:t>
      </w:r>
      <w:r w:rsidR="00F66E29" w:rsidRPr="00FE5F9B">
        <w:rPr>
          <w:rFonts w:ascii="Times New Roman" w:hAnsi="Times New Roman" w:cs="Times New Roman"/>
          <w:bCs/>
          <w:sz w:val="24"/>
          <w:szCs w:val="24"/>
        </w:rPr>
        <w:t>nalysis</w:t>
      </w:r>
      <w:bookmarkEnd w:id="34"/>
      <w:bookmarkEnd w:id="35"/>
      <w:r w:rsidR="00F66E29" w:rsidRPr="00FE5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F9B">
        <w:rPr>
          <w:rFonts w:ascii="Times New Roman" w:hAnsi="Times New Roman" w:cs="Times New Roman"/>
          <w:bCs/>
          <w:sz w:val="24"/>
          <w:szCs w:val="24"/>
        </w:rPr>
        <w:t>s</w:t>
      </w:r>
      <w:r w:rsidR="00F66E29" w:rsidRPr="00FE5F9B">
        <w:rPr>
          <w:rFonts w:ascii="Times New Roman" w:hAnsi="Times New Roman" w:cs="Times New Roman"/>
          <w:bCs/>
          <w:sz w:val="24"/>
          <w:szCs w:val="24"/>
        </w:rPr>
        <w:t xml:space="preserve">howing FGF19 </w:t>
      </w:r>
      <w:r w:rsidR="00704115" w:rsidRPr="00FE5F9B">
        <w:rPr>
          <w:rFonts w:ascii="Times New Roman" w:hAnsi="Times New Roman" w:cs="Times New Roman"/>
          <w:bCs/>
          <w:sz w:val="24"/>
          <w:szCs w:val="24"/>
        </w:rPr>
        <w:t xml:space="preserve">levels </w:t>
      </w:r>
      <w:r w:rsidR="00F66E29" w:rsidRPr="00FE5F9B">
        <w:rPr>
          <w:rFonts w:ascii="Times New Roman" w:hAnsi="Times New Roman" w:cs="Times New Roman"/>
          <w:bCs/>
          <w:sz w:val="24"/>
          <w:szCs w:val="24"/>
        </w:rPr>
        <w:t xml:space="preserve">at year 3 </w:t>
      </w:r>
      <w:r w:rsidRPr="00FE5F9B">
        <w:rPr>
          <w:rFonts w:ascii="Times New Roman" w:hAnsi="Times New Roman" w:cs="Times New Roman"/>
          <w:bCs/>
          <w:sz w:val="24"/>
          <w:szCs w:val="24"/>
        </w:rPr>
        <w:t>i</w:t>
      </w:r>
      <w:r w:rsidR="00F66E29" w:rsidRPr="00FE5F9B">
        <w:rPr>
          <w:rFonts w:ascii="Times New Roman" w:hAnsi="Times New Roman" w:cs="Times New Roman"/>
          <w:bCs/>
          <w:sz w:val="24"/>
          <w:szCs w:val="24"/>
        </w:rPr>
        <w:t xml:space="preserve">ndependently </w:t>
      </w:r>
      <w:r w:rsidRPr="00FE5F9B">
        <w:rPr>
          <w:rFonts w:ascii="Times New Roman" w:hAnsi="Times New Roman" w:cs="Times New Roman"/>
          <w:bCs/>
          <w:sz w:val="24"/>
          <w:szCs w:val="24"/>
        </w:rPr>
        <w:t>a</w:t>
      </w:r>
      <w:r w:rsidR="00F66E29" w:rsidRPr="00FE5F9B">
        <w:rPr>
          <w:rFonts w:ascii="Times New Roman" w:hAnsi="Times New Roman" w:cs="Times New Roman"/>
          <w:bCs/>
          <w:sz w:val="24"/>
          <w:szCs w:val="24"/>
        </w:rPr>
        <w:t xml:space="preserve">ssociated </w:t>
      </w:r>
      <w:r w:rsidRPr="00FE5F9B">
        <w:rPr>
          <w:rFonts w:ascii="Times New Roman" w:hAnsi="Times New Roman" w:cs="Times New Roman"/>
          <w:bCs/>
          <w:sz w:val="24"/>
          <w:szCs w:val="24"/>
        </w:rPr>
        <w:t>w</w:t>
      </w:r>
      <w:r w:rsidR="00F66E29" w:rsidRPr="00FE5F9B">
        <w:rPr>
          <w:rFonts w:ascii="Times New Roman" w:hAnsi="Times New Roman" w:cs="Times New Roman"/>
          <w:bCs/>
          <w:sz w:val="24"/>
          <w:szCs w:val="24"/>
        </w:rPr>
        <w:t>ith the subAS at year 3 in men</w:t>
      </w:r>
    </w:p>
    <w:p w14:paraId="2EA2E6FB" w14:textId="77777777" w:rsidR="00F66E29" w:rsidRPr="00FE5F9B" w:rsidRDefault="00F66E29" w:rsidP="00F66E29">
      <w:pPr>
        <w:rPr>
          <w:rFonts w:ascii="Times New Roman" w:hAnsi="Times New Roman" w:cs="Times New Roman"/>
          <w:bCs/>
          <w:szCs w:val="21"/>
        </w:rPr>
      </w:pPr>
    </w:p>
    <w:tbl>
      <w:tblPr>
        <w:tblW w:w="822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3261"/>
        <w:gridCol w:w="1417"/>
        <w:gridCol w:w="1418"/>
        <w:gridCol w:w="2127"/>
      </w:tblGrid>
      <w:tr w:rsidR="00FE5F9B" w:rsidRPr="00FE5F9B" w14:paraId="3FF8B953" w14:textId="77777777" w:rsidTr="00FC7FC0"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11186184" w14:textId="77777777" w:rsidR="00F66E29" w:rsidRPr="00FE5F9B" w:rsidRDefault="00F66E29" w:rsidP="00FC7FC0">
            <w:pPr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 w:hint="eastAsia"/>
                <w:szCs w:val="21"/>
              </w:rPr>
              <w:t>Vari</w:t>
            </w:r>
            <w:r w:rsidRPr="00FE5F9B">
              <w:rPr>
                <w:rFonts w:ascii="Times New Roman" w:hAnsi="Times New Roman" w:cs="Times New Roman"/>
                <w:szCs w:val="21"/>
              </w:rPr>
              <w:t>a</w:t>
            </w:r>
            <w:r w:rsidRPr="00FE5F9B">
              <w:rPr>
                <w:rFonts w:ascii="Times New Roman" w:hAnsi="Times New Roman" w:cs="Times New Roman" w:hint="eastAsia"/>
                <w:szCs w:val="21"/>
              </w:rPr>
              <w:t>ble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F61B3EE" w14:textId="77777777" w:rsidR="00F66E29" w:rsidRPr="00FE5F9B" w:rsidRDefault="00F66E29" w:rsidP="00FC7FC0">
            <w:pPr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OR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240AD65" w14:textId="77777777" w:rsidR="00F66E29" w:rsidRPr="00FE5F9B" w:rsidRDefault="00F66E29" w:rsidP="00FC7FC0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FE5F9B">
              <w:rPr>
                <w:rFonts w:ascii="Times New Roman" w:hAnsi="Times New Roman" w:cs="Times New Roman"/>
                <w:i/>
                <w:szCs w:val="21"/>
              </w:rPr>
              <w:t>P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5648BFF3" w14:textId="77777777" w:rsidR="00F66E29" w:rsidRPr="00FE5F9B" w:rsidRDefault="00F66E29" w:rsidP="00FC7FC0">
            <w:pPr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95% CI</w:t>
            </w:r>
          </w:p>
        </w:tc>
      </w:tr>
      <w:tr w:rsidR="00FE5F9B" w:rsidRPr="00FE5F9B" w14:paraId="1EBE360C" w14:textId="77777777" w:rsidTr="00F66E29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EA7C25" w14:textId="77777777" w:rsidR="00F66E29" w:rsidRPr="00FE5F9B" w:rsidRDefault="00F66E29" w:rsidP="00FC7FC0">
            <w:pPr>
              <w:rPr>
                <w:rFonts w:ascii="Times New Roman" w:hAnsi="Times New Roman" w:cs="Times New Roman"/>
                <w:szCs w:val="21"/>
              </w:rPr>
            </w:pPr>
            <w:bookmarkStart w:id="36" w:name="OLE_LINK211"/>
            <w:r w:rsidRPr="00FE5F9B">
              <w:rPr>
                <w:rFonts w:ascii="Times New Roman" w:hAnsi="Times New Roman" w:cs="Times New Roman"/>
                <w:szCs w:val="21"/>
              </w:rPr>
              <w:t xml:space="preserve">3y-FGF19 </w:t>
            </w:r>
            <w:r w:rsidRPr="00FE5F9B">
              <w:rPr>
                <w:rFonts w:ascii="Times New Roman" w:hAnsi="Times New Roman" w:cs="Times New Roman" w:hint="eastAsia"/>
                <w:szCs w:val="21"/>
              </w:rPr>
              <w:t>(per 1-SD increase)</w:t>
            </w:r>
            <w:bookmarkEnd w:id="36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A96CDD" w14:textId="77777777" w:rsidR="00F66E29" w:rsidRPr="00FE5F9B" w:rsidRDefault="00F66E29" w:rsidP="00FC7FC0">
            <w:pPr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2.987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21076" w14:textId="77777777" w:rsidR="00F66E29" w:rsidRPr="00FE5F9B" w:rsidRDefault="00F66E29" w:rsidP="00FC7FC0">
            <w:pPr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0.029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72FE3EDA" w14:textId="77777777" w:rsidR="00F66E29" w:rsidRPr="00FE5F9B" w:rsidRDefault="00F66E29" w:rsidP="00FC7FC0">
            <w:pPr>
              <w:rPr>
                <w:rFonts w:ascii="Times New Roman" w:hAnsi="Times New Roman" w:cs="Times New Roman"/>
                <w:szCs w:val="21"/>
              </w:rPr>
            </w:pPr>
            <w:r w:rsidRPr="00FE5F9B">
              <w:rPr>
                <w:rFonts w:ascii="Times New Roman" w:hAnsi="Times New Roman" w:cs="Times New Roman"/>
                <w:szCs w:val="21"/>
              </w:rPr>
              <w:t>1.118-7.981</w:t>
            </w:r>
          </w:p>
        </w:tc>
      </w:tr>
    </w:tbl>
    <w:p w14:paraId="0A4A5E55" w14:textId="4460186C" w:rsidR="00F66E29" w:rsidRPr="00FE5F9B" w:rsidRDefault="00F66E29">
      <w:pPr>
        <w:rPr>
          <w:rFonts w:ascii="Times New Roman" w:hAnsi="Times New Roman" w:cs="Times New Roman"/>
          <w:bCs/>
          <w:szCs w:val="21"/>
        </w:rPr>
      </w:pPr>
      <w:r w:rsidRPr="00FE5F9B">
        <w:rPr>
          <w:rFonts w:ascii="Times New Roman" w:hAnsi="Times New Roman" w:cs="Times New Roman"/>
          <w:bCs/>
          <w:szCs w:val="21"/>
        </w:rPr>
        <w:t>Abbreviation: FGF19: fibroblast growth factor 19; 3y- FGF19: serum levels of FGF19 at year 3; SD: standard deviation; subAS: subclinical atherosclerosis.</w:t>
      </w:r>
    </w:p>
    <w:p w14:paraId="64BC2AD1" w14:textId="21C37EB3" w:rsidR="00B937A3" w:rsidRPr="00FE5F9B" w:rsidRDefault="00B937A3">
      <w:pPr>
        <w:rPr>
          <w:rFonts w:ascii="Times New Roman" w:hAnsi="Times New Roman" w:cs="Times New Roman"/>
          <w:bCs/>
          <w:szCs w:val="21"/>
        </w:rPr>
      </w:pPr>
    </w:p>
    <w:p w14:paraId="64727A3E" w14:textId="5AAEB98D" w:rsidR="00B937A3" w:rsidRPr="00FE5F9B" w:rsidRDefault="00B937A3" w:rsidP="004C5EC3">
      <w:pPr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FE5F9B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FE5F9B">
        <w:rPr>
          <w:rFonts w:ascii="Times New Roman" w:hAnsi="Times New Roman" w:cs="Times New Roman" w:hint="eastAsia"/>
          <w:b/>
          <w:sz w:val="24"/>
          <w:szCs w:val="24"/>
        </w:rPr>
        <w:t xml:space="preserve"> Figure</w:t>
      </w:r>
      <w:r w:rsidRPr="00FE5F9B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FE5F9B">
        <w:rPr>
          <w:rFonts w:ascii="Times New Roman" w:hAnsi="Times New Roman" w:cs="Times New Roman"/>
          <w:sz w:val="24"/>
          <w:szCs w:val="24"/>
        </w:rPr>
        <w:t xml:space="preserve"> </w:t>
      </w:r>
      <w:bookmarkStart w:id="37" w:name="OLE_LINK209"/>
      <w:bookmarkStart w:id="38" w:name="OLE_LINK210"/>
      <w:r w:rsidRPr="00FE5F9B">
        <w:rPr>
          <w:rFonts w:ascii="Times New Roman" w:hAnsi="Times New Roman" w:cs="Times New Roman"/>
          <w:sz w:val="24"/>
          <w:szCs w:val="24"/>
        </w:rPr>
        <w:t>Receiver-operating characteristic</w:t>
      </w:r>
      <w:r w:rsidR="00A8295B" w:rsidRPr="00FE5F9B">
        <w:rPr>
          <w:rFonts w:ascii="Times New Roman" w:hAnsi="Times New Roman" w:cs="Times New Roman"/>
          <w:sz w:val="24"/>
          <w:szCs w:val="24"/>
        </w:rPr>
        <w:t xml:space="preserve"> (ROC)</w:t>
      </w:r>
      <w:r w:rsidR="00713CA7" w:rsidRPr="00FE5F9B">
        <w:rPr>
          <w:rFonts w:ascii="Times New Roman" w:hAnsi="Times New Roman" w:cs="Times New Roman"/>
          <w:sz w:val="24"/>
          <w:szCs w:val="24"/>
        </w:rPr>
        <w:t xml:space="preserve"> curve</w:t>
      </w:r>
      <w:r w:rsidRPr="00FE5F9B">
        <w:rPr>
          <w:rFonts w:ascii="Times New Roman" w:hAnsi="Times New Roman" w:cs="Times New Roman"/>
          <w:sz w:val="24"/>
          <w:szCs w:val="24"/>
        </w:rPr>
        <w:t xml:space="preserve"> for</w:t>
      </w:r>
      <w:r w:rsidR="00713CA7" w:rsidRPr="00FE5F9B">
        <w:rPr>
          <w:rFonts w:ascii="Times New Roman" w:hAnsi="Times New Roman" w:cs="Times New Roman"/>
          <w:sz w:val="24"/>
          <w:szCs w:val="24"/>
        </w:rPr>
        <w:t xml:space="preserve"> the </w:t>
      </w:r>
      <w:r w:rsidR="00A8295B" w:rsidRPr="00FE5F9B">
        <w:rPr>
          <w:rFonts w:ascii="Times New Roman" w:hAnsi="Times New Roman" w:cs="Times New Roman"/>
          <w:sz w:val="24"/>
          <w:szCs w:val="24"/>
        </w:rPr>
        <w:t>performance</w:t>
      </w:r>
      <w:r w:rsidRPr="00FE5F9B">
        <w:rPr>
          <w:rFonts w:ascii="Times New Roman" w:hAnsi="Times New Roman" w:cs="Times New Roman"/>
          <w:sz w:val="24"/>
          <w:szCs w:val="24"/>
        </w:rPr>
        <w:t xml:space="preserve"> of FGF19</w:t>
      </w:r>
      <w:r w:rsidR="00A8295B" w:rsidRPr="00FE5F9B">
        <w:rPr>
          <w:rFonts w:ascii="Times New Roman" w:hAnsi="Times New Roman" w:cs="Times New Roman"/>
          <w:sz w:val="24"/>
          <w:szCs w:val="24"/>
        </w:rPr>
        <w:t xml:space="preserve"> levels at year 3</w:t>
      </w:r>
      <w:r w:rsidRPr="00FE5F9B">
        <w:rPr>
          <w:rFonts w:ascii="Times New Roman" w:hAnsi="Times New Roman" w:cs="Times New Roman"/>
          <w:sz w:val="24"/>
          <w:szCs w:val="24"/>
        </w:rPr>
        <w:t xml:space="preserve"> as a biomarker of subAS</w:t>
      </w:r>
      <w:r w:rsidR="00A8295B" w:rsidRPr="00FE5F9B">
        <w:rPr>
          <w:rFonts w:ascii="Times New Roman" w:hAnsi="Times New Roman" w:cs="Times New Roman"/>
          <w:sz w:val="24"/>
          <w:szCs w:val="24"/>
        </w:rPr>
        <w:t xml:space="preserve"> at year 3 in men</w:t>
      </w:r>
    </w:p>
    <w:bookmarkEnd w:id="37"/>
    <w:bookmarkEnd w:id="38"/>
    <w:p w14:paraId="58594B36" w14:textId="504CDFE6" w:rsidR="00A8295B" w:rsidRPr="00614018" w:rsidRDefault="00B7237C" w:rsidP="00B937A3">
      <w:pPr>
        <w:ind w:left="120" w:hangingChars="50" w:hanging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30366A6D" wp14:editId="6203FD07">
            <wp:extent cx="2912364" cy="26974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 curve_ ROC of ROC 3yFGF19 黑色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364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9" w:name="_GoBack"/>
      <w:bookmarkEnd w:id="39"/>
    </w:p>
    <w:p w14:paraId="63E06CA5" w14:textId="77777777" w:rsidR="00B937A3" w:rsidRPr="00A8295B" w:rsidRDefault="00B937A3">
      <w:pPr>
        <w:rPr>
          <w:rFonts w:ascii="Times New Roman" w:hAnsi="Times New Roman" w:cs="Times New Roman"/>
          <w:bCs/>
          <w:szCs w:val="21"/>
        </w:rPr>
      </w:pPr>
    </w:p>
    <w:sectPr w:rsidR="00B937A3" w:rsidRPr="00A82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E8CD2" w14:textId="77777777" w:rsidR="00F02437" w:rsidRDefault="00F02437" w:rsidP="002E37CF">
      <w:r>
        <w:separator/>
      </w:r>
    </w:p>
  </w:endnote>
  <w:endnote w:type="continuationSeparator" w:id="0">
    <w:p w14:paraId="0CD80EDF" w14:textId="77777777" w:rsidR="00F02437" w:rsidRDefault="00F02437" w:rsidP="002E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555C4" w14:textId="77777777" w:rsidR="00F02437" w:rsidRDefault="00F02437" w:rsidP="002E37CF">
      <w:r>
        <w:separator/>
      </w:r>
    </w:p>
  </w:footnote>
  <w:footnote w:type="continuationSeparator" w:id="0">
    <w:p w14:paraId="2D01183A" w14:textId="77777777" w:rsidR="00F02437" w:rsidRDefault="00F02437" w:rsidP="002E3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MDU1MDSwMDUxsTRT0lEKTi0uzszPAykwNKwFAIdFStctAAAA"/>
  </w:docVars>
  <w:rsids>
    <w:rsidRoot w:val="007375E4"/>
    <w:rsid w:val="00014407"/>
    <w:rsid w:val="00021A0E"/>
    <w:rsid w:val="00041A65"/>
    <w:rsid w:val="00050145"/>
    <w:rsid w:val="000677F4"/>
    <w:rsid w:val="00080A47"/>
    <w:rsid w:val="00092997"/>
    <w:rsid w:val="000B2BA1"/>
    <w:rsid w:val="000C6E04"/>
    <w:rsid w:val="000D4D17"/>
    <w:rsid w:val="000E6194"/>
    <w:rsid w:val="001304D1"/>
    <w:rsid w:val="00163A34"/>
    <w:rsid w:val="001705BC"/>
    <w:rsid w:val="00170B23"/>
    <w:rsid w:val="001B225F"/>
    <w:rsid w:val="00231B3A"/>
    <w:rsid w:val="0023678B"/>
    <w:rsid w:val="0025062C"/>
    <w:rsid w:val="00251F22"/>
    <w:rsid w:val="00264E91"/>
    <w:rsid w:val="002A5785"/>
    <w:rsid w:val="002E37CF"/>
    <w:rsid w:val="003069E0"/>
    <w:rsid w:val="0038231D"/>
    <w:rsid w:val="003C5413"/>
    <w:rsid w:val="003D78B4"/>
    <w:rsid w:val="003E1685"/>
    <w:rsid w:val="003F20C6"/>
    <w:rsid w:val="00426180"/>
    <w:rsid w:val="00473674"/>
    <w:rsid w:val="00475536"/>
    <w:rsid w:val="00476615"/>
    <w:rsid w:val="00494E10"/>
    <w:rsid w:val="004B2AD7"/>
    <w:rsid w:val="004C5EC3"/>
    <w:rsid w:val="004C6F73"/>
    <w:rsid w:val="004D6E8E"/>
    <w:rsid w:val="004E2450"/>
    <w:rsid w:val="004E44A6"/>
    <w:rsid w:val="004F5BCF"/>
    <w:rsid w:val="005036AB"/>
    <w:rsid w:val="00503B08"/>
    <w:rsid w:val="00531E60"/>
    <w:rsid w:val="0057134B"/>
    <w:rsid w:val="00584BF0"/>
    <w:rsid w:val="005D17A6"/>
    <w:rsid w:val="005D77C1"/>
    <w:rsid w:val="005F1D25"/>
    <w:rsid w:val="005F67CF"/>
    <w:rsid w:val="00614018"/>
    <w:rsid w:val="00615D4F"/>
    <w:rsid w:val="0066318E"/>
    <w:rsid w:val="006673D2"/>
    <w:rsid w:val="006B0BAC"/>
    <w:rsid w:val="007017E2"/>
    <w:rsid w:val="00704115"/>
    <w:rsid w:val="00706D84"/>
    <w:rsid w:val="00713CA7"/>
    <w:rsid w:val="00724838"/>
    <w:rsid w:val="00736837"/>
    <w:rsid w:val="007375E4"/>
    <w:rsid w:val="0075687B"/>
    <w:rsid w:val="007731CF"/>
    <w:rsid w:val="007A088F"/>
    <w:rsid w:val="007B23B6"/>
    <w:rsid w:val="007C4DD0"/>
    <w:rsid w:val="007F527C"/>
    <w:rsid w:val="0082504F"/>
    <w:rsid w:val="00857F7B"/>
    <w:rsid w:val="00884B7A"/>
    <w:rsid w:val="008E1764"/>
    <w:rsid w:val="008E6142"/>
    <w:rsid w:val="00923D6D"/>
    <w:rsid w:val="00936DC7"/>
    <w:rsid w:val="00947EBD"/>
    <w:rsid w:val="0096277D"/>
    <w:rsid w:val="009629C6"/>
    <w:rsid w:val="00970C21"/>
    <w:rsid w:val="00971643"/>
    <w:rsid w:val="0097191F"/>
    <w:rsid w:val="0099764E"/>
    <w:rsid w:val="009D11CB"/>
    <w:rsid w:val="009E3C82"/>
    <w:rsid w:val="00A02B02"/>
    <w:rsid w:val="00A25E53"/>
    <w:rsid w:val="00A552E0"/>
    <w:rsid w:val="00A72201"/>
    <w:rsid w:val="00A820C4"/>
    <w:rsid w:val="00A8295B"/>
    <w:rsid w:val="00A87869"/>
    <w:rsid w:val="00AB4DAE"/>
    <w:rsid w:val="00AD0E63"/>
    <w:rsid w:val="00AD2301"/>
    <w:rsid w:val="00B01334"/>
    <w:rsid w:val="00B14DC0"/>
    <w:rsid w:val="00B3007C"/>
    <w:rsid w:val="00B4315B"/>
    <w:rsid w:val="00B7237C"/>
    <w:rsid w:val="00B937A3"/>
    <w:rsid w:val="00BB4157"/>
    <w:rsid w:val="00BC3CE0"/>
    <w:rsid w:val="00BC6DEF"/>
    <w:rsid w:val="00BE77FD"/>
    <w:rsid w:val="00BF49A0"/>
    <w:rsid w:val="00C81F2A"/>
    <w:rsid w:val="00C85003"/>
    <w:rsid w:val="00C94BDB"/>
    <w:rsid w:val="00CC61B2"/>
    <w:rsid w:val="00CC61DF"/>
    <w:rsid w:val="00CD6E50"/>
    <w:rsid w:val="00D12F19"/>
    <w:rsid w:val="00D522F7"/>
    <w:rsid w:val="00D5376D"/>
    <w:rsid w:val="00D80C00"/>
    <w:rsid w:val="00D90B03"/>
    <w:rsid w:val="00DE4331"/>
    <w:rsid w:val="00E06D64"/>
    <w:rsid w:val="00E12CC7"/>
    <w:rsid w:val="00E24A2B"/>
    <w:rsid w:val="00E50068"/>
    <w:rsid w:val="00E648FA"/>
    <w:rsid w:val="00E66F4F"/>
    <w:rsid w:val="00E73CCF"/>
    <w:rsid w:val="00EC7B52"/>
    <w:rsid w:val="00EF0159"/>
    <w:rsid w:val="00EF3040"/>
    <w:rsid w:val="00F02437"/>
    <w:rsid w:val="00F23101"/>
    <w:rsid w:val="00F34C98"/>
    <w:rsid w:val="00F6088E"/>
    <w:rsid w:val="00F61E09"/>
    <w:rsid w:val="00F66E29"/>
    <w:rsid w:val="00F727F6"/>
    <w:rsid w:val="00F9410B"/>
    <w:rsid w:val="00FB7838"/>
    <w:rsid w:val="00FC3227"/>
    <w:rsid w:val="00FE5F9B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A7526"/>
  <w15:chartTrackingRefBased/>
  <w15:docId w15:val="{35717CF5-33D5-4ABD-A020-1F40F8B3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37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3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37CF"/>
    <w:rPr>
      <w:sz w:val="18"/>
      <w:szCs w:val="18"/>
    </w:rPr>
  </w:style>
  <w:style w:type="table" w:styleId="4">
    <w:name w:val="Plain Table 4"/>
    <w:basedOn w:val="a1"/>
    <w:uiPriority w:val="44"/>
    <w:rsid w:val="004766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1">
    <w:name w:val="无格式表格 41"/>
    <w:basedOn w:val="a1"/>
    <w:next w:val="4"/>
    <w:uiPriority w:val="44"/>
    <w:rsid w:val="00AB4DA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F61E0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1E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00B5-34F7-4DC2-9E08-9D2A3E20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95</cp:revision>
  <dcterms:created xsi:type="dcterms:W3CDTF">2019-12-07T09:45:00Z</dcterms:created>
  <dcterms:modified xsi:type="dcterms:W3CDTF">2020-05-14T09:02:00Z</dcterms:modified>
</cp:coreProperties>
</file>