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3BD5A427" w14:textId="755EFF26" w:rsidR="00EA3D3C" w:rsidRDefault="00654E8F" w:rsidP="00FA6654">
      <w:pPr>
        <w:pStyle w:val="1"/>
        <w:numPr>
          <w:ilvl w:val="0"/>
          <w:numId w:val="0"/>
        </w:numPr>
        <w:ind w:left="567" w:hanging="567"/>
      </w:pPr>
      <w:bookmarkStart w:id="0" w:name="_Hlk30625943"/>
      <w:r w:rsidRPr="00994A3D">
        <w:t xml:space="preserve">Supplementary </w:t>
      </w:r>
      <w:bookmarkEnd w:id="0"/>
      <w:r w:rsidR="007C0485">
        <w:rPr>
          <w:rFonts w:asciiTheme="minorEastAsia" w:eastAsiaTheme="minorEastAsia" w:hAnsiTheme="minorEastAsia" w:hint="eastAsia"/>
          <w:lang w:eastAsia="zh-CN"/>
        </w:rPr>
        <w:t>Ta</w:t>
      </w:r>
      <w:r w:rsidR="007C0485">
        <w:t>ble</w:t>
      </w:r>
      <w:r w:rsidR="00FA6654">
        <w:t xml:space="preserve"> 1 </w:t>
      </w:r>
      <w:r w:rsidR="00FA6654" w:rsidRPr="00FA6654">
        <w:rPr>
          <w:b w:val="0"/>
          <w:bCs/>
        </w:rPr>
        <w:t>Multiple regression analysis for the TBP score in patients with ankylosing spondylitis*</w:t>
      </w:r>
    </w:p>
    <w:tbl>
      <w:tblPr>
        <w:tblStyle w:val="1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1706"/>
        <w:gridCol w:w="1554"/>
        <w:gridCol w:w="1417"/>
        <w:gridCol w:w="1618"/>
      </w:tblGrid>
      <w:tr w:rsidR="00FA6654" w:rsidRPr="00FA6654" w14:paraId="2E077A9E" w14:textId="77777777" w:rsidTr="00D31555">
        <w:tc>
          <w:tcPr>
            <w:tcW w:w="1696" w:type="dxa"/>
            <w:vMerge w:val="restart"/>
            <w:tcBorders>
              <w:top w:val="single" w:sz="4" w:space="0" w:color="auto"/>
            </w:tcBorders>
            <w:shd w:val="clear" w:color="auto" w:fill="D9D9D9"/>
          </w:tcPr>
          <w:p w14:paraId="159FB64B" w14:textId="77777777" w:rsidR="00FA6654" w:rsidRPr="00FA6654" w:rsidRDefault="00FA6654" w:rsidP="00FA6654">
            <w:pPr>
              <w:widowControl w:val="0"/>
              <w:spacing w:before="0" w:after="0"/>
              <w:jc w:val="both"/>
              <w:rPr>
                <w:rFonts w:eastAsia="等线" w:cs="Times New Roman"/>
                <w:b/>
                <w:bCs/>
                <w:sz w:val="21"/>
                <w:szCs w:val="21"/>
              </w:rPr>
            </w:pPr>
          </w:p>
          <w:p w14:paraId="2B211997" w14:textId="77777777" w:rsidR="00FA6654" w:rsidRPr="00FA6654" w:rsidRDefault="00FA6654" w:rsidP="00FA6654">
            <w:pPr>
              <w:widowControl w:val="0"/>
              <w:spacing w:before="0" w:after="0"/>
              <w:rPr>
                <w:rFonts w:eastAsia="等线" w:cs="Times New Roman"/>
                <w:b/>
                <w:bCs/>
                <w:sz w:val="21"/>
                <w:szCs w:val="21"/>
              </w:rPr>
            </w:pPr>
            <w:r w:rsidRPr="00FA6654">
              <w:rPr>
                <w:rFonts w:eastAsia="等线" w:cs="Times New Roman"/>
                <w:b/>
                <w:bCs/>
                <w:sz w:val="21"/>
                <w:szCs w:val="21"/>
              </w:rPr>
              <w:t>Independent</w:t>
            </w:r>
          </w:p>
          <w:p w14:paraId="2FDF6E21" w14:textId="77777777" w:rsidR="00FA6654" w:rsidRPr="00FA6654" w:rsidRDefault="00FA6654" w:rsidP="00FA6654">
            <w:pPr>
              <w:widowControl w:val="0"/>
              <w:spacing w:before="0" w:after="0"/>
              <w:rPr>
                <w:rFonts w:eastAsia="等线" w:cs="Times New Roman"/>
                <w:b/>
                <w:bCs/>
                <w:sz w:val="21"/>
                <w:szCs w:val="21"/>
              </w:rPr>
            </w:pPr>
            <w:r w:rsidRPr="00FA6654">
              <w:rPr>
                <w:rFonts w:eastAsia="等线" w:cs="Times New Roman"/>
                <w:b/>
                <w:bCs/>
                <w:sz w:val="21"/>
                <w:szCs w:val="21"/>
              </w:rPr>
              <w:t>variables</w:t>
            </w:r>
          </w:p>
        </w:tc>
        <w:tc>
          <w:tcPr>
            <w:tcW w:w="7855" w:type="dxa"/>
            <w:gridSpan w:val="5"/>
            <w:tcBorders>
              <w:top w:val="single" w:sz="4" w:space="0" w:color="auto"/>
              <w:bottom w:val="single" w:sz="4" w:space="0" w:color="auto"/>
            </w:tcBorders>
            <w:shd w:val="clear" w:color="auto" w:fill="D9D9D9"/>
          </w:tcPr>
          <w:p w14:paraId="2990AB47"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b/>
                <w:bCs/>
                <w:sz w:val="21"/>
                <w:szCs w:val="21"/>
              </w:rPr>
              <w:t>Dependent variable (TBP score)</w:t>
            </w:r>
          </w:p>
        </w:tc>
      </w:tr>
      <w:tr w:rsidR="00FA6654" w:rsidRPr="00FA6654" w14:paraId="18954B4E" w14:textId="77777777" w:rsidTr="00D31555">
        <w:tc>
          <w:tcPr>
            <w:tcW w:w="1696" w:type="dxa"/>
            <w:vMerge/>
            <w:tcBorders>
              <w:top w:val="nil"/>
            </w:tcBorders>
            <w:shd w:val="clear" w:color="auto" w:fill="D9D9D9"/>
          </w:tcPr>
          <w:p w14:paraId="6FF7BF3C" w14:textId="77777777" w:rsidR="00FA6654" w:rsidRPr="00FA6654" w:rsidRDefault="00FA6654" w:rsidP="00FA6654">
            <w:pPr>
              <w:widowControl w:val="0"/>
              <w:spacing w:before="0" w:after="0"/>
              <w:jc w:val="both"/>
              <w:rPr>
                <w:rFonts w:eastAsia="等线" w:cs="Times New Roman"/>
                <w:b/>
                <w:bCs/>
                <w:sz w:val="21"/>
                <w:szCs w:val="21"/>
              </w:rPr>
            </w:pPr>
          </w:p>
        </w:tc>
        <w:tc>
          <w:tcPr>
            <w:tcW w:w="3266" w:type="dxa"/>
            <w:gridSpan w:val="2"/>
            <w:tcBorders>
              <w:top w:val="single" w:sz="4" w:space="0" w:color="auto"/>
              <w:bottom w:val="single" w:sz="4" w:space="0" w:color="auto"/>
            </w:tcBorders>
            <w:shd w:val="clear" w:color="auto" w:fill="D9D9D9"/>
          </w:tcPr>
          <w:p w14:paraId="0E7057B6"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b/>
                <w:bCs/>
                <w:sz w:val="21"/>
                <w:szCs w:val="21"/>
              </w:rPr>
              <w:t>Spearman’s correlation</w:t>
            </w:r>
          </w:p>
        </w:tc>
        <w:tc>
          <w:tcPr>
            <w:tcW w:w="4589" w:type="dxa"/>
            <w:gridSpan w:val="3"/>
            <w:tcBorders>
              <w:top w:val="single" w:sz="4" w:space="0" w:color="auto"/>
              <w:bottom w:val="single" w:sz="4" w:space="0" w:color="auto"/>
            </w:tcBorders>
            <w:shd w:val="clear" w:color="auto" w:fill="D9D9D9"/>
          </w:tcPr>
          <w:p w14:paraId="06E19EC9"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b/>
                <w:bCs/>
                <w:sz w:val="21"/>
                <w:szCs w:val="21"/>
              </w:rPr>
              <w:t>Multiple linear regression</w:t>
            </w:r>
          </w:p>
        </w:tc>
      </w:tr>
      <w:tr w:rsidR="00FA6654" w:rsidRPr="00FA6654" w14:paraId="197E6C65" w14:textId="77777777" w:rsidTr="00D31555">
        <w:tc>
          <w:tcPr>
            <w:tcW w:w="1696" w:type="dxa"/>
            <w:vMerge/>
            <w:tcBorders>
              <w:top w:val="nil"/>
              <w:bottom w:val="single" w:sz="4" w:space="0" w:color="auto"/>
            </w:tcBorders>
            <w:shd w:val="clear" w:color="auto" w:fill="D9D9D9"/>
          </w:tcPr>
          <w:p w14:paraId="3276B159" w14:textId="77777777" w:rsidR="00FA6654" w:rsidRPr="00FA6654" w:rsidRDefault="00FA6654" w:rsidP="00FA6654">
            <w:pPr>
              <w:widowControl w:val="0"/>
              <w:spacing w:before="0" w:after="0"/>
              <w:jc w:val="both"/>
              <w:rPr>
                <w:rFonts w:eastAsia="等线" w:cs="Times New Roman"/>
                <w:sz w:val="21"/>
                <w:szCs w:val="21"/>
              </w:rPr>
            </w:pPr>
          </w:p>
        </w:tc>
        <w:tc>
          <w:tcPr>
            <w:tcW w:w="1560" w:type="dxa"/>
            <w:tcBorders>
              <w:top w:val="single" w:sz="4" w:space="0" w:color="auto"/>
              <w:bottom w:val="single" w:sz="4" w:space="0" w:color="auto"/>
            </w:tcBorders>
            <w:shd w:val="clear" w:color="auto" w:fill="D9D9D9"/>
          </w:tcPr>
          <w:p w14:paraId="0E7E7E26"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b/>
                <w:bCs/>
                <w:sz w:val="21"/>
                <w:szCs w:val="21"/>
              </w:rPr>
              <w:t>r</w:t>
            </w:r>
          </w:p>
        </w:tc>
        <w:tc>
          <w:tcPr>
            <w:tcW w:w="1706" w:type="dxa"/>
            <w:tcBorders>
              <w:top w:val="single" w:sz="4" w:space="0" w:color="auto"/>
              <w:bottom w:val="single" w:sz="4" w:space="0" w:color="auto"/>
            </w:tcBorders>
            <w:shd w:val="clear" w:color="auto" w:fill="D9D9D9"/>
          </w:tcPr>
          <w:p w14:paraId="25BA30FA" w14:textId="77777777" w:rsidR="00FA6654" w:rsidRPr="00FA6654" w:rsidRDefault="00FA6654" w:rsidP="00FA6654">
            <w:pPr>
              <w:widowControl w:val="0"/>
              <w:spacing w:before="0" w:after="0"/>
              <w:jc w:val="center"/>
              <w:rPr>
                <w:rFonts w:eastAsia="等线" w:cs="Times New Roman"/>
                <w:b/>
                <w:bCs/>
                <w:i/>
                <w:iCs/>
                <w:sz w:val="21"/>
                <w:szCs w:val="21"/>
              </w:rPr>
            </w:pPr>
            <w:r w:rsidRPr="00FA6654">
              <w:rPr>
                <w:rFonts w:eastAsia="等线" w:cs="Times New Roman"/>
                <w:b/>
                <w:bCs/>
                <w:i/>
                <w:iCs/>
                <w:sz w:val="21"/>
                <w:szCs w:val="21"/>
              </w:rPr>
              <w:t>p</w:t>
            </w:r>
          </w:p>
        </w:tc>
        <w:tc>
          <w:tcPr>
            <w:tcW w:w="1554" w:type="dxa"/>
            <w:tcBorders>
              <w:top w:val="single" w:sz="4" w:space="0" w:color="auto"/>
              <w:bottom w:val="single" w:sz="4" w:space="0" w:color="auto"/>
            </w:tcBorders>
            <w:shd w:val="clear" w:color="auto" w:fill="D9D9D9"/>
          </w:tcPr>
          <w:p w14:paraId="72F5B0FF" w14:textId="77777777" w:rsidR="00FA6654" w:rsidRPr="00FA6654" w:rsidRDefault="00FA6654" w:rsidP="00FA6654">
            <w:pPr>
              <w:widowControl w:val="0"/>
              <w:spacing w:before="0" w:after="0"/>
              <w:jc w:val="center"/>
              <w:rPr>
                <w:rFonts w:eastAsia="等线" w:cs="Times New Roman"/>
                <w:b/>
                <w:bCs/>
                <w:i/>
                <w:iCs/>
                <w:sz w:val="21"/>
                <w:szCs w:val="21"/>
              </w:rPr>
            </w:pPr>
            <w:r w:rsidRPr="00FA6654">
              <w:rPr>
                <w:rFonts w:eastAsia="等线" w:cs="Times New Roman"/>
                <w:b/>
                <w:bCs/>
                <w:i/>
                <w:iCs/>
                <w:sz w:val="21"/>
                <w:szCs w:val="21"/>
              </w:rPr>
              <w:t>β</w:t>
            </w:r>
          </w:p>
        </w:tc>
        <w:tc>
          <w:tcPr>
            <w:tcW w:w="1417" w:type="dxa"/>
            <w:tcBorders>
              <w:top w:val="single" w:sz="4" w:space="0" w:color="auto"/>
              <w:bottom w:val="single" w:sz="4" w:space="0" w:color="auto"/>
            </w:tcBorders>
            <w:shd w:val="clear" w:color="auto" w:fill="D9D9D9"/>
          </w:tcPr>
          <w:p w14:paraId="56942018" w14:textId="77777777" w:rsidR="00FA6654" w:rsidRPr="00FA6654" w:rsidRDefault="00FA6654" w:rsidP="00FA6654">
            <w:pPr>
              <w:widowControl w:val="0"/>
              <w:spacing w:before="0" w:after="0"/>
              <w:jc w:val="center"/>
              <w:rPr>
                <w:rFonts w:eastAsia="等线" w:cs="Times New Roman"/>
                <w:b/>
                <w:bCs/>
                <w:i/>
                <w:iCs/>
                <w:sz w:val="21"/>
                <w:szCs w:val="21"/>
              </w:rPr>
            </w:pPr>
            <w:r w:rsidRPr="00FA6654">
              <w:rPr>
                <w:rFonts w:eastAsia="等线" w:cs="Times New Roman"/>
                <w:b/>
                <w:bCs/>
                <w:i/>
                <w:iCs/>
                <w:sz w:val="21"/>
                <w:szCs w:val="21"/>
              </w:rPr>
              <w:t>t</w:t>
            </w:r>
          </w:p>
        </w:tc>
        <w:tc>
          <w:tcPr>
            <w:tcW w:w="1618" w:type="dxa"/>
            <w:tcBorders>
              <w:top w:val="single" w:sz="4" w:space="0" w:color="auto"/>
              <w:bottom w:val="single" w:sz="4" w:space="0" w:color="auto"/>
            </w:tcBorders>
            <w:shd w:val="clear" w:color="auto" w:fill="D9D9D9"/>
          </w:tcPr>
          <w:p w14:paraId="0BA0237F" w14:textId="77777777" w:rsidR="00FA6654" w:rsidRPr="00FA6654" w:rsidRDefault="00FA6654" w:rsidP="00FA6654">
            <w:pPr>
              <w:widowControl w:val="0"/>
              <w:spacing w:before="0" w:after="0"/>
              <w:jc w:val="center"/>
              <w:rPr>
                <w:rFonts w:eastAsia="等线" w:cs="Times New Roman"/>
                <w:b/>
                <w:bCs/>
                <w:i/>
                <w:iCs/>
                <w:sz w:val="21"/>
                <w:szCs w:val="21"/>
              </w:rPr>
            </w:pPr>
            <w:r w:rsidRPr="00FA6654">
              <w:rPr>
                <w:rFonts w:eastAsia="等线" w:cs="Times New Roman"/>
                <w:b/>
                <w:bCs/>
                <w:i/>
                <w:iCs/>
                <w:sz w:val="21"/>
                <w:szCs w:val="21"/>
              </w:rPr>
              <w:t>p</w:t>
            </w:r>
          </w:p>
        </w:tc>
      </w:tr>
      <w:tr w:rsidR="00FA6654" w:rsidRPr="00FA6654" w14:paraId="1418F6AC" w14:textId="77777777" w:rsidTr="00D31555">
        <w:tc>
          <w:tcPr>
            <w:tcW w:w="1696" w:type="dxa"/>
            <w:tcBorders>
              <w:top w:val="single" w:sz="4" w:space="0" w:color="auto"/>
            </w:tcBorders>
          </w:tcPr>
          <w:p w14:paraId="22112D71"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Age</w:t>
            </w:r>
          </w:p>
        </w:tc>
        <w:tc>
          <w:tcPr>
            <w:tcW w:w="1560" w:type="dxa"/>
            <w:tcBorders>
              <w:top w:val="single" w:sz="4" w:space="0" w:color="auto"/>
            </w:tcBorders>
          </w:tcPr>
          <w:p w14:paraId="08091E3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-0.168</w:t>
            </w:r>
          </w:p>
        </w:tc>
        <w:tc>
          <w:tcPr>
            <w:tcW w:w="1706" w:type="dxa"/>
            <w:tcBorders>
              <w:top w:val="single" w:sz="4" w:space="0" w:color="auto"/>
            </w:tcBorders>
          </w:tcPr>
          <w:p w14:paraId="60D91FD6"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0.231</w:t>
            </w:r>
          </w:p>
        </w:tc>
        <w:tc>
          <w:tcPr>
            <w:tcW w:w="1554" w:type="dxa"/>
            <w:tcBorders>
              <w:top w:val="single" w:sz="4" w:space="0" w:color="auto"/>
            </w:tcBorders>
          </w:tcPr>
          <w:p w14:paraId="04A7384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-0.040</w:t>
            </w:r>
          </w:p>
        </w:tc>
        <w:tc>
          <w:tcPr>
            <w:tcW w:w="1417" w:type="dxa"/>
            <w:tcBorders>
              <w:top w:val="single" w:sz="4" w:space="0" w:color="auto"/>
            </w:tcBorders>
          </w:tcPr>
          <w:p w14:paraId="1E25AB1F"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-1.322</w:t>
            </w:r>
          </w:p>
        </w:tc>
        <w:tc>
          <w:tcPr>
            <w:tcW w:w="1618" w:type="dxa"/>
            <w:tcBorders>
              <w:top w:val="single" w:sz="4" w:space="0" w:color="auto"/>
            </w:tcBorders>
          </w:tcPr>
          <w:p w14:paraId="26227CC2"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0.193</w:t>
            </w:r>
          </w:p>
        </w:tc>
      </w:tr>
      <w:tr w:rsidR="00FA6654" w:rsidRPr="00FA6654" w14:paraId="57A3B930" w14:textId="77777777" w:rsidTr="00D31555">
        <w:tc>
          <w:tcPr>
            <w:tcW w:w="1696" w:type="dxa"/>
          </w:tcPr>
          <w:p w14:paraId="1CBBCFF2"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Sex</w:t>
            </w:r>
          </w:p>
        </w:tc>
        <w:tc>
          <w:tcPr>
            <w:tcW w:w="1560" w:type="dxa"/>
          </w:tcPr>
          <w:p w14:paraId="6C2537E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0.017</w:t>
            </w:r>
          </w:p>
        </w:tc>
        <w:tc>
          <w:tcPr>
            <w:tcW w:w="1706" w:type="dxa"/>
          </w:tcPr>
          <w:p w14:paraId="6ADD78B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0.903</w:t>
            </w:r>
          </w:p>
        </w:tc>
        <w:tc>
          <w:tcPr>
            <w:tcW w:w="1554" w:type="dxa"/>
          </w:tcPr>
          <w:p w14:paraId="4D6D1DD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0.056</w:t>
            </w:r>
          </w:p>
        </w:tc>
        <w:tc>
          <w:tcPr>
            <w:tcW w:w="1417" w:type="dxa"/>
          </w:tcPr>
          <w:p w14:paraId="6E1F53D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0.423</w:t>
            </w:r>
          </w:p>
        </w:tc>
        <w:tc>
          <w:tcPr>
            <w:tcW w:w="1618" w:type="dxa"/>
          </w:tcPr>
          <w:p w14:paraId="42E1486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0.678</w:t>
            </w:r>
          </w:p>
        </w:tc>
      </w:tr>
      <w:tr w:rsidR="00FA6654" w:rsidRPr="00FA6654" w14:paraId="28144C00" w14:textId="77777777" w:rsidTr="00D31555">
        <w:tc>
          <w:tcPr>
            <w:tcW w:w="1696" w:type="dxa"/>
          </w:tcPr>
          <w:p w14:paraId="3F04467F"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FSS</w:t>
            </w:r>
          </w:p>
        </w:tc>
        <w:tc>
          <w:tcPr>
            <w:tcW w:w="1560" w:type="dxa"/>
          </w:tcPr>
          <w:p w14:paraId="22114AB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0.32</w:t>
            </w:r>
          </w:p>
        </w:tc>
        <w:tc>
          <w:tcPr>
            <w:tcW w:w="1706" w:type="dxa"/>
          </w:tcPr>
          <w:p w14:paraId="0C6CC48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0.071</w:t>
            </w:r>
          </w:p>
        </w:tc>
        <w:tc>
          <w:tcPr>
            <w:tcW w:w="1554" w:type="dxa"/>
          </w:tcPr>
          <w:p w14:paraId="43BCF5D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0.148</w:t>
            </w:r>
          </w:p>
        </w:tc>
        <w:tc>
          <w:tcPr>
            <w:tcW w:w="1417" w:type="dxa"/>
          </w:tcPr>
          <w:p w14:paraId="432F2D4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1.325</w:t>
            </w:r>
          </w:p>
        </w:tc>
        <w:tc>
          <w:tcPr>
            <w:tcW w:w="1618" w:type="dxa"/>
          </w:tcPr>
          <w:p w14:paraId="03E94BF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0.192</w:t>
            </w:r>
          </w:p>
        </w:tc>
      </w:tr>
      <w:tr w:rsidR="00FA6654" w:rsidRPr="00FA6654" w14:paraId="207677E9" w14:textId="77777777" w:rsidTr="00D31555">
        <w:tc>
          <w:tcPr>
            <w:tcW w:w="1696" w:type="dxa"/>
          </w:tcPr>
          <w:p w14:paraId="2DB46CD9"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BASDAI</w:t>
            </w:r>
          </w:p>
        </w:tc>
        <w:tc>
          <w:tcPr>
            <w:tcW w:w="1560" w:type="dxa"/>
          </w:tcPr>
          <w:p w14:paraId="7DC09A4B"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0.439</w:t>
            </w:r>
          </w:p>
        </w:tc>
        <w:tc>
          <w:tcPr>
            <w:tcW w:w="1706" w:type="dxa"/>
          </w:tcPr>
          <w:p w14:paraId="60EC2AC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0.012</w:t>
            </w:r>
          </w:p>
        </w:tc>
        <w:tc>
          <w:tcPr>
            <w:tcW w:w="1554" w:type="dxa"/>
          </w:tcPr>
          <w:p w14:paraId="5F32E88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0.619</w:t>
            </w:r>
          </w:p>
        </w:tc>
        <w:tc>
          <w:tcPr>
            <w:tcW w:w="1417" w:type="dxa"/>
          </w:tcPr>
          <w:p w14:paraId="3F0FEFD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2.889</w:t>
            </w:r>
          </w:p>
        </w:tc>
        <w:tc>
          <w:tcPr>
            <w:tcW w:w="1618" w:type="dxa"/>
          </w:tcPr>
          <w:p w14:paraId="616FFE2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0.021</w:t>
            </w:r>
          </w:p>
        </w:tc>
      </w:tr>
      <w:tr w:rsidR="00FA6654" w:rsidRPr="00FA6654" w14:paraId="3FAF0F2E" w14:textId="77777777" w:rsidTr="00D31555">
        <w:tc>
          <w:tcPr>
            <w:tcW w:w="1696" w:type="dxa"/>
          </w:tcPr>
          <w:p w14:paraId="7BE2F9A3" w14:textId="77777777" w:rsidR="00FA6654" w:rsidRPr="00FA6654" w:rsidRDefault="00FA6654" w:rsidP="00FA6654">
            <w:pPr>
              <w:widowControl w:val="0"/>
              <w:spacing w:before="0" w:after="0"/>
              <w:jc w:val="both"/>
              <w:rPr>
                <w:rFonts w:eastAsia="等线" w:cs="Times New Roman"/>
                <w:sz w:val="21"/>
                <w:szCs w:val="21"/>
              </w:rPr>
            </w:pPr>
            <w:proofErr w:type="spellStart"/>
            <w:r w:rsidRPr="00FA6654">
              <w:rPr>
                <w:rFonts w:eastAsia="等线" w:cs="Times New Roman"/>
                <w:sz w:val="21"/>
                <w:szCs w:val="21"/>
              </w:rPr>
              <w:t>hsCRP</w:t>
            </w:r>
            <w:proofErr w:type="spellEnd"/>
          </w:p>
        </w:tc>
        <w:tc>
          <w:tcPr>
            <w:tcW w:w="1560" w:type="dxa"/>
          </w:tcPr>
          <w:p w14:paraId="4D8FD3CE"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-0.11</w:t>
            </w:r>
          </w:p>
        </w:tc>
        <w:tc>
          <w:tcPr>
            <w:tcW w:w="1706" w:type="dxa"/>
          </w:tcPr>
          <w:p w14:paraId="21BD6DC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0.473</w:t>
            </w:r>
          </w:p>
        </w:tc>
        <w:tc>
          <w:tcPr>
            <w:tcW w:w="1554" w:type="dxa"/>
          </w:tcPr>
          <w:p w14:paraId="7B28A934"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-0.005</w:t>
            </w:r>
          </w:p>
        </w:tc>
        <w:tc>
          <w:tcPr>
            <w:tcW w:w="1417" w:type="dxa"/>
          </w:tcPr>
          <w:p w14:paraId="61F02826"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-0.099</w:t>
            </w:r>
          </w:p>
        </w:tc>
        <w:tc>
          <w:tcPr>
            <w:tcW w:w="1618" w:type="dxa"/>
          </w:tcPr>
          <w:p w14:paraId="5541282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0.921</w:t>
            </w:r>
          </w:p>
        </w:tc>
      </w:tr>
      <w:tr w:rsidR="00FA6654" w:rsidRPr="00FA6654" w14:paraId="57564BCC" w14:textId="77777777" w:rsidTr="00D31555">
        <w:tc>
          <w:tcPr>
            <w:tcW w:w="1696" w:type="dxa"/>
          </w:tcPr>
          <w:p w14:paraId="39E62078"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ESR</w:t>
            </w:r>
          </w:p>
        </w:tc>
        <w:tc>
          <w:tcPr>
            <w:tcW w:w="1560" w:type="dxa"/>
          </w:tcPr>
          <w:p w14:paraId="4C785D6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-0.31</w:t>
            </w:r>
          </w:p>
        </w:tc>
        <w:tc>
          <w:tcPr>
            <w:tcW w:w="1706" w:type="dxa"/>
          </w:tcPr>
          <w:p w14:paraId="40A33E8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0.827</w:t>
            </w:r>
          </w:p>
        </w:tc>
        <w:tc>
          <w:tcPr>
            <w:tcW w:w="1554" w:type="dxa"/>
          </w:tcPr>
          <w:p w14:paraId="51A1ED1F"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-0.076</w:t>
            </w:r>
          </w:p>
        </w:tc>
        <w:tc>
          <w:tcPr>
            <w:tcW w:w="1417" w:type="dxa"/>
          </w:tcPr>
          <w:p w14:paraId="4C12ADAE"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-0.568</w:t>
            </w:r>
          </w:p>
        </w:tc>
        <w:tc>
          <w:tcPr>
            <w:tcW w:w="1618" w:type="dxa"/>
          </w:tcPr>
          <w:p w14:paraId="039DC9E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0.573</w:t>
            </w:r>
          </w:p>
        </w:tc>
      </w:tr>
      <w:tr w:rsidR="00FA6654" w:rsidRPr="00FA6654" w14:paraId="1B66125E" w14:textId="77777777" w:rsidTr="00D31555">
        <w:tc>
          <w:tcPr>
            <w:tcW w:w="1696" w:type="dxa"/>
            <w:tcBorders>
              <w:bottom w:val="single" w:sz="4" w:space="0" w:color="auto"/>
            </w:tcBorders>
          </w:tcPr>
          <w:p w14:paraId="24A6BE82"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BDI</w:t>
            </w:r>
          </w:p>
        </w:tc>
        <w:tc>
          <w:tcPr>
            <w:tcW w:w="1560" w:type="dxa"/>
            <w:tcBorders>
              <w:bottom w:val="single" w:sz="4" w:space="0" w:color="auto"/>
            </w:tcBorders>
          </w:tcPr>
          <w:p w14:paraId="2BE73C32"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0.061</w:t>
            </w:r>
          </w:p>
        </w:tc>
        <w:tc>
          <w:tcPr>
            <w:tcW w:w="1706" w:type="dxa"/>
            <w:tcBorders>
              <w:bottom w:val="single" w:sz="4" w:space="0" w:color="auto"/>
            </w:tcBorders>
          </w:tcPr>
          <w:p w14:paraId="60FD222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0.668</w:t>
            </w:r>
          </w:p>
        </w:tc>
        <w:tc>
          <w:tcPr>
            <w:tcW w:w="1554" w:type="dxa"/>
            <w:tcBorders>
              <w:bottom w:val="single" w:sz="4" w:space="0" w:color="auto"/>
            </w:tcBorders>
          </w:tcPr>
          <w:p w14:paraId="6A132F44"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0.041</w:t>
            </w:r>
          </w:p>
        </w:tc>
        <w:tc>
          <w:tcPr>
            <w:tcW w:w="1417" w:type="dxa"/>
            <w:tcBorders>
              <w:bottom w:val="single" w:sz="4" w:space="0" w:color="auto"/>
            </w:tcBorders>
          </w:tcPr>
          <w:p w14:paraId="7D093764"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0.671</w:t>
            </w:r>
          </w:p>
        </w:tc>
        <w:tc>
          <w:tcPr>
            <w:tcW w:w="1618" w:type="dxa"/>
            <w:tcBorders>
              <w:bottom w:val="single" w:sz="4" w:space="0" w:color="auto"/>
            </w:tcBorders>
          </w:tcPr>
          <w:p w14:paraId="659EE28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0.506</w:t>
            </w:r>
          </w:p>
        </w:tc>
      </w:tr>
    </w:tbl>
    <w:p w14:paraId="5373BDD6" w14:textId="77777777" w:rsidR="00FA6654" w:rsidRPr="00FA6654" w:rsidRDefault="00FA6654" w:rsidP="00FA6654">
      <w:pPr>
        <w:rPr>
          <w:sz w:val="21"/>
          <w:szCs w:val="21"/>
        </w:rPr>
      </w:pPr>
      <w:r w:rsidRPr="00FA6654">
        <w:rPr>
          <w:sz w:val="21"/>
          <w:szCs w:val="21"/>
        </w:rPr>
        <w:t xml:space="preserve">* Spearman’s correlation was used to investigate the correlation of total back pain (TBP) scores with other clinical variables. In multiple linear regression analysis, age and sex were arbitrarily entered into the model. Then, other variables including FSS scores, Bath Ankylosing Spondylitis Disease Activity Index (BASDAI) , </w:t>
      </w:r>
      <w:proofErr w:type="spellStart"/>
      <w:r w:rsidRPr="00FA6654">
        <w:rPr>
          <w:sz w:val="21"/>
          <w:szCs w:val="21"/>
        </w:rPr>
        <w:t>hsCRP</w:t>
      </w:r>
      <w:proofErr w:type="spellEnd"/>
      <w:r w:rsidRPr="00FA6654">
        <w:rPr>
          <w:sz w:val="21"/>
          <w:szCs w:val="21"/>
        </w:rPr>
        <w:t xml:space="preserve">, ESR and BDI were considered in the model in a stepwise manner. </w:t>
      </w:r>
    </w:p>
    <w:p w14:paraId="04028E16" w14:textId="7EFD1A5C" w:rsidR="00FA6654" w:rsidRDefault="00FA6654" w:rsidP="00FA6654">
      <w:pPr>
        <w:widowControl w:val="0"/>
        <w:spacing w:before="0" w:after="0"/>
        <w:jc w:val="both"/>
        <w:rPr>
          <w:rFonts w:eastAsia="等线" w:cs="Times New Roman"/>
          <w:kern w:val="2"/>
          <w:szCs w:val="24"/>
          <w:lang w:eastAsia="zh-CN"/>
        </w:rPr>
      </w:pPr>
      <w:r w:rsidRPr="00FA6654">
        <w:rPr>
          <w:rFonts w:eastAsia="等线" w:cs="Times New Roman"/>
          <w:b/>
          <w:bCs/>
          <w:kern w:val="2"/>
          <w:szCs w:val="24"/>
          <w:lang w:eastAsia="zh-CN"/>
        </w:rPr>
        <w:t xml:space="preserve">Supplementary Table 2. </w:t>
      </w:r>
      <w:r w:rsidRPr="00FA6654">
        <w:rPr>
          <w:rFonts w:eastAsia="等线" w:cs="Times New Roman"/>
          <w:kern w:val="2"/>
          <w:szCs w:val="24"/>
          <w:lang w:eastAsia="zh-CN"/>
        </w:rPr>
        <w:t>Whole-brain functional connectivity differences between AS patients and HC</w:t>
      </w:r>
    </w:p>
    <w:tbl>
      <w:tblPr>
        <w:tblStyle w:val="41"/>
        <w:tblW w:w="0" w:type="auto"/>
        <w:tblBorders>
          <w:insideH w:val="none" w:sz="0" w:space="0" w:color="auto"/>
          <w:insideV w:val="none" w:sz="0" w:space="0" w:color="auto"/>
        </w:tblBorders>
        <w:tblLook w:val="04A0" w:firstRow="1" w:lastRow="0" w:firstColumn="1" w:lastColumn="0" w:noHBand="0" w:noVBand="1"/>
      </w:tblPr>
      <w:tblGrid>
        <w:gridCol w:w="1129"/>
        <w:gridCol w:w="2840"/>
        <w:gridCol w:w="1418"/>
        <w:gridCol w:w="1412"/>
        <w:gridCol w:w="1418"/>
        <w:gridCol w:w="1276"/>
      </w:tblGrid>
      <w:tr w:rsidR="00D31555" w:rsidRPr="00D31555" w14:paraId="553A2DCB" w14:textId="77777777" w:rsidTr="00D31555">
        <w:tc>
          <w:tcPr>
            <w:tcW w:w="1129" w:type="dxa"/>
            <w:tcBorders>
              <w:top w:val="single" w:sz="4" w:space="0" w:color="auto"/>
              <w:left w:val="nil"/>
              <w:bottom w:val="single" w:sz="4" w:space="0" w:color="auto"/>
            </w:tcBorders>
            <w:shd w:val="clear" w:color="auto" w:fill="D9D9D9"/>
          </w:tcPr>
          <w:p w14:paraId="380B2CE8" w14:textId="77777777" w:rsidR="00D31555" w:rsidRPr="00D31555" w:rsidRDefault="00D31555" w:rsidP="00D31555">
            <w:pPr>
              <w:widowControl w:val="0"/>
              <w:spacing w:before="0" w:after="0"/>
              <w:jc w:val="both"/>
              <w:rPr>
                <w:rFonts w:eastAsia="等线" w:cs="Times New Roman"/>
                <w:b/>
                <w:bCs/>
                <w:sz w:val="20"/>
                <w:szCs w:val="20"/>
              </w:rPr>
            </w:pPr>
            <w:bookmarkStart w:id="1" w:name="_Hlk30633449"/>
            <w:r w:rsidRPr="00D31555">
              <w:rPr>
                <w:rFonts w:eastAsia="等线" w:cs="Times New Roman" w:hint="eastAsia"/>
                <w:b/>
                <w:bCs/>
                <w:sz w:val="20"/>
                <w:szCs w:val="20"/>
              </w:rPr>
              <w:t>Node</w:t>
            </w:r>
            <w:r w:rsidRPr="00D31555">
              <w:rPr>
                <w:rFonts w:eastAsia="等线" w:cs="Times New Roman"/>
                <w:b/>
                <w:bCs/>
                <w:sz w:val="20"/>
                <w:szCs w:val="20"/>
              </w:rPr>
              <w:t>*</w:t>
            </w:r>
          </w:p>
        </w:tc>
        <w:tc>
          <w:tcPr>
            <w:tcW w:w="2840" w:type="dxa"/>
            <w:tcBorders>
              <w:top w:val="single" w:sz="4" w:space="0" w:color="auto"/>
              <w:bottom w:val="single" w:sz="4" w:space="0" w:color="auto"/>
            </w:tcBorders>
            <w:shd w:val="clear" w:color="auto" w:fill="D9D9D9"/>
          </w:tcPr>
          <w:p w14:paraId="1FC68EBC" w14:textId="77777777" w:rsidR="00D31555" w:rsidRPr="00D31555" w:rsidRDefault="00D31555" w:rsidP="00D31555">
            <w:pPr>
              <w:widowControl w:val="0"/>
              <w:spacing w:before="0" w:after="0"/>
              <w:jc w:val="both"/>
              <w:rPr>
                <w:rFonts w:eastAsia="等线" w:cs="Times New Roman"/>
                <w:b/>
                <w:bCs/>
                <w:sz w:val="20"/>
                <w:szCs w:val="20"/>
              </w:rPr>
            </w:pPr>
            <w:r w:rsidRPr="00D31555">
              <w:rPr>
                <w:rFonts w:eastAsia="等线" w:cs="Times New Roman"/>
                <w:b/>
                <w:bCs/>
                <w:sz w:val="20"/>
                <w:szCs w:val="20"/>
              </w:rPr>
              <w:t>Approximate structure</w:t>
            </w:r>
          </w:p>
        </w:tc>
        <w:tc>
          <w:tcPr>
            <w:tcW w:w="1418" w:type="dxa"/>
            <w:tcBorders>
              <w:top w:val="single" w:sz="4" w:space="0" w:color="auto"/>
              <w:bottom w:val="single" w:sz="4" w:space="0" w:color="auto"/>
            </w:tcBorders>
            <w:shd w:val="clear" w:color="auto" w:fill="D9D9D9"/>
          </w:tcPr>
          <w:p w14:paraId="1F5E7C98" w14:textId="77777777" w:rsidR="00D31555" w:rsidRPr="00D31555" w:rsidRDefault="00D31555" w:rsidP="00D31555">
            <w:pPr>
              <w:widowControl w:val="0"/>
              <w:spacing w:before="0" w:after="0"/>
              <w:jc w:val="center"/>
              <w:rPr>
                <w:rFonts w:eastAsia="等线" w:cs="Times New Roman"/>
                <w:b/>
                <w:bCs/>
                <w:sz w:val="20"/>
                <w:szCs w:val="20"/>
              </w:rPr>
            </w:pPr>
            <w:r w:rsidRPr="00D31555">
              <w:rPr>
                <w:rFonts w:eastAsia="等线" w:cs="Times New Roman" w:hint="eastAsia"/>
                <w:b/>
                <w:bCs/>
                <w:sz w:val="20"/>
                <w:szCs w:val="20"/>
              </w:rPr>
              <w:t>N</w:t>
            </w:r>
            <w:r w:rsidRPr="00D31555">
              <w:rPr>
                <w:rFonts w:eastAsia="等线" w:cs="Times New Roman"/>
                <w:b/>
                <w:bCs/>
                <w:sz w:val="20"/>
                <w:szCs w:val="20"/>
              </w:rPr>
              <w:t>etwork</w:t>
            </w:r>
          </w:p>
        </w:tc>
        <w:tc>
          <w:tcPr>
            <w:tcW w:w="1412" w:type="dxa"/>
            <w:tcBorders>
              <w:top w:val="single" w:sz="4" w:space="0" w:color="auto"/>
              <w:bottom w:val="single" w:sz="4" w:space="0" w:color="auto"/>
            </w:tcBorders>
            <w:shd w:val="clear" w:color="auto" w:fill="D9D9D9"/>
          </w:tcPr>
          <w:p w14:paraId="06DE92D6" w14:textId="77777777" w:rsidR="00D31555" w:rsidRPr="00D31555" w:rsidRDefault="00D31555" w:rsidP="00D31555">
            <w:pPr>
              <w:widowControl w:val="0"/>
              <w:spacing w:before="0" w:after="0"/>
              <w:jc w:val="center"/>
              <w:rPr>
                <w:rFonts w:eastAsia="等线" w:cs="Times New Roman"/>
                <w:b/>
                <w:bCs/>
                <w:sz w:val="20"/>
                <w:szCs w:val="20"/>
              </w:rPr>
            </w:pPr>
            <w:r w:rsidRPr="00D31555">
              <w:rPr>
                <w:rFonts w:eastAsia="等线" w:cs="Times New Roman"/>
                <w:b/>
                <w:bCs/>
                <w:sz w:val="20"/>
                <w:szCs w:val="20"/>
              </w:rPr>
              <w:t>AS</w:t>
            </w:r>
          </w:p>
        </w:tc>
        <w:tc>
          <w:tcPr>
            <w:tcW w:w="1418" w:type="dxa"/>
            <w:tcBorders>
              <w:top w:val="single" w:sz="4" w:space="0" w:color="auto"/>
              <w:bottom w:val="single" w:sz="4" w:space="0" w:color="auto"/>
            </w:tcBorders>
            <w:shd w:val="clear" w:color="auto" w:fill="D9D9D9"/>
          </w:tcPr>
          <w:p w14:paraId="23B3D763" w14:textId="77777777" w:rsidR="00D31555" w:rsidRPr="00D31555" w:rsidRDefault="00D31555" w:rsidP="00D31555">
            <w:pPr>
              <w:widowControl w:val="0"/>
              <w:spacing w:before="0" w:after="0"/>
              <w:jc w:val="center"/>
              <w:rPr>
                <w:rFonts w:eastAsia="等线" w:cs="Times New Roman"/>
                <w:b/>
                <w:bCs/>
                <w:sz w:val="20"/>
                <w:szCs w:val="20"/>
              </w:rPr>
            </w:pPr>
            <w:r w:rsidRPr="00D31555">
              <w:rPr>
                <w:rFonts w:eastAsia="等线" w:cs="Times New Roman" w:hint="eastAsia"/>
                <w:b/>
                <w:bCs/>
                <w:sz w:val="20"/>
                <w:szCs w:val="20"/>
              </w:rPr>
              <w:t>H</w:t>
            </w:r>
            <w:r w:rsidRPr="00D31555">
              <w:rPr>
                <w:rFonts w:eastAsia="等线" w:cs="Times New Roman"/>
                <w:b/>
                <w:bCs/>
                <w:sz w:val="20"/>
                <w:szCs w:val="20"/>
              </w:rPr>
              <w:t>C</w:t>
            </w:r>
          </w:p>
        </w:tc>
        <w:tc>
          <w:tcPr>
            <w:tcW w:w="1276" w:type="dxa"/>
            <w:tcBorders>
              <w:top w:val="single" w:sz="4" w:space="0" w:color="auto"/>
              <w:bottom w:val="single" w:sz="4" w:space="0" w:color="auto"/>
              <w:right w:val="nil"/>
            </w:tcBorders>
            <w:shd w:val="clear" w:color="auto" w:fill="D9D9D9"/>
          </w:tcPr>
          <w:p w14:paraId="455ABAEB" w14:textId="77777777" w:rsidR="00D31555" w:rsidRPr="00D31555" w:rsidRDefault="00D31555" w:rsidP="00D31555">
            <w:pPr>
              <w:widowControl w:val="0"/>
              <w:spacing w:before="0" w:after="0"/>
              <w:jc w:val="center"/>
              <w:rPr>
                <w:rFonts w:eastAsia="等线" w:cs="Times New Roman"/>
                <w:b/>
                <w:bCs/>
                <w:sz w:val="20"/>
                <w:szCs w:val="20"/>
              </w:rPr>
            </w:pPr>
            <w:r w:rsidRPr="00D31555">
              <w:rPr>
                <w:rFonts w:eastAsia="等线" w:cs="Times New Roman"/>
                <w:b/>
                <w:bCs/>
                <w:i/>
                <w:iCs/>
                <w:sz w:val="20"/>
                <w:szCs w:val="20"/>
              </w:rPr>
              <w:t>p</w:t>
            </w:r>
            <w:r w:rsidRPr="00D31555">
              <w:rPr>
                <w:rFonts w:eastAsia="等线" w:cs="Times New Roman"/>
                <w:b/>
                <w:bCs/>
                <w:sz w:val="20"/>
                <w:szCs w:val="20"/>
              </w:rPr>
              <w:t>-value</w:t>
            </w:r>
          </w:p>
          <w:p w14:paraId="44C1ADED" w14:textId="77777777" w:rsidR="00D31555" w:rsidRPr="00D31555" w:rsidRDefault="00D31555" w:rsidP="00D31555">
            <w:pPr>
              <w:widowControl w:val="0"/>
              <w:spacing w:before="0" w:after="0"/>
              <w:jc w:val="center"/>
              <w:rPr>
                <w:rFonts w:eastAsia="等线" w:cs="Times New Roman"/>
                <w:b/>
                <w:bCs/>
                <w:sz w:val="20"/>
                <w:szCs w:val="20"/>
              </w:rPr>
            </w:pPr>
            <w:r w:rsidRPr="00D31555">
              <w:rPr>
                <w:rFonts w:eastAsia="等线" w:cs="Times New Roman" w:hint="eastAsia"/>
                <w:b/>
                <w:bCs/>
                <w:sz w:val="20"/>
                <w:szCs w:val="20"/>
              </w:rPr>
              <w:t>F</w:t>
            </w:r>
            <w:r w:rsidRPr="00D31555">
              <w:rPr>
                <w:rFonts w:eastAsia="等线" w:cs="Times New Roman"/>
                <w:b/>
                <w:bCs/>
                <w:sz w:val="20"/>
                <w:szCs w:val="20"/>
              </w:rPr>
              <w:t>DR corrected</w:t>
            </w:r>
          </w:p>
        </w:tc>
      </w:tr>
      <w:tr w:rsidR="00D31555" w:rsidRPr="00D31555" w14:paraId="36789E4E" w14:textId="77777777" w:rsidTr="00D31555">
        <w:tc>
          <w:tcPr>
            <w:tcW w:w="1129" w:type="dxa"/>
            <w:tcBorders>
              <w:top w:val="single" w:sz="4" w:space="0" w:color="auto"/>
              <w:left w:val="nil"/>
            </w:tcBorders>
          </w:tcPr>
          <w:p w14:paraId="33FBB6A3"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208</w:t>
            </w:r>
            <w:r w:rsidRPr="00D31555">
              <w:rPr>
                <w:rFonts w:eastAsia="等线" w:cs="Times New Roman"/>
                <w:sz w:val="20"/>
                <w:szCs w:val="20"/>
              </w:rPr>
              <w:t xml:space="preserve"> - </w:t>
            </w:r>
            <w:r w:rsidRPr="00D31555">
              <w:rPr>
                <w:rFonts w:eastAsia="等线" w:cs="Times New Roman" w:hint="eastAsia"/>
                <w:sz w:val="20"/>
                <w:szCs w:val="20"/>
              </w:rPr>
              <w:t>115</w:t>
            </w:r>
          </w:p>
        </w:tc>
        <w:tc>
          <w:tcPr>
            <w:tcW w:w="2840" w:type="dxa"/>
            <w:tcBorders>
              <w:top w:val="single" w:sz="4" w:space="0" w:color="auto"/>
            </w:tcBorders>
          </w:tcPr>
          <w:p w14:paraId="5A9A68A6" w14:textId="77777777" w:rsidR="00D31555" w:rsidRPr="00D31555" w:rsidRDefault="00D31555" w:rsidP="00D31555">
            <w:pPr>
              <w:widowControl w:val="0"/>
              <w:spacing w:before="0" w:after="0"/>
              <w:jc w:val="both"/>
              <w:rPr>
                <w:rFonts w:eastAsia="等线" w:cs="Times New Roman"/>
                <w:sz w:val="20"/>
                <w:szCs w:val="20"/>
              </w:rPr>
            </w:pPr>
            <w:bookmarkStart w:id="2" w:name="_Hlk30192447"/>
            <w:r w:rsidRPr="00D31555">
              <w:rPr>
                <w:rFonts w:eastAsia="等线" w:cs="Times New Roman"/>
                <w:sz w:val="20"/>
                <w:szCs w:val="20"/>
              </w:rPr>
              <w:t xml:space="preserve">left insula – </w:t>
            </w:r>
          </w:p>
          <w:p w14:paraId="70AD958C"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medial</w:t>
            </w:r>
            <w:r w:rsidRPr="00D31555">
              <w:rPr>
                <w:rFonts w:eastAsia="等线" w:cs="Times New Roman"/>
                <w:sz w:val="20"/>
                <w:szCs w:val="20"/>
              </w:rPr>
              <w:t xml:space="preserve"> prefrontal cortex</w:t>
            </w:r>
            <w:bookmarkEnd w:id="2"/>
          </w:p>
        </w:tc>
        <w:tc>
          <w:tcPr>
            <w:tcW w:w="1418" w:type="dxa"/>
            <w:tcBorders>
              <w:top w:val="single" w:sz="4" w:space="0" w:color="auto"/>
            </w:tcBorders>
          </w:tcPr>
          <w:p w14:paraId="4E4F159E"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D</w:t>
            </w:r>
            <w:r w:rsidRPr="00D31555">
              <w:rPr>
                <w:rFonts w:eastAsia="等线" w:cs="Times New Roman"/>
                <w:sz w:val="20"/>
                <w:szCs w:val="20"/>
              </w:rPr>
              <w:t>MN - SN</w:t>
            </w:r>
          </w:p>
        </w:tc>
        <w:tc>
          <w:tcPr>
            <w:tcW w:w="1412" w:type="dxa"/>
            <w:tcBorders>
              <w:top w:val="single" w:sz="4" w:space="0" w:color="auto"/>
            </w:tcBorders>
          </w:tcPr>
          <w:p w14:paraId="4AFD2EAE" w14:textId="0397E5F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0</w:t>
            </w:r>
            <w:r w:rsidRPr="00D31555">
              <w:rPr>
                <w:rFonts w:eastAsia="等线" w:cs="Times New Roman"/>
                <w:sz w:val="20"/>
                <w:szCs w:val="20"/>
              </w:rPr>
              <w:t xml:space="preserve">.09 </w:t>
            </w:r>
            <w:r w:rsidRPr="00D31555">
              <w:rPr>
                <w:rFonts w:eastAsia="等线" w:cs="Times New Roman" w:hint="eastAsia"/>
                <w:sz w:val="20"/>
                <w:szCs w:val="20"/>
              </w:rPr>
              <w:t>±</w:t>
            </w:r>
            <w:r w:rsidRPr="00D31555">
              <w:rPr>
                <w:rFonts w:eastAsia="等线" w:cs="Times New Roman"/>
                <w:sz w:val="20"/>
                <w:szCs w:val="20"/>
              </w:rPr>
              <w:t xml:space="preserve"> 0.2</w:t>
            </w:r>
            <w:r>
              <w:rPr>
                <w:rFonts w:eastAsia="等线" w:cs="Times New Roman"/>
                <w:sz w:val="20"/>
                <w:szCs w:val="20"/>
              </w:rPr>
              <w:t>3</w:t>
            </w:r>
          </w:p>
        </w:tc>
        <w:tc>
          <w:tcPr>
            <w:tcW w:w="1418" w:type="dxa"/>
            <w:tcBorders>
              <w:top w:val="single" w:sz="4" w:space="0" w:color="auto"/>
            </w:tcBorders>
          </w:tcPr>
          <w:p w14:paraId="6DF4B2B5"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w:t>
            </w:r>
            <w:r w:rsidRPr="00D31555">
              <w:rPr>
                <w:rFonts w:eastAsia="等线" w:cs="Times New Roman"/>
                <w:sz w:val="20"/>
                <w:szCs w:val="20"/>
              </w:rPr>
              <w:t xml:space="preserve">0.09 </w:t>
            </w:r>
            <w:r w:rsidRPr="00D31555">
              <w:rPr>
                <w:rFonts w:eastAsia="等线" w:cs="Times New Roman" w:hint="eastAsia"/>
                <w:sz w:val="20"/>
                <w:szCs w:val="20"/>
              </w:rPr>
              <w:t>±</w:t>
            </w:r>
            <w:r w:rsidRPr="00D31555">
              <w:rPr>
                <w:rFonts w:eastAsia="等线" w:cs="Times New Roman" w:hint="eastAsia"/>
                <w:sz w:val="20"/>
                <w:szCs w:val="20"/>
              </w:rPr>
              <w:t xml:space="preserve"> </w:t>
            </w:r>
            <w:r w:rsidRPr="00D31555">
              <w:rPr>
                <w:rFonts w:eastAsia="等线" w:cs="Times New Roman"/>
                <w:sz w:val="20"/>
                <w:szCs w:val="20"/>
              </w:rPr>
              <w:t>0.15</w:t>
            </w:r>
          </w:p>
        </w:tc>
        <w:tc>
          <w:tcPr>
            <w:tcW w:w="1276" w:type="dxa"/>
            <w:tcBorders>
              <w:top w:val="single" w:sz="4" w:space="0" w:color="auto"/>
              <w:right w:val="nil"/>
            </w:tcBorders>
          </w:tcPr>
          <w:p w14:paraId="5F78C05D"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sz w:val="20"/>
                <w:szCs w:val="20"/>
              </w:rPr>
              <w:t>0.007</w:t>
            </w:r>
          </w:p>
        </w:tc>
      </w:tr>
      <w:tr w:rsidR="00D31555" w:rsidRPr="00D31555" w14:paraId="60C01240" w14:textId="77777777" w:rsidTr="00D31555">
        <w:tc>
          <w:tcPr>
            <w:tcW w:w="1129" w:type="dxa"/>
            <w:tcBorders>
              <w:left w:val="nil"/>
            </w:tcBorders>
          </w:tcPr>
          <w:p w14:paraId="4C5DED1A"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208</w:t>
            </w:r>
            <w:r w:rsidRPr="00D31555">
              <w:rPr>
                <w:rFonts w:eastAsia="等线" w:cs="Times New Roman"/>
                <w:sz w:val="20"/>
                <w:szCs w:val="20"/>
              </w:rPr>
              <w:t xml:space="preserve"> - </w:t>
            </w:r>
            <w:r w:rsidRPr="00D31555">
              <w:rPr>
                <w:rFonts w:eastAsia="等线" w:cs="Times New Roman" w:hint="eastAsia"/>
                <w:sz w:val="20"/>
                <w:szCs w:val="20"/>
              </w:rPr>
              <w:t>133</w:t>
            </w:r>
          </w:p>
        </w:tc>
        <w:tc>
          <w:tcPr>
            <w:tcW w:w="2840" w:type="dxa"/>
          </w:tcPr>
          <w:p w14:paraId="4A5DE552"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 xml:space="preserve">left insula – </w:t>
            </w:r>
          </w:p>
          <w:p w14:paraId="0F3363B1"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left</w:t>
            </w:r>
            <w:r w:rsidRPr="00D31555">
              <w:rPr>
                <w:rFonts w:eastAsia="等线" w:cs="Times New Roman"/>
                <w:sz w:val="20"/>
                <w:szCs w:val="20"/>
              </w:rPr>
              <w:t xml:space="preserve"> posterior cingulate cortex</w:t>
            </w:r>
          </w:p>
        </w:tc>
        <w:tc>
          <w:tcPr>
            <w:tcW w:w="1418" w:type="dxa"/>
          </w:tcPr>
          <w:p w14:paraId="41843C2A"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D</w:t>
            </w:r>
            <w:r w:rsidRPr="00D31555">
              <w:rPr>
                <w:rFonts w:eastAsia="等线" w:cs="Times New Roman"/>
                <w:sz w:val="20"/>
                <w:szCs w:val="20"/>
              </w:rPr>
              <w:t>MN -SN</w:t>
            </w:r>
          </w:p>
        </w:tc>
        <w:tc>
          <w:tcPr>
            <w:tcW w:w="1412" w:type="dxa"/>
          </w:tcPr>
          <w:p w14:paraId="09050050"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sz w:val="20"/>
                <w:szCs w:val="20"/>
              </w:rPr>
              <w:t xml:space="preserve">0.06 </w:t>
            </w:r>
            <w:r w:rsidRPr="00D31555">
              <w:rPr>
                <w:rFonts w:eastAsia="等线" w:cs="Times New Roman" w:hint="eastAsia"/>
                <w:sz w:val="20"/>
                <w:szCs w:val="20"/>
              </w:rPr>
              <w:t>±</w:t>
            </w:r>
            <w:r w:rsidRPr="00D31555">
              <w:rPr>
                <w:rFonts w:eastAsia="等线" w:cs="Times New Roman"/>
                <w:sz w:val="20"/>
                <w:szCs w:val="20"/>
              </w:rPr>
              <w:t xml:space="preserve"> 0.18</w:t>
            </w:r>
          </w:p>
        </w:tc>
        <w:tc>
          <w:tcPr>
            <w:tcW w:w="1418" w:type="dxa"/>
          </w:tcPr>
          <w:p w14:paraId="1FE9A381" w14:textId="77777777" w:rsidR="00D31555" w:rsidRPr="00D31555" w:rsidRDefault="00D31555" w:rsidP="00D31555">
            <w:pPr>
              <w:widowControl w:val="0"/>
              <w:spacing w:before="0" w:after="0"/>
              <w:jc w:val="center"/>
              <w:rPr>
                <w:rFonts w:eastAsia="等线" w:cs="Times New Roman" w:hint="eastAsia"/>
                <w:sz w:val="20"/>
                <w:szCs w:val="20"/>
              </w:rPr>
            </w:pPr>
            <w:r w:rsidRPr="00D31555">
              <w:rPr>
                <w:rFonts w:eastAsia="等线" w:cs="Times New Roman" w:hint="eastAsia"/>
                <w:sz w:val="20"/>
                <w:szCs w:val="20"/>
              </w:rPr>
              <w:t>0</w:t>
            </w:r>
            <w:r w:rsidRPr="00D31555">
              <w:rPr>
                <w:rFonts w:eastAsia="等线" w:cs="Times New Roman"/>
                <w:sz w:val="20"/>
                <w:szCs w:val="20"/>
              </w:rPr>
              <w:t xml:space="preserve">.01 </w:t>
            </w:r>
            <w:r w:rsidRPr="00D31555">
              <w:rPr>
                <w:rFonts w:eastAsia="等线" w:cs="Times New Roman" w:hint="eastAsia"/>
                <w:sz w:val="20"/>
                <w:szCs w:val="20"/>
              </w:rPr>
              <w:t>±</w:t>
            </w:r>
            <w:r w:rsidRPr="00D31555">
              <w:rPr>
                <w:rFonts w:eastAsia="等线" w:cs="Times New Roman"/>
                <w:sz w:val="20"/>
                <w:szCs w:val="20"/>
              </w:rPr>
              <w:t xml:space="preserve"> 0.20</w:t>
            </w:r>
          </w:p>
        </w:tc>
        <w:tc>
          <w:tcPr>
            <w:tcW w:w="1276" w:type="dxa"/>
            <w:tcBorders>
              <w:right w:val="nil"/>
            </w:tcBorders>
          </w:tcPr>
          <w:p w14:paraId="6132464E"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0</w:t>
            </w:r>
            <w:r w:rsidRPr="00D31555">
              <w:rPr>
                <w:rFonts w:eastAsia="等线" w:cs="Times New Roman"/>
                <w:sz w:val="20"/>
                <w:szCs w:val="20"/>
              </w:rPr>
              <w:t>.0</w:t>
            </w:r>
            <w:r w:rsidRPr="00D31555">
              <w:rPr>
                <w:rFonts w:eastAsia="等线" w:cs="Times New Roman" w:hint="eastAsia"/>
                <w:sz w:val="20"/>
                <w:szCs w:val="20"/>
              </w:rPr>
              <w:t>41</w:t>
            </w:r>
          </w:p>
        </w:tc>
      </w:tr>
      <w:tr w:rsidR="00D31555" w:rsidRPr="00D31555" w14:paraId="191C123E" w14:textId="77777777" w:rsidTr="00D31555">
        <w:tc>
          <w:tcPr>
            <w:tcW w:w="1129" w:type="dxa"/>
            <w:tcBorders>
              <w:left w:val="nil"/>
            </w:tcBorders>
          </w:tcPr>
          <w:p w14:paraId="4388FB04"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115</w:t>
            </w:r>
            <w:r w:rsidRPr="00D31555">
              <w:rPr>
                <w:rFonts w:eastAsia="等线" w:cs="Times New Roman"/>
                <w:sz w:val="20"/>
                <w:szCs w:val="20"/>
              </w:rPr>
              <w:t xml:space="preserve"> </w:t>
            </w:r>
            <w:r w:rsidRPr="00D31555">
              <w:rPr>
                <w:rFonts w:eastAsia="等线" w:cs="Times New Roman" w:hint="eastAsia"/>
                <w:sz w:val="20"/>
                <w:szCs w:val="20"/>
              </w:rPr>
              <w:t>-</w:t>
            </w:r>
            <w:r w:rsidRPr="00D31555">
              <w:rPr>
                <w:rFonts w:eastAsia="等线" w:cs="Times New Roman"/>
                <w:sz w:val="20"/>
                <w:szCs w:val="20"/>
              </w:rPr>
              <w:t xml:space="preserve"> </w:t>
            </w:r>
            <w:r w:rsidRPr="00D31555">
              <w:rPr>
                <w:rFonts w:eastAsia="等线" w:cs="Times New Roman" w:hint="eastAsia"/>
                <w:sz w:val="20"/>
                <w:szCs w:val="20"/>
              </w:rPr>
              <w:t>262</w:t>
            </w:r>
          </w:p>
        </w:tc>
        <w:tc>
          <w:tcPr>
            <w:tcW w:w="2840" w:type="dxa"/>
          </w:tcPr>
          <w:p w14:paraId="79129327"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 xml:space="preserve">left middle frontal gyrus – </w:t>
            </w:r>
          </w:p>
          <w:p w14:paraId="58A4430A"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left inferior temporal gyrus</w:t>
            </w:r>
          </w:p>
        </w:tc>
        <w:tc>
          <w:tcPr>
            <w:tcW w:w="1418" w:type="dxa"/>
          </w:tcPr>
          <w:p w14:paraId="30ACCAD9"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D</w:t>
            </w:r>
            <w:r w:rsidRPr="00D31555">
              <w:rPr>
                <w:rFonts w:eastAsia="等线" w:cs="Times New Roman"/>
                <w:sz w:val="20"/>
                <w:szCs w:val="20"/>
              </w:rPr>
              <w:t xml:space="preserve">MN – </w:t>
            </w:r>
            <w:r w:rsidRPr="00D31555">
              <w:rPr>
                <w:rFonts w:eastAsia="等线" w:cs="Times New Roman" w:hint="eastAsia"/>
                <w:sz w:val="20"/>
                <w:szCs w:val="20"/>
              </w:rPr>
              <w:t>DAN</w:t>
            </w:r>
          </w:p>
        </w:tc>
        <w:tc>
          <w:tcPr>
            <w:tcW w:w="1412" w:type="dxa"/>
          </w:tcPr>
          <w:p w14:paraId="6FEEB61B"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sz w:val="20"/>
                <w:szCs w:val="20"/>
              </w:rPr>
              <w:t xml:space="preserve">0.14 </w:t>
            </w:r>
            <w:r w:rsidRPr="00D31555">
              <w:rPr>
                <w:rFonts w:eastAsia="等线" w:cs="Times New Roman" w:hint="eastAsia"/>
                <w:sz w:val="20"/>
                <w:szCs w:val="20"/>
              </w:rPr>
              <w:t>±</w:t>
            </w:r>
            <w:r w:rsidRPr="00D31555">
              <w:rPr>
                <w:rFonts w:eastAsia="等线" w:cs="Times New Roman" w:hint="eastAsia"/>
                <w:sz w:val="20"/>
                <w:szCs w:val="20"/>
              </w:rPr>
              <w:t xml:space="preserve"> </w:t>
            </w:r>
            <w:r w:rsidRPr="00D31555">
              <w:rPr>
                <w:rFonts w:eastAsia="等线" w:cs="Times New Roman"/>
                <w:sz w:val="20"/>
                <w:szCs w:val="20"/>
              </w:rPr>
              <w:t>0.19</w:t>
            </w:r>
          </w:p>
        </w:tc>
        <w:tc>
          <w:tcPr>
            <w:tcW w:w="1418" w:type="dxa"/>
          </w:tcPr>
          <w:p w14:paraId="33CD0A64" w14:textId="77777777" w:rsidR="00D31555" w:rsidRPr="00D31555" w:rsidRDefault="00D31555" w:rsidP="00D31555">
            <w:pPr>
              <w:widowControl w:val="0"/>
              <w:spacing w:before="0" w:after="0"/>
              <w:jc w:val="center"/>
              <w:rPr>
                <w:rFonts w:eastAsia="等线" w:cs="Times New Roman" w:hint="eastAsia"/>
                <w:sz w:val="20"/>
                <w:szCs w:val="20"/>
              </w:rPr>
            </w:pPr>
            <w:r w:rsidRPr="00D31555">
              <w:rPr>
                <w:rFonts w:eastAsia="等线" w:cs="Times New Roman"/>
                <w:sz w:val="20"/>
                <w:szCs w:val="20"/>
              </w:rPr>
              <w:t xml:space="preserve">0.03 </w:t>
            </w:r>
            <w:r w:rsidRPr="00D31555">
              <w:rPr>
                <w:rFonts w:eastAsia="等线" w:cs="Times New Roman" w:hint="eastAsia"/>
                <w:sz w:val="20"/>
                <w:szCs w:val="20"/>
              </w:rPr>
              <w:t>±</w:t>
            </w:r>
            <w:r w:rsidRPr="00D31555">
              <w:rPr>
                <w:rFonts w:eastAsia="等线" w:cs="Times New Roman"/>
                <w:sz w:val="20"/>
                <w:szCs w:val="20"/>
              </w:rPr>
              <w:t xml:space="preserve"> 0.17</w:t>
            </w:r>
          </w:p>
        </w:tc>
        <w:tc>
          <w:tcPr>
            <w:tcW w:w="1276" w:type="dxa"/>
            <w:tcBorders>
              <w:right w:val="nil"/>
            </w:tcBorders>
          </w:tcPr>
          <w:p w14:paraId="5C147D69"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0</w:t>
            </w:r>
            <w:r w:rsidRPr="00D31555">
              <w:rPr>
                <w:rFonts w:eastAsia="等线" w:cs="Times New Roman"/>
                <w:sz w:val="20"/>
                <w:szCs w:val="20"/>
              </w:rPr>
              <w:t>.019</w:t>
            </w:r>
          </w:p>
        </w:tc>
      </w:tr>
      <w:tr w:rsidR="00D31555" w:rsidRPr="00D31555" w14:paraId="76A972F3" w14:textId="77777777" w:rsidTr="00D31555">
        <w:tc>
          <w:tcPr>
            <w:tcW w:w="1129" w:type="dxa"/>
            <w:tcBorders>
              <w:left w:val="nil"/>
            </w:tcBorders>
          </w:tcPr>
          <w:p w14:paraId="64F499FB"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41</w:t>
            </w:r>
            <w:r w:rsidRPr="00D31555">
              <w:rPr>
                <w:rFonts w:eastAsia="等线" w:cs="Times New Roman"/>
                <w:sz w:val="20"/>
                <w:szCs w:val="20"/>
              </w:rPr>
              <w:t xml:space="preserve"> </w:t>
            </w:r>
            <w:r w:rsidRPr="00D31555">
              <w:rPr>
                <w:rFonts w:eastAsia="等线" w:cs="Times New Roman" w:hint="eastAsia"/>
                <w:sz w:val="20"/>
                <w:szCs w:val="20"/>
              </w:rPr>
              <w:t>-</w:t>
            </w:r>
            <w:r w:rsidRPr="00D31555">
              <w:rPr>
                <w:rFonts w:eastAsia="等线" w:cs="Times New Roman"/>
                <w:sz w:val="20"/>
                <w:szCs w:val="20"/>
              </w:rPr>
              <w:t xml:space="preserve"> </w:t>
            </w:r>
            <w:r w:rsidRPr="00D31555">
              <w:rPr>
                <w:rFonts w:eastAsia="等线" w:cs="Times New Roman" w:hint="eastAsia"/>
                <w:sz w:val="20"/>
                <w:szCs w:val="20"/>
              </w:rPr>
              <w:t>88</w:t>
            </w:r>
            <w:r w:rsidRPr="00D31555">
              <w:rPr>
                <w:rFonts w:eastAsia="等线" w:cs="Times New Roman"/>
                <w:sz w:val="20"/>
                <w:szCs w:val="20"/>
              </w:rPr>
              <w:t xml:space="preserve">  </w:t>
            </w:r>
          </w:p>
        </w:tc>
        <w:tc>
          <w:tcPr>
            <w:tcW w:w="2840" w:type="dxa"/>
          </w:tcPr>
          <w:p w14:paraId="16C41AA3"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right precentral cortex –</w:t>
            </w:r>
          </w:p>
          <w:p w14:paraId="7C3E9AA1"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left prec</w:t>
            </w:r>
            <w:r w:rsidRPr="00D31555">
              <w:rPr>
                <w:rFonts w:eastAsia="等线" w:cs="Times New Roman" w:hint="eastAsia"/>
                <w:sz w:val="20"/>
                <w:szCs w:val="20"/>
              </w:rPr>
              <w:t>u</w:t>
            </w:r>
            <w:r w:rsidRPr="00D31555">
              <w:rPr>
                <w:rFonts w:eastAsia="等线" w:cs="Times New Roman"/>
                <w:sz w:val="20"/>
                <w:szCs w:val="20"/>
              </w:rPr>
              <w:t>neus</w:t>
            </w:r>
          </w:p>
        </w:tc>
        <w:tc>
          <w:tcPr>
            <w:tcW w:w="1418" w:type="dxa"/>
          </w:tcPr>
          <w:p w14:paraId="08BF1445"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DMN</w:t>
            </w:r>
            <w:r w:rsidRPr="00D31555">
              <w:rPr>
                <w:rFonts w:eastAsia="等线" w:cs="Times New Roman"/>
                <w:sz w:val="20"/>
                <w:szCs w:val="20"/>
              </w:rPr>
              <w:t xml:space="preserve"> – </w:t>
            </w:r>
            <w:r w:rsidRPr="00D31555">
              <w:rPr>
                <w:rFonts w:eastAsia="等线" w:cs="Times New Roman" w:hint="eastAsia"/>
                <w:sz w:val="20"/>
                <w:szCs w:val="20"/>
              </w:rPr>
              <w:t>SMN</w:t>
            </w:r>
          </w:p>
        </w:tc>
        <w:tc>
          <w:tcPr>
            <w:tcW w:w="1412" w:type="dxa"/>
          </w:tcPr>
          <w:p w14:paraId="25793F42"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sz w:val="20"/>
                <w:szCs w:val="20"/>
              </w:rPr>
              <w:t xml:space="preserve">0.12 </w:t>
            </w:r>
            <w:r w:rsidRPr="00D31555">
              <w:rPr>
                <w:rFonts w:eastAsia="等线" w:cs="Times New Roman" w:hint="eastAsia"/>
                <w:sz w:val="20"/>
                <w:szCs w:val="20"/>
              </w:rPr>
              <w:t>±</w:t>
            </w:r>
            <w:r w:rsidRPr="00D31555">
              <w:rPr>
                <w:rFonts w:eastAsia="等线" w:cs="Times New Roman"/>
                <w:sz w:val="20"/>
                <w:szCs w:val="20"/>
              </w:rPr>
              <w:t xml:space="preserve"> 0.22</w:t>
            </w:r>
          </w:p>
        </w:tc>
        <w:tc>
          <w:tcPr>
            <w:tcW w:w="1418" w:type="dxa"/>
          </w:tcPr>
          <w:p w14:paraId="377C968D" w14:textId="77777777" w:rsidR="00D31555" w:rsidRPr="00D31555" w:rsidRDefault="00D31555" w:rsidP="00D31555">
            <w:pPr>
              <w:widowControl w:val="0"/>
              <w:spacing w:before="0" w:after="0"/>
              <w:jc w:val="center"/>
              <w:rPr>
                <w:rFonts w:eastAsia="等线" w:cs="Times New Roman" w:hint="eastAsia"/>
                <w:sz w:val="20"/>
                <w:szCs w:val="20"/>
              </w:rPr>
            </w:pPr>
            <w:r w:rsidRPr="00D31555">
              <w:rPr>
                <w:rFonts w:eastAsia="等线" w:cs="Times New Roman" w:hint="eastAsia"/>
                <w:sz w:val="20"/>
                <w:szCs w:val="20"/>
              </w:rPr>
              <w:t>0</w:t>
            </w:r>
            <w:r w:rsidRPr="00D31555">
              <w:rPr>
                <w:rFonts w:eastAsia="等线" w:cs="Times New Roman"/>
                <w:sz w:val="20"/>
                <w:szCs w:val="20"/>
              </w:rPr>
              <w:t xml:space="preserve">.05 </w:t>
            </w:r>
            <w:r w:rsidRPr="00D31555">
              <w:rPr>
                <w:rFonts w:eastAsia="等线" w:cs="Times New Roman" w:hint="eastAsia"/>
                <w:sz w:val="20"/>
                <w:szCs w:val="20"/>
              </w:rPr>
              <w:t>±</w:t>
            </w:r>
            <w:r w:rsidRPr="00D31555">
              <w:rPr>
                <w:rFonts w:eastAsia="等线" w:cs="Times New Roman"/>
                <w:sz w:val="20"/>
                <w:szCs w:val="20"/>
              </w:rPr>
              <w:t xml:space="preserve"> 0.18</w:t>
            </w:r>
          </w:p>
        </w:tc>
        <w:tc>
          <w:tcPr>
            <w:tcW w:w="1276" w:type="dxa"/>
            <w:tcBorders>
              <w:right w:val="nil"/>
            </w:tcBorders>
          </w:tcPr>
          <w:p w14:paraId="41A87551"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0</w:t>
            </w:r>
            <w:r w:rsidRPr="00D31555">
              <w:rPr>
                <w:rFonts w:eastAsia="等线" w:cs="Times New Roman"/>
                <w:sz w:val="20"/>
                <w:szCs w:val="20"/>
              </w:rPr>
              <w:t>.0</w:t>
            </w:r>
            <w:r w:rsidRPr="00D31555">
              <w:rPr>
                <w:rFonts w:eastAsia="等线" w:cs="Times New Roman" w:hint="eastAsia"/>
                <w:sz w:val="20"/>
                <w:szCs w:val="20"/>
              </w:rPr>
              <w:t>31</w:t>
            </w:r>
          </w:p>
        </w:tc>
      </w:tr>
      <w:tr w:rsidR="00D31555" w:rsidRPr="00D31555" w14:paraId="528C3A2B" w14:textId="77777777" w:rsidTr="00D31555">
        <w:tc>
          <w:tcPr>
            <w:tcW w:w="1129" w:type="dxa"/>
            <w:tcBorders>
              <w:left w:val="nil"/>
              <w:bottom w:val="single" w:sz="4" w:space="0" w:color="auto"/>
            </w:tcBorders>
          </w:tcPr>
          <w:p w14:paraId="5DABBBE7"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hint="eastAsia"/>
                <w:sz w:val="20"/>
                <w:szCs w:val="20"/>
              </w:rPr>
              <w:t>92</w:t>
            </w:r>
            <w:r w:rsidRPr="00D31555">
              <w:rPr>
                <w:rFonts w:eastAsia="等线" w:cs="Times New Roman"/>
                <w:sz w:val="20"/>
                <w:szCs w:val="20"/>
              </w:rPr>
              <w:t xml:space="preserve"> </w:t>
            </w:r>
            <w:r w:rsidRPr="00D31555">
              <w:rPr>
                <w:rFonts w:eastAsia="等线" w:cs="Times New Roman" w:hint="eastAsia"/>
                <w:sz w:val="20"/>
                <w:szCs w:val="20"/>
              </w:rPr>
              <w:t>-</w:t>
            </w:r>
            <w:r w:rsidRPr="00D31555">
              <w:rPr>
                <w:rFonts w:eastAsia="等线" w:cs="Times New Roman"/>
                <w:sz w:val="20"/>
                <w:szCs w:val="20"/>
              </w:rPr>
              <w:t xml:space="preserve"> </w:t>
            </w:r>
            <w:r w:rsidRPr="00D31555">
              <w:rPr>
                <w:rFonts w:eastAsia="等线" w:cs="Times New Roman" w:hint="eastAsia"/>
                <w:sz w:val="20"/>
                <w:szCs w:val="20"/>
              </w:rPr>
              <w:t>107</w:t>
            </w:r>
          </w:p>
        </w:tc>
        <w:tc>
          <w:tcPr>
            <w:tcW w:w="2840" w:type="dxa"/>
            <w:tcBorders>
              <w:bottom w:val="single" w:sz="4" w:space="0" w:color="auto"/>
            </w:tcBorders>
          </w:tcPr>
          <w:p w14:paraId="20546EDA"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 xml:space="preserve">right posterior cingulate cortex – </w:t>
            </w:r>
          </w:p>
          <w:p w14:paraId="622D642E" w14:textId="77777777" w:rsidR="00D31555" w:rsidRPr="00D31555" w:rsidRDefault="00D31555" w:rsidP="00D31555">
            <w:pPr>
              <w:widowControl w:val="0"/>
              <w:spacing w:before="0" w:after="0"/>
              <w:jc w:val="both"/>
              <w:rPr>
                <w:rFonts w:eastAsia="等线" w:cs="Times New Roman"/>
                <w:sz w:val="20"/>
                <w:szCs w:val="20"/>
              </w:rPr>
            </w:pPr>
            <w:r w:rsidRPr="00D31555">
              <w:rPr>
                <w:rFonts w:eastAsia="等线" w:cs="Times New Roman"/>
                <w:sz w:val="20"/>
                <w:szCs w:val="20"/>
              </w:rPr>
              <w:t>left anterior cingulate cortex</w:t>
            </w:r>
          </w:p>
        </w:tc>
        <w:tc>
          <w:tcPr>
            <w:tcW w:w="1418" w:type="dxa"/>
            <w:tcBorders>
              <w:bottom w:val="single" w:sz="4" w:space="0" w:color="auto"/>
            </w:tcBorders>
          </w:tcPr>
          <w:p w14:paraId="02692164"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DMN</w:t>
            </w:r>
            <w:r w:rsidRPr="00D31555">
              <w:rPr>
                <w:rFonts w:eastAsia="等线" w:cs="Times New Roman"/>
                <w:sz w:val="20"/>
                <w:szCs w:val="20"/>
              </w:rPr>
              <w:t xml:space="preserve"> – </w:t>
            </w:r>
            <w:r w:rsidRPr="00D31555">
              <w:rPr>
                <w:rFonts w:eastAsia="等线" w:cs="Times New Roman" w:hint="eastAsia"/>
                <w:sz w:val="20"/>
                <w:szCs w:val="20"/>
              </w:rPr>
              <w:t>DMN</w:t>
            </w:r>
          </w:p>
        </w:tc>
        <w:tc>
          <w:tcPr>
            <w:tcW w:w="1412" w:type="dxa"/>
            <w:tcBorders>
              <w:bottom w:val="single" w:sz="4" w:space="0" w:color="auto"/>
            </w:tcBorders>
          </w:tcPr>
          <w:p w14:paraId="1632A34A" w14:textId="14DBF06A"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sz w:val="20"/>
                <w:szCs w:val="20"/>
              </w:rPr>
              <w:t xml:space="preserve">0.04 </w:t>
            </w:r>
            <w:r w:rsidRPr="00D31555">
              <w:rPr>
                <w:rFonts w:eastAsia="等线" w:cs="Times New Roman" w:hint="eastAsia"/>
                <w:sz w:val="20"/>
                <w:szCs w:val="20"/>
              </w:rPr>
              <w:t>±</w:t>
            </w:r>
            <w:r w:rsidRPr="00D31555">
              <w:rPr>
                <w:rFonts w:eastAsia="等线" w:cs="Times New Roman"/>
                <w:sz w:val="20"/>
                <w:szCs w:val="20"/>
              </w:rPr>
              <w:t xml:space="preserve"> 0.1</w:t>
            </w:r>
            <w:r>
              <w:rPr>
                <w:rFonts w:eastAsia="等线" w:cs="Times New Roman"/>
                <w:sz w:val="20"/>
                <w:szCs w:val="20"/>
              </w:rPr>
              <w:t>7</w:t>
            </w:r>
          </w:p>
        </w:tc>
        <w:tc>
          <w:tcPr>
            <w:tcW w:w="1418" w:type="dxa"/>
            <w:tcBorders>
              <w:bottom w:val="single" w:sz="4" w:space="0" w:color="auto"/>
            </w:tcBorders>
          </w:tcPr>
          <w:p w14:paraId="2FAF1CF0" w14:textId="77777777" w:rsidR="00D31555" w:rsidRPr="00D31555" w:rsidRDefault="00D31555" w:rsidP="00D31555">
            <w:pPr>
              <w:widowControl w:val="0"/>
              <w:spacing w:before="0" w:after="0"/>
              <w:jc w:val="center"/>
              <w:rPr>
                <w:rFonts w:eastAsia="等线" w:cs="Times New Roman" w:hint="eastAsia"/>
                <w:sz w:val="20"/>
                <w:szCs w:val="20"/>
              </w:rPr>
            </w:pPr>
            <w:r w:rsidRPr="00D31555">
              <w:rPr>
                <w:rFonts w:eastAsia="等线" w:cs="Times New Roman" w:hint="eastAsia"/>
                <w:sz w:val="20"/>
                <w:szCs w:val="20"/>
              </w:rPr>
              <w:t>0</w:t>
            </w:r>
            <w:r w:rsidRPr="00D31555">
              <w:rPr>
                <w:rFonts w:eastAsia="等线" w:cs="Times New Roman"/>
                <w:sz w:val="20"/>
                <w:szCs w:val="20"/>
              </w:rPr>
              <w:t xml:space="preserve">.14 </w:t>
            </w:r>
            <w:r w:rsidRPr="00D31555">
              <w:rPr>
                <w:rFonts w:eastAsia="等线" w:cs="Times New Roman" w:hint="eastAsia"/>
                <w:sz w:val="20"/>
                <w:szCs w:val="20"/>
              </w:rPr>
              <w:t>±</w:t>
            </w:r>
            <w:r w:rsidRPr="00D31555">
              <w:rPr>
                <w:rFonts w:eastAsia="等线" w:cs="Times New Roman"/>
                <w:sz w:val="20"/>
                <w:szCs w:val="20"/>
              </w:rPr>
              <w:t xml:space="preserve"> 0.21</w:t>
            </w:r>
          </w:p>
        </w:tc>
        <w:tc>
          <w:tcPr>
            <w:tcW w:w="1276" w:type="dxa"/>
            <w:tcBorders>
              <w:bottom w:val="single" w:sz="4" w:space="0" w:color="auto"/>
              <w:right w:val="nil"/>
            </w:tcBorders>
          </w:tcPr>
          <w:p w14:paraId="6BF5DF81" w14:textId="77777777" w:rsidR="00D31555" w:rsidRPr="00D31555" w:rsidRDefault="00D31555" w:rsidP="00D31555">
            <w:pPr>
              <w:widowControl w:val="0"/>
              <w:spacing w:before="0" w:after="0"/>
              <w:jc w:val="center"/>
              <w:rPr>
                <w:rFonts w:eastAsia="等线" w:cs="Times New Roman"/>
                <w:sz w:val="20"/>
                <w:szCs w:val="20"/>
              </w:rPr>
            </w:pPr>
            <w:r w:rsidRPr="00D31555">
              <w:rPr>
                <w:rFonts w:eastAsia="等线" w:cs="Times New Roman" w:hint="eastAsia"/>
                <w:sz w:val="20"/>
                <w:szCs w:val="20"/>
              </w:rPr>
              <w:t>0</w:t>
            </w:r>
            <w:r w:rsidRPr="00D31555">
              <w:rPr>
                <w:rFonts w:eastAsia="等线" w:cs="Times New Roman"/>
                <w:sz w:val="20"/>
                <w:szCs w:val="20"/>
              </w:rPr>
              <w:t>.023</w:t>
            </w:r>
          </w:p>
        </w:tc>
      </w:tr>
    </w:tbl>
    <w:bookmarkEnd w:id="1"/>
    <w:p w14:paraId="5DD35748" w14:textId="4E02689E" w:rsidR="007C0485" w:rsidRPr="00FA6654" w:rsidRDefault="00FA6654" w:rsidP="007C0485">
      <w:pPr>
        <w:rPr>
          <w:sz w:val="21"/>
          <w:szCs w:val="21"/>
        </w:rPr>
      </w:pPr>
      <w:r w:rsidRPr="00FA6654">
        <w:rPr>
          <w:rFonts w:eastAsia="等线" w:cs="Times New Roman"/>
          <w:kern w:val="2"/>
          <w:sz w:val="21"/>
          <w:szCs w:val="21"/>
          <w:lang w:eastAsia="zh-CN"/>
        </w:rPr>
        <w:t xml:space="preserve">*Node number based on power 264-ROI atlas. DMN: default mode network; SN: </w:t>
      </w:r>
      <w:r w:rsidRPr="00FA6654">
        <w:rPr>
          <w:rFonts w:eastAsia="等线" w:cs="Times New Roman" w:hint="eastAsia"/>
          <w:kern w:val="2"/>
          <w:sz w:val="21"/>
          <w:szCs w:val="21"/>
          <w:lang w:eastAsia="zh-CN"/>
        </w:rPr>
        <w:t>s</w:t>
      </w:r>
      <w:r w:rsidRPr="00FA6654">
        <w:rPr>
          <w:rFonts w:eastAsia="等线" w:cs="Times New Roman"/>
          <w:kern w:val="2"/>
          <w:sz w:val="21"/>
          <w:szCs w:val="21"/>
          <w:lang w:eastAsia="zh-CN"/>
        </w:rPr>
        <w:t>alience/network; DAN: dorsal attention network; SMN: sensory/</w:t>
      </w:r>
      <w:proofErr w:type="spellStart"/>
      <w:r w:rsidRPr="00FA6654">
        <w:rPr>
          <w:rFonts w:eastAsia="等线" w:cs="Times New Roman"/>
          <w:kern w:val="2"/>
          <w:sz w:val="21"/>
          <w:szCs w:val="21"/>
          <w:lang w:eastAsia="zh-CN"/>
        </w:rPr>
        <w:t>somatomotor</w:t>
      </w:r>
      <w:proofErr w:type="spellEnd"/>
      <w:r w:rsidRPr="00FA6654">
        <w:rPr>
          <w:rFonts w:eastAsia="等线" w:cs="Times New Roman"/>
          <w:kern w:val="2"/>
          <w:sz w:val="21"/>
          <w:szCs w:val="21"/>
          <w:lang w:eastAsia="zh-CN"/>
        </w:rPr>
        <w:t xml:space="preserve"> network.</w:t>
      </w:r>
    </w:p>
    <w:p w14:paraId="24DF207F" w14:textId="15011C64" w:rsidR="00FA6654" w:rsidRPr="00FA6654" w:rsidRDefault="00FA6654" w:rsidP="00FA6654">
      <w:pPr>
        <w:widowControl w:val="0"/>
        <w:spacing w:before="0" w:after="0"/>
        <w:jc w:val="both"/>
        <w:rPr>
          <w:rFonts w:eastAsia="等线" w:cs="Times New Roman"/>
          <w:kern w:val="2"/>
          <w:szCs w:val="24"/>
          <w:lang w:eastAsia="zh-CN"/>
        </w:rPr>
      </w:pPr>
      <w:r w:rsidRPr="00FA6654">
        <w:rPr>
          <w:rFonts w:eastAsia="等线" w:cs="Times New Roman"/>
          <w:b/>
          <w:bCs/>
          <w:kern w:val="2"/>
          <w:szCs w:val="24"/>
          <w:lang w:eastAsia="zh-CN"/>
        </w:rPr>
        <w:t xml:space="preserve">Supplementary </w:t>
      </w:r>
      <w:r w:rsidRPr="00FA6654">
        <w:rPr>
          <w:rFonts w:eastAsia="等线" w:cs="Times New Roman" w:hint="eastAsia"/>
          <w:b/>
          <w:bCs/>
          <w:kern w:val="2"/>
          <w:szCs w:val="24"/>
          <w:lang w:eastAsia="zh-CN"/>
        </w:rPr>
        <w:t>T</w:t>
      </w:r>
      <w:r w:rsidRPr="00FA6654">
        <w:rPr>
          <w:rFonts w:eastAsia="等线" w:cs="Times New Roman"/>
          <w:b/>
          <w:bCs/>
          <w:kern w:val="2"/>
          <w:szCs w:val="24"/>
          <w:lang w:eastAsia="zh-CN"/>
        </w:rPr>
        <w:t xml:space="preserve">able 3. </w:t>
      </w:r>
      <w:r w:rsidRPr="00FA6654">
        <w:rPr>
          <w:rFonts w:eastAsia="等线" w:cs="Times New Roman"/>
          <w:bCs/>
          <w:kern w:val="2"/>
          <w:szCs w:val="24"/>
          <w:lang w:eastAsia="zh-CN"/>
        </w:rPr>
        <w:t>Supplementary</w:t>
      </w:r>
      <w:r w:rsidRPr="00FA6654">
        <w:rPr>
          <w:rFonts w:eastAsia="等线" w:cs="Times New Roman"/>
          <w:kern w:val="2"/>
          <w:szCs w:val="24"/>
          <w:lang w:eastAsia="zh-CN"/>
        </w:rPr>
        <w:t xml:space="preserve"> Analysis: </w:t>
      </w:r>
      <w:r w:rsidRPr="00FA6654">
        <w:rPr>
          <w:rFonts w:eastAsia="等线" w:cs="Times New Roman"/>
          <w:bCs/>
          <w:kern w:val="2"/>
          <w:szCs w:val="24"/>
          <w:lang w:eastAsia="zh-CN"/>
        </w:rPr>
        <w:t>Effects of Treatment</w:t>
      </w:r>
    </w:p>
    <w:tbl>
      <w:tblPr>
        <w:tblStyle w:val="31"/>
        <w:tblW w:w="0" w:type="auto"/>
        <w:tblLook w:val="04A0" w:firstRow="1" w:lastRow="0" w:firstColumn="1" w:lastColumn="0" w:noHBand="0" w:noVBand="1"/>
      </w:tblPr>
      <w:tblGrid>
        <w:gridCol w:w="1668"/>
        <w:gridCol w:w="1650"/>
        <w:gridCol w:w="2631"/>
        <w:gridCol w:w="1701"/>
        <w:gridCol w:w="1843"/>
      </w:tblGrid>
      <w:tr w:rsidR="00FA6654" w:rsidRPr="00FA6654" w14:paraId="00E52FFB" w14:textId="77777777" w:rsidTr="00D31555">
        <w:tc>
          <w:tcPr>
            <w:tcW w:w="1668" w:type="dxa"/>
            <w:tcBorders>
              <w:left w:val="nil"/>
              <w:right w:val="nil"/>
            </w:tcBorders>
            <w:shd w:val="clear" w:color="auto" w:fill="D9D9D9"/>
          </w:tcPr>
          <w:p w14:paraId="1EEE5ED6" w14:textId="77777777" w:rsidR="00FA6654" w:rsidRPr="00FA6654" w:rsidRDefault="00FA6654" w:rsidP="00FA6654">
            <w:pPr>
              <w:widowControl w:val="0"/>
              <w:spacing w:before="0" w:after="0"/>
              <w:jc w:val="both"/>
              <w:rPr>
                <w:rFonts w:eastAsia="等线" w:cs="Times New Roman"/>
                <w:sz w:val="21"/>
                <w:szCs w:val="21"/>
              </w:rPr>
            </w:pPr>
          </w:p>
        </w:tc>
        <w:tc>
          <w:tcPr>
            <w:tcW w:w="1650" w:type="dxa"/>
            <w:tcBorders>
              <w:left w:val="nil"/>
              <w:right w:val="nil"/>
            </w:tcBorders>
            <w:shd w:val="clear" w:color="auto" w:fill="D9D9D9"/>
          </w:tcPr>
          <w:p w14:paraId="39B90226"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b/>
                <w:bCs/>
                <w:sz w:val="21"/>
                <w:szCs w:val="21"/>
              </w:rPr>
              <w:t>Treated</w:t>
            </w:r>
          </w:p>
          <w:p w14:paraId="09942D72"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hint="eastAsia"/>
                <w:b/>
                <w:bCs/>
                <w:sz w:val="21"/>
                <w:szCs w:val="21"/>
              </w:rPr>
              <w:t>(</w:t>
            </w:r>
            <w:r w:rsidRPr="00FA6654">
              <w:rPr>
                <w:rFonts w:eastAsia="等线" w:cs="Times New Roman"/>
                <w:b/>
                <w:bCs/>
                <w:sz w:val="21"/>
                <w:szCs w:val="21"/>
              </w:rPr>
              <w:t>n=38)</w:t>
            </w:r>
          </w:p>
        </w:tc>
        <w:tc>
          <w:tcPr>
            <w:tcW w:w="2631" w:type="dxa"/>
            <w:tcBorders>
              <w:left w:val="nil"/>
              <w:right w:val="nil"/>
            </w:tcBorders>
            <w:shd w:val="clear" w:color="auto" w:fill="D9D9D9"/>
          </w:tcPr>
          <w:p w14:paraId="14A02663"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b/>
                <w:bCs/>
                <w:sz w:val="21"/>
                <w:szCs w:val="21"/>
              </w:rPr>
              <w:t>Not treated</w:t>
            </w:r>
          </w:p>
          <w:p w14:paraId="5EED71BD"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hint="eastAsia"/>
                <w:b/>
                <w:bCs/>
                <w:sz w:val="21"/>
                <w:szCs w:val="21"/>
              </w:rPr>
              <w:t>(</w:t>
            </w:r>
            <w:r w:rsidRPr="00FA6654">
              <w:rPr>
                <w:rFonts w:eastAsia="等线" w:cs="Times New Roman"/>
                <w:b/>
                <w:bCs/>
                <w:sz w:val="21"/>
                <w:szCs w:val="21"/>
              </w:rPr>
              <w:t>n=16)</w:t>
            </w:r>
          </w:p>
        </w:tc>
        <w:tc>
          <w:tcPr>
            <w:tcW w:w="1701" w:type="dxa"/>
            <w:tcBorders>
              <w:left w:val="nil"/>
              <w:right w:val="nil"/>
            </w:tcBorders>
            <w:shd w:val="clear" w:color="auto" w:fill="D9D9D9"/>
          </w:tcPr>
          <w:p w14:paraId="56314E54"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b/>
                <w:bCs/>
                <w:sz w:val="21"/>
                <w:szCs w:val="21"/>
              </w:rPr>
              <w:t>t value</w:t>
            </w:r>
          </w:p>
        </w:tc>
        <w:tc>
          <w:tcPr>
            <w:tcW w:w="1843" w:type="dxa"/>
            <w:tcBorders>
              <w:left w:val="nil"/>
              <w:right w:val="nil"/>
            </w:tcBorders>
            <w:shd w:val="clear" w:color="auto" w:fill="D9D9D9"/>
          </w:tcPr>
          <w:p w14:paraId="3C96D138" w14:textId="77777777" w:rsidR="00FA6654" w:rsidRPr="00FA6654" w:rsidRDefault="00FA6654" w:rsidP="00FA6654">
            <w:pPr>
              <w:widowControl w:val="0"/>
              <w:spacing w:before="0" w:after="0" w:line="240" w:lineRule="exact"/>
              <w:jc w:val="center"/>
              <w:rPr>
                <w:rFonts w:eastAsia="等线" w:cs="Times New Roman"/>
                <w:b/>
                <w:bCs/>
                <w:sz w:val="21"/>
                <w:szCs w:val="21"/>
              </w:rPr>
            </w:pPr>
            <w:r w:rsidRPr="00FA6654">
              <w:rPr>
                <w:rFonts w:eastAsia="等线" w:cs="Times New Roman"/>
                <w:b/>
                <w:bCs/>
                <w:i/>
                <w:iCs/>
                <w:sz w:val="21"/>
                <w:szCs w:val="21"/>
              </w:rPr>
              <w:t>p</w:t>
            </w:r>
            <w:r w:rsidRPr="00FA6654">
              <w:rPr>
                <w:rFonts w:eastAsia="等线" w:cs="Times New Roman"/>
                <w:b/>
                <w:bCs/>
                <w:sz w:val="21"/>
                <w:szCs w:val="21"/>
              </w:rPr>
              <w:t xml:space="preserve"> value</w:t>
            </w:r>
          </w:p>
        </w:tc>
      </w:tr>
      <w:tr w:rsidR="00FA6654" w:rsidRPr="00FA6654" w14:paraId="6F50A0C7" w14:textId="77777777" w:rsidTr="00D31555">
        <w:tc>
          <w:tcPr>
            <w:tcW w:w="9493" w:type="dxa"/>
            <w:gridSpan w:val="5"/>
            <w:tcBorders>
              <w:left w:val="nil"/>
              <w:bottom w:val="single" w:sz="4" w:space="0" w:color="auto"/>
              <w:right w:val="nil"/>
            </w:tcBorders>
          </w:tcPr>
          <w:p w14:paraId="736E7377"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hint="eastAsia"/>
                <w:b/>
                <w:bCs/>
                <w:sz w:val="21"/>
                <w:szCs w:val="21"/>
              </w:rPr>
              <w:t>Func</w:t>
            </w:r>
            <w:r w:rsidRPr="00FA6654">
              <w:rPr>
                <w:rFonts w:eastAsia="等线" w:cs="Times New Roman"/>
                <w:b/>
                <w:bCs/>
                <w:sz w:val="21"/>
                <w:szCs w:val="21"/>
              </w:rPr>
              <w:t>tional Connectivity</w:t>
            </w:r>
          </w:p>
        </w:tc>
      </w:tr>
      <w:tr w:rsidR="00FA6654" w:rsidRPr="00FA6654" w14:paraId="41275E58" w14:textId="77777777" w:rsidTr="00D31555">
        <w:tc>
          <w:tcPr>
            <w:tcW w:w="1668" w:type="dxa"/>
            <w:tcBorders>
              <w:left w:val="nil"/>
              <w:bottom w:val="nil"/>
              <w:right w:val="nil"/>
            </w:tcBorders>
          </w:tcPr>
          <w:p w14:paraId="0334E41D"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N</w:t>
            </w:r>
            <w:r w:rsidRPr="00FA6654">
              <w:rPr>
                <w:rFonts w:eastAsia="等线" w:cs="Times New Roman" w:hint="eastAsia"/>
                <w:sz w:val="21"/>
                <w:szCs w:val="21"/>
              </w:rPr>
              <w:t>ode</w:t>
            </w:r>
            <w:r w:rsidRPr="00FA6654">
              <w:rPr>
                <w:rFonts w:eastAsia="等线" w:cs="Times New Roman"/>
                <w:sz w:val="21"/>
                <w:szCs w:val="21"/>
              </w:rPr>
              <w:t xml:space="preserve"> 115 - </w:t>
            </w:r>
            <w:r w:rsidRPr="00FA6654">
              <w:rPr>
                <w:rFonts w:eastAsia="等线" w:cs="Times New Roman" w:hint="eastAsia"/>
                <w:sz w:val="21"/>
                <w:szCs w:val="21"/>
              </w:rPr>
              <w:t>208</w:t>
            </w:r>
          </w:p>
        </w:tc>
        <w:tc>
          <w:tcPr>
            <w:tcW w:w="1650" w:type="dxa"/>
            <w:tcBorders>
              <w:left w:val="nil"/>
              <w:bottom w:val="nil"/>
              <w:right w:val="nil"/>
            </w:tcBorders>
          </w:tcPr>
          <w:p w14:paraId="1F1FDCB7"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 xml:space="preserve">.09 </w:t>
            </w:r>
            <w:r w:rsidRPr="00FA6654">
              <w:rPr>
                <w:rFonts w:eastAsia="等线" w:cs="Times New Roman" w:hint="eastAsia"/>
                <w:sz w:val="21"/>
                <w:szCs w:val="21"/>
              </w:rPr>
              <w:t>±</w:t>
            </w:r>
            <w:r w:rsidRPr="00FA6654">
              <w:rPr>
                <w:rFonts w:eastAsia="等线" w:cs="Times New Roman"/>
                <w:sz w:val="21"/>
                <w:szCs w:val="21"/>
              </w:rPr>
              <w:t xml:space="preserve"> 0.23</w:t>
            </w:r>
          </w:p>
        </w:tc>
        <w:tc>
          <w:tcPr>
            <w:tcW w:w="2631" w:type="dxa"/>
            <w:tcBorders>
              <w:left w:val="nil"/>
              <w:bottom w:val="nil"/>
              <w:right w:val="nil"/>
            </w:tcBorders>
          </w:tcPr>
          <w:p w14:paraId="24632A75"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 xml:space="preserve">.06 </w:t>
            </w:r>
            <w:r w:rsidRPr="00FA6654">
              <w:rPr>
                <w:rFonts w:eastAsia="等线" w:cs="Times New Roman" w:hint="eastAsia"/>
                <w:sz w:val="21"/>
                <w:szCs w:val="21"/>
              </w:rPr>
              <w:t>±</w:t>
            </w:r>
            <w:r w:rsidRPr="00FA6654">
              <w:rPr>
                <w:rFonts w:eastAsia="等线" w:cs="Times New Roman" w:hint="eastAsia"/>
                <w:sz w:val="21"/>
                <w:szCs w:val="21"/>
              </w:rPr>
              <w:t xml:space="preserve"> </w:t>
            </w:r>
            <w:r w:rsidRPr="00FA6654">
              <w:rPr>
                <w:rFonts w:eastAsia="等线" w:cs="Times New Roman"/>
                <w:sz w:val="21"/>
                <w:szCs w:val="21"/>
              </w:rPr>
              <w:t>0.28</w:t>
            </w:r>
          </w:p>
        </w:tc>
        <w:tc>
          <w:tcPr>
            <w:tcW w:w="1701" w:type="dxa"/>
            <w:tcBorders>
              <w:left w:val="nil"/>
              <w:bottom w:val="nil"/>
              <w:right w:val="nil"/>
            </w:tcBorders>
          </w:tcPr>
          <w:p w14:paraId="0B608A0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.48</w:t>
            </w:r>
          </w:p>
        </w:tc>
        <w:tc>
          <w:tcPr>
            <w:tcW w:w="1843" w:type="dxa"/>
            <w:tcBorders>
              <w:left w:val="nil"/>
              <w:bottom w:val="nil"/>
              <w:right w:val="nil"/>
            </w:tcBorders>
          </w:tcPr>
          <w:p w14:paraId="119CA30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.21</w:t>
            </w:r>
          </w:p>
        </w:tc>
      </w:tr>
      <w:tr w:rsidR="00FA6654" w:rsidRPr="00FA6654" w14:paraId="03B54CBC" w14:textId="77777777" w:rsidTr="00D31555">
        <w:tc>
          <w:tcPr>
            <w:tcW w:w="1668" w:type="dxa"/>
            <w:tcBorders>
              <w:top w:val="nil"/>
              <w:left w:val="nil"/>
              <w:bottom w:val="nil"/>
              <w:right w:val="nil"/>
            </w:tcBorders>
          </w:tcPr>
          <w:p w14:paraId="1E5B3A26"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 xml:space="preserve">Node </w:t>
            </w:r>
            <w:r w:rsidRPr="00FA6654">
              <w:rPr>
                <w:rFonts w:eastAsia="等线" w:cs="Times New Roman" w:hint="eastAsia"/>
                <w:sz w:val="21"/>
                <w:szCs w:val="21"/>
              </w:rPr>
              <w:t>115</w:t>
            </w:r>
            <w:r w:rsidRPr="00FA6654">
              <w:rPr>
                <w:rFonts w:eastAsia="等线" w:cs="Times New Roman"/>
                <w:sz w:val="21"/>
                <w:szCs w:val="21"/>
              </w:rPr>
              <w:t xml:space="preserve"> </w:t>
            </w:r>
            <w:r w:rsidRPr="00FA6654">
              <w:rPr>
                <w:rFonts w:eastAsia="等线" w:cs="Times New Roman" w:hint="eastAsia"/>
                <w:sz w:val="21"/>
                <w:szCs w:val="21"/>
              </w:rPr>
              <w:t>-</w:t>
            </w:r>
            <w:r w:rsidRPr="00FA6654">
              <w:rPr>
                <w:rFonts w:eastAsia="等线" w:cs="Times New Roman"/>
                <w:sz w:val="21"/>
                <w:szCs w:val="21"/>
              </w:rPr>
              <w:t xml:space="preserve"> </w:t>
            </w:r>
            <w:r w:rsidRPr="00FA6654">
              <w:rPr>
                <w:rFonts w:eastAsia="等线" w:cs="Times New Roman" w:hint="eastAsia"/>
                <w:sz w:val="21"/>
                <w:szCs w:val="21"/>
              </w:rPr>
              <w:t>262</w:t>
            </w:r>
          </w:p>
        </w:tc>
        <w:tc>
          <w:tcPr>
            <w:tcW w:w="1650" w:type="dxa"/>
            <w:tcBorders>
              <w:top w:val="nil"/>
              <w:left w:val="nil"/>
              <w:bottom w:val="nil"/>
              <w:right w:val="nil"/>
            </w:tcBorders>
          </w:tcPr>
          <w:p w14:paraId="2CD29807"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 xml:space="preserve">0.15 </w:t>
            </w:r>
            <w:r w:rsidRPr="00FA6654">
              <w:rPr>
                <w:rFonts w:eastAsia="等线" w:cs="Times New Roman" w:hint="eastAsia"/>
                <w:sz w:val="21"/>
                <w:szCs w:val="21"/>
              </w:rPr>
              <w:t>±</w:t>
            </w:r>
            <w:r w:rsidRPr="00FA6654">
              <w:rPr>
                <w:rFonts w:eastAsia="等线" w:cs="Times New Roman" w:hint="eastAsia"/>
                <w:sz w:val="21"/>
                <w:szCs w:val="21"/>
              </w:rPr>
              <w:t xml:space="preserve"> </w:t>
            </w:r>
            <w:r w:rsidRPr="00FA6654">
              <w:rPr>
                <w:rFonts w:eastAsia="等线" w:cs="Times New Roman"/>
                <w:sz w:val="21"/>
                <w:szCs w:val="21"/>
              </w:rPr>
              <w:t>0.18</w:t>
            </w:r>
          </w:p>
        </w:tc>
        <w:tc>
          <w:tcPr>
            <w:tcW w:w="2631" w:type="dxa"/>
            <w:tcBorders>
              <w:top w:val="nil"/>
              <w:left w:val="nil"/>
              <w:bottom w:val="nil"/>
              <w:right w:val="nil"/>
            </w:tcBorders>
          </w:tcPr>
          <w:p w14:paraId="261EFE5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 xml:space="preserve">.13 </w:t>
            </w:r>
            <w:r w:rsidRPr="00FA6654">
              <w:rPr>
                <w:rFonts w:eastAsia="等线" w:cs="Times New Roman" w:hint="eastAsia"/>
                <w:sz w:val="21"/>
                <w:szCs w:val="21"/>
              </w:rPr>
              <w:t>±</w:t>
            </w:r>
            <w:r w:rsidRPr="00FA6654">
              <w:rPr>
                <w:rFonts w:eastAsia="等线" w:cs="Times New Roman" w:hint="eastAsia"/>
                <w:sz w:val="21"/>
                <w:szCs w:val="21"/>
              </w:rPr>
              <w:t xml:space="preserve"> </w:t>
            </w:r>
            <w:r w:rsidRPr="00FA6654">
              <w:rPr>
                <w:rFonts w:eastAsia="等线" w:cs="Times New Roman"/>
                <w:sz w:val="21"/>
                <w:szCs w:val="21"/>
              </w:rPr>
              <w:t>0.21</w:t>
            </w:r>
          </w:p>
        </w:tc>
        <w:tc>
          <w:tcPr>
            <w:tcW w:w="1701" w:type="dxa"/>
            <w:tcBorders>
              <w:top w:val="nil"/>
              <w:left w:val="nil"/>
              <w:bottom w:val="nil"/>
              <w:right w:val="nil"/>
            </w:tcBorders>
          </w:tcPr>
          <w:p w14:paraId="0E0F1EA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.31</w:t>
            </w:r>
          </w:p>
        </w:tc>
        <w:tc>
          <w:tcPr>
            <w:tcW w:w="1843" w:type="dxa"/>
            <w:tcBorders>
              <w:top w:val="nil"/>
              <w:left w:val="nil"/>
              <w:bottom w:val="nil"/>
              <w:right w:val="nil"/>
            </w:tcBorders>
          </w:tcPr>
          <w:p w14:paraId="7516B89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.76</w:t>
            </w:r>
          </w:p>
        </w:tc>
      </w:tr>
      <w:tr w:rsidR="00FA6654" w:rsidRPr="00FA6654" w14:paraId="3DBE664C" w14:textId="77777777" w:rsidTr="00D31555">
        <w:tc>
          <w:tcPr>
            <w:tcW w:w="1668" w:type="dxa"/>
            <w:tcBorders>
              <w:top w:val="nil"/>
              <w:left w:val="nil"/>
              <w:right w:val="nil"/>
            </w:tcBorders>
          </w:tcPr>
          <w:p w14:paraId="5D4D78C6"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sz w:val="21"/>
                <w:szCs w:val="21"/>
              </w:rPr>
              <w:t xml:space="preserve">Node </w:t>
            </w:r>
            <w:r w:rsidRPr="00FA6654">
              <w:rPr>
                <w:rFonts w:eastAsia="等线" w:cs="Times New Roman" w:hint="eastAsia"/>
                <w:sz w:val="21"/>
                <w:szCs w:val="21"/>
              </w:rPr>
              <w:t>9</w:t>
            </w:r>
            <w:r w:rsidRPr="00FA6654">
              <w:rPr>
                <w:rFonts w:eastAsia="等线" w:cs="Times New Roman"/>
                <w:sz w:val="21"/>
                <w:szCs w:val="21"/>
              </w:rPr>
              <w:t>2 - 107</w:t>
            </w:r>
          </w:p>
        </w:tc>
        <w:tc>
          <w:tcPr>
            <w:tcW w:w="1650" w:type="dxa"/>
            <w:tcBorders>
              <w:top w:val="nil"/>
              <w:left w:val="nil"/>
              <w:right w:val="nil"/>
            </w:tcBorders>
          </w:tcPr>
          <w:p w14:paraId="001F31C7"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 xml:space="preserve">0.04 </w:t>
            </w:r>
            <w:r w:rsidRPr="00FA6654">
              <w:rPr>
                <w:rFonts w:eastAsia="等线" w:cs="Times New Roman" w:hint="eastAsia"/>
                <w:sz w:val="21"/>
                <w:szCs w:val="21"/>
              </w:rPr>
              <w:t>±</w:t>
            </w:r>
            <w:r w:rsidRPr="00FA6654">
              <w:rPr>
                <w:rFonts w:eastAsia="等线" w:cs="Times New Roman"/>
                <w:sz w:val="21"/>
                <w:szCs w:val="21"/>
              </w:rPr>
              <w:t xml:space="preserve"> 0.19</w:t>
            </w:r>
          </w:p>
        </w:tc>
        <w:tc>
          <w:tcPr>
            <w:tcW w:w="2631" w:type="dxa"/>
            <w:tcBorders>
              <w:top w:val="nil"/>
              <w:left w:val="nil"/>
              <w:right w:val="nil"/>
            </w:tcBorders>
          </w:tcPr>
          <w:p w14:paraId="47C55DB5"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 xml:space="preserve">.04 </w:t>
            </w:r>
            <w:r w:rsidRPr="00FA6654">
              <w:rPr>
                <w:rFonts w:eastAsia="等线" w:cs="Times New Roman" w:hint="eastAsia"/>
                <w:sz w:val="21"/>
                <w:szCs w:val="21"/>
              </w:rPr>
              <w:t>±</w:t>
            </w:r>
            <w:r w:rsidRPr="00FA6654">
              <w:rPr>
                <w:rFonts w:eastAsia="等线" w:cs="Times New Roman" w:hint="eastAsia"/>
                <w:sz w:val="21"/>
                <w:szCs w:val="21"/>
              </w:rPr>
              <w:t xml:space="preserve"> </w:t>
            </w:r>
            <w:r w:rsidRPr="00FA6654">
              <w:rPr>
                <w:rFonts w:eastAsia="等线" w:cs="Times New Roman"/>
                <w:sz w:val="21"/>
                <w:szCs w:val="21"/>
              </w:rPr>
              <w:t>0.19</w:t>
            </w:r>
          </w:p>
        </w:tc>
        <w:tc>
          <w:tcPr>
            <w:tcW w:w="1701" w:type="dxa"/>
            <w:tcBorders>
              <w:top w:val="nil"/>
              <w:left w:val="nil"/>
              <w:right w:val="nil"/>
            </w:tcBorders>
          </w:tcPr>
          <w:p w14:paraId="79A8CE5B"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w:t>
            </w:r>
            <w:r w:rsidRPr="00FA6654">
              <w:rPr>
                <w:rFonts w:eastAsia="等线" w:cs="Times New Roman"/>
                <w:sz w:val="21"/>
                <w:szCs w:val="21"/>
              </w:rPr>
              <w:t>0.002</w:t>
            </w:r>
          </w:p>
        </w:tc>
        <w:tc>
          <w:tcPr>
            <w:tcW w:w="1843" w:type="dxa"/>
            <w:tcBorders>
              <w:top w:val="nil"/>
              <w:left w:val="nil"/>
              <w:right w:val="nil"/>
            </w:tcBorders>
          </w:tcPr>
          <w:p w14:paraId="5C016CF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.99</w:t>
            </w:r>
          </w:p>
        </w:tc>
      </w:tr>
      <w:tr w:rsidR="00FA6654" w:rsidRPr="00FA6654" w14:paraId="308CFA8C" w14:textId="77777777" w:rsidTr="00D31555">
        <w:tc>
          <w:tcPr>
            <w:tcW w:w="9493" w:type="dxa"/>
            <w:gridSpan w:val="5"/>
            <w:tcBorders>
              <w:left w:val="nil"/>
              <w:bottom w:val="single" w:sz="4" w:space="0" w:color="auto"/>
              <w:right w:val="nil"/>
            </w:tcBorders>
          </w:tcPr>
          <w:p w14:paraId="4C674348" w14:textId="5BD2167D" w:rsidR="00FA6654" w:rsidRPr="00FA6654" w:rsidRDefault="00D31555" w:rsidP="00FA6654">
            <w:pPr>
              <w:widowControl w:val="0"/>
              <w:spacing w:before="0" w:after="0"/>
              <w:jc w:val="center"/>
              <w:rPr>
                <w:rFonts w:eastAsia="等线" w:cs="Times New Roman"/>
                <w:b/>
                <w:bCs/>
                <w:sz w:val="21"/>
                <w:szCs w:val="21"/>
              </w:rPr>
            </w:pPr>
            <w:r>
              <w:rPr>
                <w:rFonts w:eastAsia="等线" w:cs="Times New Roman" w:hint="eastAsia"/>
                <w:b/>
                <w:bCs/>
                <w:sz w:val="21"/>
                <w:szCs w:val="21"/>
              </w:rPr>
              <w:t>N</w:t>
            </w:r>
            <w:r>
              <w:rPr>
                <w:rFonts w:eastAsia="等线" w:cs="Times New Roman"/>
                <w:b/>
                <w:bCs/>
                <w:sz w:val="21"/>
                <w:szCs w:val="21"/>
              </w:rPr>
              <w:t>odal Properties</w:t>
            </w:r>
          </w:p>
        </w:tc>
      </w:tr>
      <w:tr w:rsidR="00FA6654" w:rsidRPr="00FA6654" w14:paraId="2D853A39" w14:textId="77777777" w:rsidTr="00D31555">
        <w:tc>
          <w:tcPr>
            <w:tcW w:w="1668" w:type="dxa"/>
            <w:tcBorders>
              <w:left w:val="nil"/>
              <w:bottom w:val="nil"/>
              <w:right w:val="nil"/>
            </w:tcBorders>
          </w:tcPr>
          <w:p w14:paraId="2B749B16"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115</w:t>
            </w:r>
          </w:p>
        </w:tc>
        <w:tc>
          <w:tcPr>
            <w:tcW w:w="1650" w:type="dxa"/>
            <w:tcBorders>
              <w:left w:val="nil"/>
              <w:bottom w:val="nil"/>
              <w:right w:val="nil"/>
            </w:tcBorders>
          </w:tcPr>
          <w:p w14:paraId="336E66BF"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3</w:t>
            </w:r>
            <w:r w:rsidRPr="00FA6654">
              <w:rPr>
                <w:rFonts w:eastAsia="等线" w:cs="Times New Roman"/>
                <w:sz w:val="21"/>
                <w:szCs w:val="21"/>
              </w:rPr>
              <w:t>8.1 ± 26.75</w:t>
            </w:r>
          </w:p>
        </w:tc>
        <w:tc>
          <w:tcPr>
            <w:tcW w:w="2631" w:type="dxa"/>
            <w:tcBorders>
              <w:left w:val="nil"/>
              <w:bottom w:val="nil"/>
              <w:right w:val="nil"/>
            </w:tcBorders>
          </w:tcPr>
          <w:p w14:paraId="2D68795E"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41.1 ± 32.11</w:t>
            </w:r>
          </w:p>
        </w:tc>
        <w:tc>
          <w:tcPr>
            <w:tcW w:w="1701" w:type="dxa"/>
            <w:tcBorders>
              <w:left w:val="nil"/>
              <w:bottom w:val="nil"/>
              <w:right w:val="nil"/>
            </w:tcBorders>
          </w:tcPr>
          <w:p w14:paraId="1C04C5A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w:t>
            </w:r>
            <w:r w:rsidRPr="00FA6654">
              <w:rPr>
                <w:rFonts w:eastAsia="等线" w:cs="Times New Roman"/>
                <w:sz w:val="21"/>
                <w:szCs w:val="21"/>
              </w:rPr>
              <w:t>1.12</w:t>
            </w:r>
          </w:p>
        </w:tc>
        <w:tc>
          <w:tcPr>
            <w:tcW w:w="1843" w:type="dxa"/>
            <w:tcBorders>
              <w:left w:val="nil"/>
              <w:bottom w:val="nil"/>
              <w:right w:val="nil"/>
            </w:tcBorders>
          </w:tcPr>
          <w:p w14:paraId="7E2005A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.16</w:t>
            </w:r>
          </w:p>
        </w:tc>
      </w:tr>
      <w:tr w:rsidR="00FA6654" w:rsidRPr="00FA6654" w14:paraId="62E2351E" w14:textId="77777777" w:rsidTr="00D31555">
        <w:tc>
          <w:tcPr>
            <w:tcW w:w="1668" w:type="dxa"/>
            <w:tcBorders>
              <w:top w:val="nil"/>
              <w:left w:val="nil"/>
              <w:bottom w:val="nil"/>
              <w:right w:val="nil"/>
            </w:tcBorders>
          </w:tcPr>
          <w:p w14:paraId="6B1767DC"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208</w:t>
            </w:r>
          </w:p>
        </w:tc>
        <w:tc>
          <w:tcPr>
            <w:tcW w:w="1650" w:type="dxa"/>
            <w:tcBorders>
              <w:top w:val="nil"/>
              <w:left w:val="nil"/>
              <w:bottom w:val="nil"/>
              <w:right w:val="nil"/>
            </w:tcBorders>
          </w:tcPr>
          <w:p w14:paraId="7BF843E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4</w:t>
            </w:r>
            <w:r w:rsidRPr="00FA6654">
              <w:rPr>
                <w:rFonts w:eastAsia="等线" w:cs="Times New Roman"/>
                <w:sz w:val="21"/>
                <w:szCs w:val="21"/>
              </w:rPr>
              <w:t>6.2 ± 22.1</w:t>
            </w:r>
          </w:p>
        </w:tc>
        <w:tc>
          <w:tcPr>
            <w:tcW w:w="2631" w:type="dxa"/>
            <w:tcBorders>
              <w:top w:val="nil"/>
              <w:left w:val="nil"/>
              <w:bottom w:val="nil"/>
              <w:right w:val="nil"/>
            </w:tcBorders>
          </w:tcPr>
          <w:p w14:paraId="7E50EA5F"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 xml:space="preserve">49.2 ± </w:t>
            </w:r>
            <w:r w:rsidRPr="00FA6654">
              <w:rPr>
                <w:rFonts w:eastAsia="等线" w:cs="Times New Roman" w:hint="eastAsia"/>
                <w:sz w:val="21"/>
                <w:szCs w:val="21"/>
              </w:rPr>
              <w:t>34.2</w:t>
            </w:r>
          </w:p>
        </w:tc>
        <w:tc>
          <w:tcPr>
            <w:tcW w:w="1701" w:type="dxa"/>
            <w:tcBorders>
              <w:top w:val="nil"/>
              <w:left w:val="nil"/>
              <w:bottom w:val="nil"/>
              <w:right w:val="nil"/>
            </w:tcBorders>
          </w:tcPr>
          <w:p w14:paraId="013C446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-0.39</w:t>
            </w:r>
          </w:p>
        </w:tc>
        <w:tc>
          <w:tcPr>
            <w:tcW w:w="1843" w:type="dxa"/>
            <w:tcBorders>
              <w:top w:val="nil"/>
              <w:left w:val="nil"/>
              <w:bottom w:val="nil"/>
              <w:right w:val="nil"/>
            </w:tcBorders>
          </w:tcPr>
          <w:p w14:paraId="00193A67"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0.07</w:t>
            </w:r>
          </w:p>
        </w:tc>
      </w:tr>
      <w:tr w:rsidR="00FA6654" w:rsidRPr="00FA6654" w14:paraId="3A7534D1" w14:textId="77777777" w:rsidTr="00D31555">
        <w:tc>
          <w:tcPr>
            <w:tcW w:w="1668" w:type="dxa"/>
            <w:tcBorders>
              <w:top w:val="nil"/>
              <w:left w:val="nil"/>
              <w:bottom w:val="single" w:sz="4" w:space="0" w:color="auto"/>
              <w:right w:val="nil"/>
            </w:tcBorders>
          </w:tcPr>
          <w:p w14:paraId="1B1CB1FA"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165</w:t>
            </w:r>
          </w:p>
        </w:tc>
        <w:tc>
          <w:tcPr>
            <w:tcW w:w="1650" w:type="dxa"/>
            <w:tcBorders>
              <w:top w:val="nil"/>
              <w:left w:val="nil"/>
              <w:bottom w:val="single" w:sz="4" w:space="0" w:color="auto"/>
              <w:right w:val="nil"/>
            </w:tcBorders>
          </w:tcPr>
          <w:p w14:paraId="36E48AA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17.7</w:t>
            </w:r>
            <w:r w:rsidRPr="00FA6654">
              <w:rPr>
                <w:rFonts w:eastAsia="等线" w:cs="Times New Roman"/>
                <w:sz w:val="21"/>
                <w:szCs w:val="21"/>
              </w:rPr>
              <w:t xml:space="preserve"> ± </w:t>
            </w:r>
            <w:r w:rsidRPr="00FA6654">
              <w:rPr>
                <w:rFonts w:eastAsia="等线" w:cs="Times New Roman" w:hint="eastAsia"/>
                <w:sz w:val="21"/>
                <w:szCs w:val="21"/>
              </w:rPr>
              <w:t>8.65</w:t>
            </w:r>
          </w:p>
        </w:tc>
        <w:tc>
          <w:tcPr>
            <w:tcW w:w="2631" w:type="dxa"/>
            <w:tcBorders>
              <w:top w:val="nil"/>
              <w:left w:val="nil"/>
              <w:bottom w:val="single" w:sz="4" w:space="0" w:color="auto"/>
              <w:right w:val="nil"/>
            </w:tcBorders>
          </w:tcPr>
          <w:p w14:paraId="78A70EE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21.3</w:t>
            </w:r>
            <w:r w:rsidRPr="00FA6654">
              <w:rPr>
                <w:rFonts w:eastAsia="等线" w:cs="Times New Roman"/>
                <w:sz w:val="21"/>
                <w:szCs w:val="21"/>
              </w:rPr>
              <w:t xml:space="preserve"> ± </w:t>
            </w:r>
            <w:r w:rsidRPr="00FA6654">
              <w:rPr>
                <w:rFonts w:eastAsia="等线" w:cs="Times New Roman" w:hint="eastAsia"/>
                <w:sz w:val="21"/>
                <w:szCs w:val="21"/>
              </w:rPr>
              <w:t>6.91</w:t>
            </w:r>
          </w:p>
        </w:tc>
        <w:tc>
          <w:tcPr>
            <w:tcW w:w="1701" w:type="dxa"/>
            <w:tcBorders>
              <w:top w:val="nil"/>
              <w:left w:val="nil"/>
              <w:bottom w:val="single" w:sz="4" w:space="0" w:color="auto"/>
              <w:right w:val="nil"/>
            </w:tcBorders>
          </w:tcPr>
          <w:p w14:paraId="3BF40B56"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-1.78</w:t>
            </w:r>
          </w:p>
        </w:tc>
        <w:tc>
          <w:tcPr>
            <w:tcW w:w="1843" w:type="dxa"/>
            <w:tcBorders>
              <w:top w:val="nil"/>
              <w:left w:val="nil"/>
              <w:bottom w:val="single" w:sz="4" w:space="0" w:color="auto"/>
              <w:right w:val="nil"/>
            </w:tcBorders>
          </w:tcPr>
          <w:p w14:paraId="1C63C47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0.52</w:t>
            </w:r>
          </w:p>
        </w:tc>
      </w:tr>
      <w:tr w:rsidR="00FA6654" w:rsidRPr="00FA6654" w14:paraId="3384BD84" w14:textId="77777777" w:rsidTr="00D31555">
        <w:tc>
          <w:tcPr>
            <w:tcW w:w="1668" w:type="dxa"/>
            <w:tcBorders>
              <w:left w:val="nil"/>
              <w:bottom w:val="nil"/>
              <w:right w:val="nil"/>
            </w:tcBorders>
          </w:tcPr>
          <w:p w14:paraId="3D780E1E"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lastRenderedPageBreak/>
              <w:t>N</w:t>
            </w:r>
            <w:r w:rsidRPr="00FA6654">
              <w:rPr>
                <w:rFonts w:eastAsia="等线" w:cs="Times New Roman"/>
                <w:sz w:val="21"/>
                <w:szCs w:val="21"/>
              </w:rPr>
              <w:t>ode 172</w:t>
            </w:r>
          </w:p>
        </w:tc>
        <w:tc>
          <w:tcPr>
            <w:tcW w:w="1650" w:type="dxa"/>
            <w:tcBorders>
              <w:left w:val="nil"/>
              <w:bottom w:val="nil"/>
              <w:right w:val="nil"/>
            </w:tcBorders>
          </w:tcPr>
          <w:p w14:paraId="41C266B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17.11</w:t>
            </w:r>
            <w:r w:rsidRPr="00FA6654">
              <w:rPr>
                <w:rFonts w:eastAsia="等线" w:cs="Times New Roman"/>
                <w:sz w:val="21"/>
                <w:szCs w:val="21"/>
              </w:rPr>
              <w:t xml:space="preserve"> ± </w:t>
            </w:r>
            <w:r w:rsidRPr="00FA6654">
              <w:rPr>
                <w:rFonts w:eastAsia="等线" w:cs="Times New Roman" w:hint="eastAsia"/>
                <w:sz w:val="21"/>
                <w:szCs w:val="21"/>
              </w:rPr>
              <w:t>7.8</w:t>
            </w:r>
          </w:p>
        </w:tc>
        <w:tc>
          <w:tcPr>
            <w:tcW w:w="2631" w:type="dxa"/>
            <w:tcBorders>
              <w:left w:val="nil"/>
              <w:bottom w:val="nil"/>
              <w:right w:val="nil"/>
            </w:tcBorders>
          </w:tcPr>
          <w:p w14:paraId="59EB882B"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19.9</w:t>
            </w:r>
            <w:r w:rsidRPr="00FA6654">
              <w:rPr>
                <w:rFonts w:eastAsia="等线" w:cs="Times New Roman"/>
                <w:sz w:val="21"/>
                <w:szCs w:val="21"/>
              </w:rPr>
              <w:t xml:space="preserve"> ± </w:t>
            </w:r>
            <w:r w:rsidRPr="00FA6654">
              <w:rPr>
                <w:rFonts w:eastAsia="等线" w:cs="Times New Roman" w:hint="eastAsia"/>
                <w:sz w:val="21"/>
                <w:szCs w:val="21"/>
              </w:rPr>
              <w:t>5.55</w:t>
            </w:r>
          </w:p>
        </w:tc>
        <w:tc>
          <w:tcPr>
            <w:tcW w:w="1701" w:type="dxa"/>
            <w:tcBorders>
              <w:left w:val="nil"/>
              <w:bottom w:val="nil"/>
              <w:right w:val="nil"/>
            </w:tcBorders>
          </w:tcPr>
          <w:p w14:paraId="3BD3C5F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-1.03</w:t>
            </w:r>
          </w:p>
        </w:tc>
        <w:tc>
          <w:tcPr>
            <w:tcW w:w="1843" w:type="dxa"/>
            <w:tcBorders>
              <w:left w:val="nil"/>
              <w:bottom w:val="nil"/>
              <w:right w:val="nil"/>
            </w:tcBorders>
          </w:tcPr>
          <w:p w14:paraId="465E879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0.11</w:t>
            </w:r>
          </w:p>
        </w:tc>
      </w:tr>
      <w:tr w:rsidR="00FA6654" w:rsidRPr="00FA6654" w14:paraId="5D4200B1" w14:textId="77777777" w:rsidTr="00D31555">
        <w:tc>
          <w:tcPr>
            <w:tcW w:w="1668" w:type="dxa"/>
            <w:tcBorders>
              <w:top w:val="nil"/>
              <w:left w:val="nil"/>
              <w:bottom w:val="nil"/>
              <w:right w:val="nil"/>
            </w:tcBorders>
          </w:tcPr>
          <w:p w14:paraId="06674EFE"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41</w:t>
            </w:r>
          </w:p>
        </w:tc>
        <w:tc>
          <w:tcPr>
            <w:tcW w:w="1650" w:type="dxa"/>
            <w:tcBorders>
              <w:top w:val="nil"/>
              <w:left w:val="nil"/>
              <w:bottom w:val="nil"/>
              <w:right w:val="nil"/>
            </w:tcBorders>
          </w:tcPr>
          <w:p w14:paraId="444E182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48.51</w:t>
            </w:r>
            <w:r w:rsidRPr="00FA6654">
              <w:rPr>
                <w:rFonts w:eastAsia="等线" w:cs="Times New Roman"/>
                <w:sz w:val="21"/>
                <w:szCs w:val="21"/>
              </w:rPr>
              <w:t xml:space="preserve"> ± </w:t>
            </w:r>
            <w:r w:rsidRPr="00FA6654">
              <w:rPr>
                <w:rFonts w:eastAsia="等线" w:cs="Times New Roman" w:hint="eastAsia"/>
                <w:sz w:val="21"/>
                <w:szCs w:val="21"/>
              </w:rPr>
              <w:t>32.2</w:t>
            </w:r>
          </w:p>
        </w:tc>
        <w:tc>
          <w:tcPr>
            <w:tcW w:w="2631" w:type="dxa"/>
            <w:tcBorders>
              <w:top w:val="nil"/>
              <w:left w:val="nil"/>
              <w:bottom w:val="nil"/>
              <w:right w:val="nil"/>
            </w:tcBorders>
          </w:tcPr>
          <w:p w14:paraId="03024F24"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51.1</w:t>
            </w:r>
            <w:r w:rsidRPr="00FA6654">
              <w:rPr>
                <w:rFonts w:eastAsia="等线" w:cs="Times New Roman"/>
                <w:sz w:val="21"/>
                <w:szCs w:val="21"/>
              </w:rPr>
              <w:t xml:space="preserve"> ± 29.8</w:t>
            </w:r>
          </w:p>
        </w:tc>
        <w:tc>
          <w:tcPr>
            <w:tcW w:w="1701" w:type="dxa"/>
            <w:tcBorders>
              <w:top w:val="nil"/>
              <w:left w:val="nil"/>
              <w:bottom w:val="nil"/>
              <w:right w:val="nil"/>
            </w:tcBorders>
          </w:tcPr>
          <w:p w14:paraId="0AA2D4E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-1.07</w:t>
            </w:r>
          </w:p>
        </w:tc>
        <w:tc>
          <w:tcPr>
            <w:tcW w:w="1843" w:type="dxa"/>
            <w:tcBorders>
              <w:top w:val="nil"/>
              <w:left w:val="nil"/>
              <w:bottom w:val="nil"/>
              <w:right w:val="nil"/>
            </w:tcBorders>
          </w:tcPr>
          <w:p w14:paraId="23CF281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0.29</w:t>
            </w:r>
          </w:p>
        </w:tc>
      </w:tr>
      <w:tr w:rsidR="00FA6654" w:rsidRPr="00FA6654" w14:paraId="4CC3D8E7" w14:textId="77777777" w:rsidTr="00D31555">
        <w:trPr>
          <w:trHeight w:val="74"/>
        </w:trPr>
        <w:tc>
          <w:tcPr>
            <w:tcW w:w="1668" w:type="dxa"/>
            <w:tcBorders>
              <w:top w:val="nil"/>
              <w:left w:val="nil"/>
              <w:right w:val="nil"/>
            </w:tcBorders>
          </w:tcPr>
          <w:p w14:paraId="48216B0B"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263</w:t>
            </w:r>
          </w:p>
        </w:tc>
        <w:tc>
          <w:tcPr>
            <w:tcW w:w="1650" w:type="dxa"/>
            <w:tcBorders>
              <w:top w:val="nil"/>
              <w:left w:val="nil"/>
              <w:right w:val="nil"/>
            </w:tcBorders>
          </w:tcPr>
          <w:p w14:paraId="451453F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17.81 ± 7.11</w:t>
            </w:r>
          </w:p>
        </w:tc>
        <w:tc>
          <w:tcPr>
            <w:tcW w:w="2631" w:type="dxa"/>
            <w:tcBorders>
              <w:top w:val="nil"/>
              <w:left w:val="nil"/>
              <w:right w:val="nil"/>
            </w:tcBorders>
          </w:tcPr>
          <w:p w14:paraId="37E63C2B"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21.9 ± 7.11</w:t>
            </w:r>
          </w:p>
        </w:tc>
        <w:tc>
          <w:tcPr>
            <w:tcW w:w="1701" w:type="dxa"/>
            <w:tcBorders>
              <w:top w:val="nil"/>
              <w:left w:val="nil"/>
              <w:right w:val="nil"/>
            </w:tcBorders>
          </w:tcPr>
          <w:p w14:paraId="169F06C1"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-1.92</w:t>
            </w:r>
          </w:p>
        </w:tc>
        <w:tc>
          <w:tcPr>
            <w:tcW w:w="1843" w:type="dxa"/>
            <w:tcBorders>
              <w:top w:val="nil"/>
              <w:left w:val="nil"/>
              <w:right w:val="nil"/>
            </w:tcBorders>
          </w:tcPr>
          <w:p w14:paraId="6DD2D86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0.78</w:t>
            </w:r>
          </w:p>
        </w:tc>
      </w:tr>
      <w:tr w:rsidR="00FA6654" w:rsidRPr="00FA6654" w14:paraId="0E51147E" w14:textId="77777777" w:rsidTr="00D31555">
        <w:tc>
          <w:tcPr>
            <w:tcW w:w="9493" w:type="dxa"/>
            <w:gridSpan w:val="5"/>
            <w:tcBorders>
              <w:left w:val="nil"/>
              <w:bottom w:val="single" w:sz="4" w:space="0" w:color="auto"/>
              <w:right w:val="nil"/>
            </w:tcBorders>
          </w:tcPr>
          <w:p w14:paraId="106503D7" w14:textId="77777777" w:rsidR="00FA6654" w:rsidRPr="00FA6654" w:rsidRDefault="00FA6654" w:rsidP="00FA6654">
            <w:pPr>
              <w:widowControl w:val="0"/>
              <w:spacing w:before="0" w:after="0"/>
              <w:jc w:val="center"/>
              <w:rPr>
                <w:rFonts w:eastAsia="等线" w:cs="Times New Roman"/>
                <w:b/>
                <w:bCs/>
                <w:sz w:val="21"/>
                <w:szCs w:val="21"/>
              </w:rPr>
            </w:pPr>
            <w:r w:rsidRPr="00FA6654">
              <w:rPr>
                <w:rFonts w:eastAsia="等线" w:cs="Times New Roman"/>
                <w:b/>
                <w:bCs/>
                <w:sz w:val="21"/>
                <w:szCs w:val="21"/>
              </w:rPr>
              <w:t>Gray matter volumes</w:t>
            </w:r>
          </w:p>
        </w:tc>
      </w:tr>
      <w:tr w:rsidR="00FA6654" w:rsidRPr="00FA6654" w14:paraId="5F9DBDB6" w14:textId="77777777" w:rsidTr="00D31555">
        <w:tc>
          <w:tcPr>
            <w:tcW w:w="1668" w:type="dxa"/>
            <w:tcBorders>
              <w:left w:val="nil"/>
              <w:bottom w:val="nil"/>
              <w:right w:val="nil"/>
            </w:tcBorders>
          </w:tcPr>
          <w:p w14:paraId="578BE0E4"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230</w:t>
            </w:r>
          </w:p>
        </w:tc>
        <w:tc>
          <w:tcPr>
            <w:tcW w:w="1650" w:type="dxa"/>
            <w:tcBorders>
              <w:left w:val="nil"/>
              <w:bottom w:val="nil"/>
              <w:right w:val="nil"/>
            </w:tcBorders>
          </w:tcPr>
          <w:p w14:paraId="2C3F70BB"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0.66 ± 0.15</w:t>
            </w:r>
          </w:p>
        </w:tc>
        <w:tc>
          <w:tcPr>
            <w:tcW w:w="2631" w:type="dxa"/>
            <w:tcBorders>
              <w:left w:val="nil"/>
              <w:bottom w:val="nil"/>
              <w:right w:val="nil"/>
            </w:tcBorders>
          </w:tcPr>
          <w:p w14:paraId="18D490F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0.65 ± 0.15</w:t>
            </w:r>
          </w:p>
        </w:tc>
        <w:tc>
          <w:tcPr>
            <w:tcW w:w="1701" w:type="dxa"/>
            <w:tcBorders>
              <w:left w:val="nil"/>
              <w:bottom w:val="nil"/>
              <w:right w:val="nil"/>
            </w:tcBorders>
          </w:tcPr>
          <w:p w14:paraId="2DCA6E8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.36</w:t>
            </w:r>
          </w:p>
        </w:tc>
        <w:tc>
          <w:tcPr>
            <w:tcW w:w="1843" w:type="dxa"/>
            <w:tcBorders>
              <w:left w:val="nil"/>
              <w:bottom w:val="nil"/>
              <w:right w:val="nil"/>
            </w:tcBorders>
          </w:tcPr>
          <w:p w14:paraId="49FF3B96"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.85</w:t>
            </w:r>
          </w:p>
        </w:tc>
      </w:tr>
      <w:tr w:rsidR="00FA6654" w:rsidRPr="00FA6654" w14:paraId="474E29B9" w14:textId="77777777" w:rsidTr="00D31555">
        <w:tc>
          <w:tcPr>
            <w:tcW w:w="1668" w:type="dxa"/>
            <w:tcBorders>
              <w:top w:val="nil"/>
              <w:left w:val="nil"/>
              <w:bottom w:val="nil"/>
              <w:right w:val="nil"/>
            </w:tcBorders>
          </w:tcPr>
          <w:p w14:paraId="4183CF40"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41</w:t>
            </w:r>
          </w:p>
        </w:tc>
        <w:tc>
          <w:tcPr>
            <w:tcW w:w="1650" w:type="dxa"/>
            <w:tcBorders>
              <w:top w:val="nil"/>
              <w:left w:val="nil"/>
              <w:bottom w:val="nil"/>
              <w:right w:val="nil"/>
            </w:tcBorders>
          </w:tcPr>
          <w:p w14:paraId="78B2A5CF"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0.47 ± 0.12</w:t>
            </w:r>
          </w:p>
        </w:tc>
        <w:tc>
          <w:tcPr>
            <w:tcW w:w="2631" w:type="dxa"/>
            <w:tcBorders>
              <w:top w:val="nil"/>
              <w:left w:val="nil"/>
              <w:bottom w:val="nil"/>
              <w:right w:val="nil"/>
            </w:tcBorders>
          </w:tcPr>
          <w:p w14:paraId="788FF50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0.43 ± 0.17</w:t>
            </w:r>
          </w:p>
        </w:tc>
        <w:tc>
          <w:tcPr>
            <w:tcW w:w="1701" w:type="dxa"/>
            <w:tcBorders>
              <w:top w:val="nil"/>
              <w:left w:val="nil"/>
              <w:bottom w:val="nil"/>
              <w:right w:val="nil"/>
            </w:tcBorders>
          </w:tcPr>
          <w:p w14:paraId="45B8E17E"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0.92</w:t>
            </w:r>
          </w:p>
        </w:tc>
        <w:tc>
          <w:tcPr>
            <w:tcW w:w="1843" w:type="dxa"/>
            <w:tcBorders>
              <w:top w:val="nil"/>
              <w:left w:val="nil"/>
              <w:bottom w:val="nil"/>
              <w:right w:val="nil"/>
            </w:tcBorders>
          </w:tcPr>
          <w:p w14:paraId="60AF7CA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0.36</w:t>
            </w:r>
          </w:p>
        </w:tc>
      </w:tr>
      <w:tr w:rsidR="00FA6654" w:rsidRPr="00FA6654" w14:paraId="375BFF22" w14:textId="77777777" w:rsidTr="00D31555">
        <w:tc>
          <w:tcPr>
            <w:tcW w:w="1668" w:type="dxa"/>
            <w:tcBorders>
              <w:top w:val="nil"/>
              <w:left w:val="nil"/>
              <w:bottom w:val="nil"/>
              <w:right w:val="nil"/>
            </w:tcBorders>
          </w:tcPr>
          <w:p w14:paraId="1CA37F3E"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107</w:t>
            </w:r>
          </w:p>
        </w:tc>
        <w:tc>
          <w:tcPr>
            <w:tcW w:w="1650" w:type="dxa"/>
            <w:tcBorders>
              <w:top w:val="nil"/>
              <w:left w:val="nil"/>
              <w:bottom w:val="nil"/>
              <w:right w:val="nil"/>
            </w:tcBorders>
          </w:tcPr>
          <w:p w14:paraId="4755299E"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0.43 ± 0.17</w:t>
            </w:r>
          </w:p>
        </w:tc>
        <w:tc>
          <w:tcPr>
            <w:tcW w:w="2631" w:type="dxa"/>
            <w:tcBorders>
              <w:top w:val="nil"/>
              <w:left w:val="nil"/>
              <w:bottom w:val="nil"/>
              <w:right w:val="nil"/>
            </w:tcBorders>
          </w:tcPr>
          <w:p w14:paraId="292A5FC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0.39 ± 0.14</w:t>
            </w:r>
          </w:p>
        </w:tc>
        <w:tc>
          <w:tcPr>
            <w:tcW w:w="1701" w:type="dxa"/>
            <w:tcBorders>
              <w:top w:val="nil"/>
              <w:left w:val="nil"/>
              <w:bottom w:val="nil"/>
              <w:right w:val="nil"/>
            </w:tcBorders>
          </w:tcPr>
          <w:p w14:paraId="59AA074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.82</w:t>
            </w:r>
          </w:p>
        </w:tc>
        <w:tc>
          <w:tcPr>
            <w:tcW w:w="1843" w:type="dxa"/>
            <w:tcBorders>
              <w:top w:val="nil"/>
              <w:left w:val="nil"/>
              <w:bottom w:val="nil"/>
              <w:right w:val="nil"/>
            </w:tcBorders>
          </w:tcPr>
          <w:p w14:paraId="6AE6E7EA"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.42</w:t>
            </w:r>
          </w:p>
        </w:tc>
      </w:tr>
      <w:tr w:rsidR="00FA6654" w:rsidRPr="00FA6654" w14:paraId="31BE555B" w14:textId="77777777" w:rsidTr="00D31555">
        <w:tc>
          <w:tcPr>
            <w:tcW w:w="1668" w:type="dxa"/>
            <w:tcBorders>
              <w:top w:val="nil"/>
              <w:left w:val="nil"/>
              <w:bottom w:val="nil"/>
              <w:right w:val="nil"/>
            </w:tcBorders>
          </w:tcPr>
          <w:p w14:paraId="5F579065"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172</w:t>
            </w:r>
          </w:p>
        </w:tc>
        <w:tc>
          <w:tcPr>
            <w:tcW w:w="1650" w:type="dxa"/>
            <w:tcBorders>
              <w:top w:val="nil"/>
              <w:left w:val="nil"/>
              <w:bottom w:val="nil"/>
              <w:right w:val="nil"/>
            </w:tcBorders>
          </w:tcPr>
          <w:p w14:paraId="3D4B52C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0.38 ± 0.12</w:t>
            </w:r>
          </w:p>
        </w:tc>
        <w:tc>
          <w:tcPr>
            <w:tcW w:w="2631" w:type="dxa"/>
            <w:tcBorders>
              <w:top w:val="nil"/>
              <w:left w:val="nil"/>
              <w:bottom w:val="nil"/>
              <w:right w:val="nil"/>
            </w:tcBorders>
          </w:tcPr>
          <w:p w14:paraId="0DB26459"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.37 ± 0.12</w:t>
            </w:r>
          </w:p>
        </w:tc>
        <w:tc>
          <w:tcPr>
            <w:tcW w:w="1701" w:type="dxa"/>
            <w:tcBorders>
              <w:top w:val="nil"/>
              <w:left w:val="nil"/>
              <w:bottom w:val="nil"/>
              <w:right w:val="nil"/>
            </w:tcBorders>
          </w:tcPr>
          <w:p w14:paraId="0FC06095"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.45</w:t>
            </w:r>
          </w:p>
        </w:tc>
        <w:tc>
          <w:tcPr>
            <w:tcW w:w="1843" w:type="dxa"/>
            <w:tcBorders>
              <w:top w:val="nil"/>
              <w:left w:val="nil"/>
              <w:bottom w:val="nil"/>
              <w:right w:val="nil"/>
            </w:tcBorders>
          </w:tcPr>
          <w:p w14:paraId="6245FB16"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.66</w:t>
            </w:r>
          </w:p>
        </w:tc>
      </w:tr>
      <w:tr w:rsidR="00FA6654" w:rsidRPr="00FA6654" w14:paraId="589661F1" w14:textId="77777777" w:rsidTr="00D31555">
        <w:tc>
          <w:tcPr>
            <w:tcW w:w="1668" w:type="dxa"/>
            <w:tcBorders>
              <w:top w:val="nil"/>
              <w:left w:val="nil"/>
              <w:bottom w:val="nil"/>
              <w:right w:val="nil"/>
            </w:tcBorders>
          </w:tcPr>
          <w:p w14:paraId="6DDD6025"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49</w:t>
            </w:r>
          </w:p>
        </w:tc>
        <w:tc>
          <w:tcPr>
            <w:tcW w:w="1650" w:type="dxa"/>
            <w:tcBorders>
              <w:top w:val="nil"/>
              <w:left w:val="nil"/>
              <w:bottom w:val="nil"/>
              <w:right w:val="nil"/>
            </w:tcBorders>
          </w:tcPr>
          <w:p w14:paraId="60BE4E58"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0.35 ± 0.07</w:t>
            </w:r>
          </w:p>
        </w:tc>
        <w:tc>
          <w:tcPr>
            <w:tcW w:w="2631" w:type="dxa"/>
            <w:tcBorders>
              <w:top w:val="nil"/>
              <w:left w:val="nil"/>
              <w:bottom w:val="nil"/>
              <w:right w:val="nil"/>
            </w:tcBorders>
          </w:tcPr>
          <w:p w14:paraId="7FD07D2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.38 ± 0.11</w:t>
            </w:r>
          </w:p>
        </w:tc>
        <w:tc>
          <w:tcPr>
            <w:tcW w:w="1701" w:type="dxa"/>
            <w:tcBorders>
              <w:top w:val="nil"/>
              <w:left w:val="nil"/>
              <w:bottom w:val="nil"/>
              <w:right w:val="nil"/>
            </w:tcBorders>
          </w:tcPr>
          <w:p w14:paraId="7C5F272C"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w:t>
            </w:r>
            <w:r w:rsidRPr="00FA6654">
              <w:rPr>
                <w:rFonts w:eastAsia="等线" w:cs="Times New Roman"/>
                <w:sz w:val="21"/>
                <w:szCs w:val="21"/>
              </w:rPr>
              <w:t>1.45</w:t>
            </w:r>
          </w:p>
        </w:tc>
        <w:tc>
          <w:tcPr>
            <w:tcW w:w="1843" w:type="dxa"/>
            <w:tcBorders>
              <w:top w:val="nil"/>
              <w:left w:val="nil"/>
              <w:bottom w:val="nil"/>
              <w:right w:val="nil"/>
            </w:tcBorders>
          </w:tcPr>
          <w:p w14:paraId="696EBEB0"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.15</w:t>
            </w:r>
          </w:p>
        </w:tc>
      </w:tr>
      <w:tr w:rsidR="00FA6654" w:rsidRPr="00FA6654" w14:paraId="59AA391C" w14:textId="77777777" w:rsidTr="00D31555">
        <w:tc>
          <w:tcPr>
            <w:tcW w:w="1668" w:type="dxa"/>
            <w:tcBorders>
              <w:top w:val="nil"/>
              <w:left w:val="nil"/>
              <w:right w:val="nil"/>
            </w:tcBorders>
          </w:tcPr>
          <w:p w14:paraId="1C384BFF" w14:textId="77777777" w:rsidR="00FA6654" w:rsidRPr="00FA6654" w:rsidRDefault="00FA6654" w:rsidP="00FA6654">
            <w:pPr>
              <w:widowControl w:val="0"/>
              <w:spacing w:before="0" w:after="0"/>
              <w:jc w:val="both"/>
              <w:rPr>
                <w:rFonts w:eastAsia="等线" w:cs="Times New Roman"/>
                <w:sz w:val="21"/>
                <w:szCs w:val="21"/>
              </w:rPr>
            </w:pPr>
            <w:r w:rsidRPr="00FA6654">
              <w:rPr>
                <w:rFonts w:eastAsia="等线" w:cs="Times New Roman" w:hint="eastAsia"/>
                <w:sz w:val="21"/>
                <w:szCs w:val="21"/>
              </w:rPr>
              <w:t>N</w:t>
            </w:r>
            <w:r w:rsidRPr="00FA6654">
              <w:rPr>
                <w:rFonts w:eastAsia="等线" w:cs="Times New Roman"/>
                <w:sz w:val="21"/>
                <w:szCs w:val="21"/>
              </w:rPr>
              <w:t>ode 263</w:t>
            </w:r>
          </w:p>
        </w:tc>
        <w:tc>
          <w:tcPr>
            <w:tcW w:w="1650" w:type="dxa"/>
            <w:tcBorders>
              <w:top w:val="nil"/>
              <w:left w:val="nil"/>
              <w:right w:val="nil"/>
            </w:tcBorders>
          </w:tcPr>
          <w:p w14:paraId="36C8294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sz w:val="21"/>
                <w:szCs w:val="21"/>
              </w:rPr>
              <w:t>0.66 ± 0.13</w:t>
            </w:r>
          </w:p>
        </w:tc>
        <w:tc>
          <w:tcPr>
            <w:tcW w:w="2631" w:type="dxa"/>
            <w:tcBorders>
              <w:top w:val="nil"/>
              <w:left w:val="nil"/>
              <w:right w:val="nil"/>
            </w:tcBorders>
          </w:tcPr>
          <w:p w14:paraId="37E3CEF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.67 ± 0.16</w:t>
            </w:r>
          </w:p>
        </w:tc>
        <w:tc>
          <w:tcPr>
            <w:tcW w:w="1701" w:type="dxa"/>
            <w:tcBorders>
              <w:top w:val="nil"/>
              <w:left w:val="nil"/>
              <w:right w:val="nil"/>
            </w:tcBorders>
          </w:tcPr>
          <w:p w14:paraId="3987116D"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.071</w:t>
            </w:r>
          </w:p>
        </w:tc>
        <w:tc>
          <w:tcPr>
            <w:tcW w:w="1843" w:type="dxa"/>
            <w:tcBorders>
              <w:top w:val="nil"/>
              <w:left w:val="nil"/>
              <w:right w:val="nil"/>
            </w:tcBorders>
          </w:tcPr>
          <w:p w14:paraId="0DB45193" w14:textId="77777777" w:rsidR="00FA6654" w:rsidRPr="00FA6654" w:rsidRDefault="00FA6654" w:rsidP="00FA6654">
            <w:pPr>
              <w:widowControl w:val="0"/>
              <w:spacing w:before="0" w:after="0"/>
              <w:jc w:val="center"/>
              <w:rPr>
                <w:rFonts w:eastAsia="等线" w:cs="Times New Roman"/>
                <w:sz w:val="21"/>
                <w:szCs w:val="21"/>
              </w:rPr>
            </w:pPr>
            <w:r w:rsidRPr="00FA6654">
              <w:rPr>
                <w:rFonts w:eastAsia="等线" w:cs="Times New Roman" w:hint="eastAsia"/>
                <w:sz w:val="21"/>
                <w:szCs w:val="21"/>
              </w:rPr>
              <w:t>0</w:t>
            </w:r>
            <w:r w:rsidRPr="00FA6654">
              <w:rPr>
                <w:rFonts w:eastAsia="等线" w:cs="Times New Roman"/>
                <w:sz w:val="21"/>
                <w:szCs w:val="21"/>
              </w:rPr>
              <w:t>.95</w:t>
            </w:r>
          </w:p>
        </w:tc>
      </w:tr>
    </w:tbl>
    <w:p w14:paraId="04C6D6E0" w14:textId="77777777" w:rsidR="007C0485" w:rsidRPr="007C0485" w:rsidRDefault="007C0485" w:rsidP="007C0485"/>
    <w:p w14:paraId="63D7C2B0" w14:textId="7EBBB4C7" w:rsidR="00994A3D" w:rsidRPr="001549D3" w:rsidRDefault="00994A3D" w:rsidP="00FA6654">
      <w:pPr>
        <w:pStyle w:val="2"/>
        <w:numPr>
          <w:ilvl w:val="0"/>
          <w:numId w:val="0"/>
        </w:numPr>
        <w:ind w:left="567" w:hanging="567"/>
      </w:pPr>
      <w:r w:rsidRPr="0001436A">
        <w:t>Supplementary</w:t>
      </w:r>
      <w:r w:rsidRPr="001549D3">
        <w:t xml:space="preserve"> Figures</w:t>
      </w:r>
    </w:p>
    <w:p w14:paraId="6754D378" w14:textId="77777777" w:rsidR="00994A3D" w:rsidRPr="001549D3" w:rsidRDefault="00994A3D" w:rsidP="00994A3D">
      <w:pPr>
        <w:keepNext/>
        <w:rPr>
          <w:rFonts w:cs="Times New Roman"/>
          <w:szCs w:val="24"/>
        </w:rPr>
      </w:pPr>
    </w:p>
    <w:p w14:paraId="3C419443" w14:textId="54E8F45B" w:rsidR="00994A3D" w:rsidRPr="001549D3" w:rsidRDefault="007C0485" w:rsidP="00994A3D">
      <w:pPr>
        <w:keepNext/>
        <w:jc w:val="center"/>
        <w:rPr>
          <w:rFonts w:cs="Times New Roman"/>
          <w:szCs w:val="24"/>
        </w:rPr>
      </w:pPr>
      <w:r>
        <w:rPr>
          <w:noProof/>
        </w:rPr>
        <w:drawing>
          <wp:inline distT="0" distB="0" distL="0" distR="0" wp14:anchorId="6FCABB22" wp14:editId="791350B5">
            <wp:extent cx="6042466" cy="1655984"/>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1107" cy="1661093"/>
                    </a:xfrm>
                    <a:prstGeom prst="rect">
                      <a:avLst/>
                    </a:prstGeom>
                    <a:noFill/>
                    <a:ln>
                      <a:noFill/>
                    </a:ln>
                  </pic:spPr>
                </pic:pic>
              </a:graphicData>
            </a:graphic>
          </wp:inline>
        </w:drawing>
      </w:r>
    </w:p>
    <w:p w14:paraId="3AE196DF" w14:textId="168DAE82" w:rsidR="00994A3D" w:rsidRPr="002B4A57" w:rsidRDefault="00994A3D" w:rsidP="002B4A57">
      <w:pPr>
        <w:keepNext/>
        <w:rPr>
          <w:rFonts w:cs="Times New Roman"/>
          <w:b/>
          <w:szCs w:val="24"/>
        </w:rPr>
      </w:pPr>
      <w:bookmarkStart w:id="3" w:name="_Hlk30633622"/>
      <w:bookmarkStart w:id="4" w:name="_GoBack"/>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7C0485">
        <w:rPr>
          <w:rFonts w:cs="Times New Roman"/>
          <w:szCs w:val="24"/>
        </w:rPr>
        <w:t xml:space="preserve">(a)the FC between node 115(left medial prefrontal cortex) and 208(left insula) was </w:t>
      </w:r>
      <w:bookmarkStart w:id="5" w:name="_Hlk30625348"/>
      <w:r w:rsidR="007C0485">
        <w:rPr>
          <w:rFonts w:cs="Times New Roman"/>
          <w:szCs w:val="24"/>
        </w:rPr>
        <w:t>positively correlate</w:t>
      </w:r>
      <w:bookmarkEnd w:id="5"/>
      <w:r w:rsidR="007C0485">
        <w:rPr>
          <w:rFonts w:cs="Times New Roman"/>
          <w:szCs w:val="24"/>
        </w:rPr>
        <w:t xml:space="preserve">d with BASDAI(p = 0.02, </w:t>
      </w:r>
      <w:r w:rsidR="007C0485" w:rsidRPr="002B55F3">
        <w:rPr>
          <w:bCs/>
          <w:szCs w:val="24"/>
        </w:rPr>
        <w:t>Bonferroni corrected</w:t>
      </w:r>
      <w:r w:rsidR="007C0485">
        <w:rPr>
          <w:bCs/>
          <w:szCs w:val="24"/>
        </w:rPr>
        <w:t>); (b)the GMV of node 115</w:t>
      </w:r>
      <w:r w:rsidR="007C0485">
        <w:rPr>
          <w:rFonts w:cs="Times New Roman"/>
          <w:szCs w:val="24"/>
        </w:rPr>
        <w:t xml:space="preserve">(left medial prefrontal cortex) was </w:t>
      </w:r>
      <w:r w:rsidR="007C0485" w:rsidRPr="007C0485">
        <w:rPr>
          <w:rFonts w:cs="Times New Roman"/>
          <w:szCs w:val="24"/>
        </w:rPr>
        <w:t>positively correlate</w:t>
      </w:r>
      <w:r w:rsidR="007C0485">
        <w:rPr>
          <w:rFonts w:cs="Times New Roman"/>
          <w:szCs w:val="24"/>
        </w:rPr>
        <w:t xml:space="preserve">d with ESR(p = 0.03, </w:t>
      </w:r>
      <w:r w:rsidR="007C0485">
        <w:rPr>
          <w:bCs/>
          <w:szCs w:val="24"/>
        </w:rPr>
        <w:t>un</w:t>
      </w:r>
      <w:r w:rsidR="007C0485" w:rsidRPr="002B55F3">
        <w:rPr>
          <w:bCs/>
          <w:szCs w:val="24"/>
        </w:rPr>
        <w:t>corrected</w:t>
      </w:r>
      <w:r w:rsidR="007C0485">
        <w:rPr>
          <w:bCs/>
          <w:szCs w:val="24"/>
        </w:rPr>
        <w:t>); (c)the GMV of node 230</w:t>
      </w:r>
      <w:r w:rsidR="007C0485">
        <w:rPr>
          <w:rFonts w:cs="Times New Roman"/>
          <w:szCs w:val="24"/>
        </w:rPr>
        <w:t>(</w:t>
      </w:r>
      <w:r w:rsidR="007C0485" w:rsidRPr="007C0485">
        <w:rPr>
          <w:rFonts w:cs="Times New Roman"/>
          <w:szCs w:val="24"/>
        </w:rPr>
        <w:t xml:space="preserve">right </w:t>
      </w:r>
      <w:r w:rsidR="007C0485" w:rsidRPr="007C0485">
        <w:rPr>
          <w:rFonts w:cs="Times New Roman" w:hint="eastAsia"/>
          <w:szCs w:val="24"/>
        </w:rPr>
        <w:t>p</w:t>
      </w:r>
      <w:r w:rsidR="007C0485" w:rsidRPr="007C0485">
        <w:rPr>
          <w:rFonts w:cs="Times New Roman"/>
          <w:szCs w:val="24"/>
        </w:rPr>
        <w:t>utamen</w:t>
      </w:r>
      <w:r w:rsidR="007C0485">
        <w:rPr>
          <w:rFonts w:cs="Times New Roman"/>
          <w:szCs w:val="24"/>
        </w:rPr>
        <w:t xml:space="preserve">) was </w:t>
      </w:r>
      <w:r w:rsidR="007C0485" w:rsidRPr="007C0485">
        <w:rPr>
          <w:rFonts w:cs="Times New Roman"/>
          <w:szCs w:val="24"/>
        </w:rPr>
        <w:t>positively correlate</w:t>
      </w:r>
      <w:r w:rsidR="007C0485">
        <w:rPr>
          <w:rFonts w:cs="Times New Roman"/>
          <w:szCs w:val="24"/>
        </w:rPr>
        <w:t xml:space="preserve">d with BASDAI(p = 0.015, </w:t>
      </w:r>
      <w:r w:rsidR="007C0485">
        <w:rPr>
          <w:bCs/>
          <w:szCs w:val="24"/>
        </w:rPr>
        <w:t>un</w:t>
      </w:r>
      <w:r w:rsidR="007C0485" w:rsidRPr="002B55F3">
        <w:rPr>
          <w:bCs/>
          <w:szCs w:val="24"/>
        </w:rPr>
        <w:t>corrected</w:t>
      </w:r>
      <w:r w:rsidR="007C0485">
        <w:rPr>
          <w:bCs/>
          <w:szCs w:val="24"/>
        </w:rPr>
        <w:t>)</w:t>
      </w:r>
      <w:r w:rsidR="007C0485">
        <w:rPr>
          <w:rFonts w:hint="eastAsia"/>
          <w:bCs/>
          <w:szCs w:val="24"/>
          <w:lang w:eastAsia="zh-CN"/>
        </w:rPr>
        <w:t>.</w:t>
      </w:r>
      <w:r w:rsidR="007C0485">
        <w:rPr>
          <w:bCs/>
          <w:szCs w:val="24"/>
          <w:lang w:eastAsia="zh-CN"/>
        </w:rPr>
        <w:t xml:space="preserve"> FC: functional connectivity, </w:t>
      </w:r>
      <w:r w:rsidR="00FA6654">
        <w:rPr>
          <w:bCs/>
          <w:szCs w:val="24"/>
          <w:lang w:eastAsia="zh-CN"/>
        </w:rPr>
        <w:t>GMV: gray matter volume</w:t>
      </w:r>
    </w:p>
    <w:bookmarkEnd w:id="3"/>
    <w:bookmarkEnd w:id="4"/>
    <w:p w14:paraId="7B65BC41" w14:textId="77777777" w:rsidR="00DE23E8" w:rsidRPr="001549D3" w:rsidRDefault="00DE23E8" w:rsidP="00654E8F">
      <w:pPr>
        <w:spacing w:before="240"/>
      </w:pP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0485"/>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31555"/>
    <w:rsid w:val="00DB59C3"/>
    <w:rsid w:val="00DC259A"/>
    <w:rsid w:val="00DE23E8"/>
    <w:rsid w:val="00E52377"/>
    <w:rsid w:val="00E537AD"/>
    <w:rsid w:val="00E64E17"/>
    <w:rsid w:val="00E866C9"/>
    <w:rsid w:val="00EA3D3C"/>
    <w:rsid w:val="00EC090A"/>
    <w:rsid w:val="00ED20B5"/>
    <w:rsid w:val="00F46900"/>
    <w:rsid w:val="00F61D89"/>
    <w:rsid w:val="00FA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6715"/>
    <w:pPr>
      <w:spacing w:before="120" w:after="240" w:line="240" w:lineRule="auto"/>
    </w:pPr>
    <w:rPr>
      <w:rFonts w:ascii="Times New Roman" w:hAnsi="Times New Roman"/>
      <w:sz w:val="24"/>
    </w:rPr>
  </w:style>
  <w:style w:type="paragraph" w:styleId="1">
    <w:name w:val="heading 1"/>
    <w:basedOn w:val="a"/>
    <w:next w:val="a0"/>
    <w:link w:val="10"/>
    <w:uiPriority w:val="2"/>
    <w:qFormat/>
    <w:rsid w:val="00AB6715"/>
    <w:pPr>
      <w:numPr>
        <w:numId w:val="19"/>
      </w:numPr>
      <w:spacing w:before="240"/>
      <w:contextualSpacing w:val="0"/>
      <w:outlineLvl w:val="0"/>
    </w:pPr>
    <w:rPr>
      <w:b/>
    </w:rPr>
  </w:style>
  <w:style w:type="paragraph" w:styleId="2">
    <w:name w:val="heading 2"/>
    <w:basedOn w:val="1"/>
    <w:next w:val="a0"/>
    <w:link w:val="20"/>
    <w:uiPriority w:val="2"/>
    <w:qFormat/>
    <w:rsid w:val="00AB6715"/>
    <w:pPr>
      <w:numPr>
        <w:ilvl w:val="1"/>
      </w:numPr>
      <w:spacing w:after="200"/>
      <w:outlineLvl w:val="1"/>
    </w:pPr>
  </w:style>
  <w:style w:type="paragraph" w:styleId="3">
    <w:name w:val="heading 3"/>
    <w:basedOn w:val="a0"/>
    <w:next w:val="a0"/>
    <w:link w:val="30"/>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4">
    <w:name w:val="heading 4"/>
    <w:basedOn w:val="3"/>
    <w:next w:val="a0"/>
    <w:link w:val="40"/>
    <w:uiPriority w:val="2"/>
    <w:qFormat/>
    <w:rsid w:val="00AB6715"/>
    <w:pPr>
      <w:numPr>
        <w:ilvl w:val="3"/>
      </w:numPr>
      <w:outlineLvl w:val="3"/>
    </w:pPr>
    <w:rPr>
      <w:iCs/>
    </w:rPr>
  </w:style>
  <w:style w:type="paragraph" w:styleId="5">
    <w:name w:val="heading 5"/>
    <w:basedOn w:val="4"/>
    <w:next w:val="a0"/>
    <w:link w:val="50"/>
    <w:uiPriority w:val="2"/>
    <w:qFormat/>
    <w:rsid w:val="00AB6715"/>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AB6715"/>
    <w:rPr>
      <w:rFonts w:ascii="Times New Roman" w:eastAsia="Cambria" w:hAnsi="Times New Roman" w:cs="Times New Roman"/>
      <w:b/>
      <w:sz w:val="24"/>
      <w:szCs w:val="24"/>
    </w:rPr>
  </w:style>
  <w:style w:type="character" w:customStyle="1" w:styleId="20">
    <w:name w:val="标题 2 字符"/>
    <w:basedOn w:val="a1"/>
    <w:link w:val="2"/>
    <w:uiPriority w:val="2"/>
    <w:rsid w:val="00AB6715"/>
    <w:rPr>
      <w:rFonts w:ascii="Times New Roman" w:eastAsia="Cambria" w:hAnsi="Times New Roman" w:cs="Times New Roman"/>
      <w:b/>
      <w:sz w:val="24"/>
      <w:szCs w:val="24"/>
    </w:rPr>
  </w:style>
  <w:style w:type="paragraph" w:styleId="a4">
    <w:name w:val="Subtitle"/>
    <w:basedOn w:val="a0"/>
    <w:next w:val="a0"/>
    <w:link w:val="a5"/>
    <w:uiPriority w:val="99"/>
    <w:unhideWhenUsed/>
    <w:qFormat/>
    <w:rsid w:val="00AB6715"/>
    <w:pPr>
      <w:spacing w:before="240"/>
    </w:pPr>
    <w:rPr>
      <w:rFonts w:cs="Times New Roman"/>
      <w:b/>
      <w:szCs w:val="24"/>
    </w:rPr>
  </w:style>
  <w:style w:type="character" w:customStyle="1" w:styleId="a5">
    <w:name w:val="副标题 字符"/>
    <w:basedOn w:val="a1"/>
    <w:link w:val="a4"/>
    <w:uiPriority w:val="99"/>
    <w:rsid w:val="00AB6715"/>
    <w:rPr>
      <w:rFonts w:ascii="Times New Roman" w:hAnsi="Times New Roman" w:cs="Times New Roman"/>
      <w:b/>
      <w:sz w:val="24"/>
      <w:szCs w:val="24"/>
    </w:rPr>
  </w:style>
  <w:style w:type="paragraph" w:customStyle="1" w:styleId="AuthorList">
    <w:name w:val="Author List"/>
    <w:aliases w:val="Keywords,Abstract"/>
    <w:basedOn w:val="a4"/>
    <w:next w:val="a0"/>
    <w:uiPriority w:val="1"/>
    <w:qFormat/>
    <w:rsid w:val="00AB6715"/>
  </w:style>
  <w:style w:type="paragraph" w:styleId="a6">
    <w:name w:val="Balloon Text"/>
    <w:basedOn w:val="a0"/>
    <w:link w:val="a7"/>
    <w:uiPriority w:val="99"/>
    <w:semiHidden/>
    <w:unhideWhenUsed/>
    <w:rsid w:val="00AB6715"/>
    <w:pPr>
      <w:spacing w:after="0"/>
    </w:pPr>
    <w:rPr>
      <w:rFonts w:ascii="Tahoma" w:hAnsi="Tahoma" w:cs="Tahoma"/>
      <w:sz w:val="16"/>
      <w:szCs w:val="16"/>
    </w:rPr>
  </w:style>
  <w:style w:type="character" w:customStyle="1" w:styleId="a7">
    <w:name w:val="批注框文本 字符"/>
    <w:basedOn w:val="a1"/>
    <w:link w:val="a6"/>
    <w:uiPriority w:val="99"/>
    <w:semiHidden/>
    <w:rsid w:val="00AB6715"/>
    <w:rPr>
      <w:rFonts w:ascii="Tahoma" w:hAnsi="Tahoma" w:cs="Tahoma"/>
      <w:sz w:val="16"/>
      <w:szCs w:val="16"/>
    </w:rPr>
  </w:style>
  <w:style w:type="character" w:styleId="a8">
    <w:name w:val="Book Title"/>
    <w:basedOn w:val="a1"/>
    <w:uiPriority w:val="33"/>
    <w:qFormat/>
    <w:rsid w:val="00AB6715"/>
    <w:rPr>
      <w:rFonts w:ascii="Times New Roman" w:hAnsi="Times New Roman"/>
      <w:b/>
      <w:bCs/>
      <w:i/>
      <w:iCs/>
      <w:spacing w:val="5"/>
    </w:rPr>
  </w:style>
  <w:style w:type="paragraph" w:styleId="a9">
    <w:name w:val="caption"/>
    <w:basedOn w:val="a0"/>
    <w:next w:val="aa"/>
    <w:uiPriority w:val="35"/>
    <w:unhideWhenUsed/>
    <w:qFormat/>
    <w:rsid w:val="00AB6715"/>
    <w:pPr>
      <w:keepNext/>
    </w:pPr>
    <w:rPr>
      <w:rFonts w:cs="Times New Roman"/>
      <w:b/>
      <w:bCs/>
      <w:szCs w:val="24"/>
    </w:rPr>
  </w:style>
  <w:style w:type="paragraph" w:styleId="aa">
    <w:name w:val="No Spacing"/>
    <w:uiPriority w:val="99"/>
    <w:unhideWhenUsed/>
    <w:qFormat/>
    <w:rsid w:val="00AB6715"/>
    <w:pPr>
      <w:spacing w:after="0" w:line="240" w:lineRule="auto"/>
    </w:pPr>
    <w:rPr>
      <w:rFonts w:ascii="Times New Roman" w:hAnsi="Times New Roman"/>
      <w:sz w:val="24"/>
    </w:rPr>
  </w:style>
  <w:style w:type="character" w:styleId="ab">
    <w:name w:val="annotation reference"/>
    <w:basedOn w:val="a1"/>
    <w:uiPriority w:val="99"/>
    <w:semiHidden/>
    <w:unhideWhenUsed/>
    <w:rsid w:val="00AB6715"/>
    <w:rPr>
      <w:sz w:val="16"/>
      <w:szCs w:val="16"/>
    </w:rPr>
  </w:style>
  <w:style w:type="paragraph" w:styleId="ac">
    <w:name w:val="annotation text"/>
    <w:basedOn w:val="a0"/>
    <w:link w:val="ad"/>
    <w:uiPriority w:val="99"/>
    <w:semiHidden/>
    <w:unhideWhenUsed/>
    <w:rsid w:val="00AB6715"/>
    <w:rPr>
      <w:sz w:val="20"/>
      <w:szCs w:val="20"/>
    </w:rPr>
  </w:style>
  <w:style w:type="character" w:customStyle="1" w:styleId="ad">
    <w:name w:val="批注文字 字符"/>
    <w:basedOn w:val="a1"/>
    <w:link w:val="ac"/>
    <w:uiPriority w:val="99"/>
    <w:semiHidden/>
    <w:rsid w:val="00AB6715"/>
    <w:rPr>
      <w:rFonts w:ascii="Times New Roman" w:hAnsi="Times New Roman"/>
      <w:sz w:val="20"/>
      <w:szCs w:val="20"/>
    </w:rPr>
  </w:style>
  <w:style w:type="paragraph" w:styleId="ae">
    <w:name w:val="annotation subject"/>
    <w:basedOn w:val="ac"/>
    <w:next w:val="ac"/>
    <w:link w:val="af"/>
    <w:uiPriority w:val="99"/>
    <w:semiHidden/>
    <w:unhideWhenUsed/>
    <w:rsid w:val="00AB6715"/>
    <w:rPr>
      <w:b/>
      <w:bCs/>
    </w:rPr>
  </w:style>
  <w:style w:type="character" w:customStyle="1" w:styleId="af">
    <w:name w:val="批注主题 字符"/>
    <w:basedOn w:val="ad"/>
    <w:link w:val="ae"/>
    <w:uiPriority w:val="99"/>
    <w:semiHidden/>
    <w:rsid w:val="00AB6715"/>
    <w:rPr>
      <w:rFonts w:ascii="Times New Roman" w:hAnsi="Times New Roman"/>
      <w:b/>
      <w:bCs/>
      <w:sz w:val="20"/>
      <w:szCs w:val="20"/>
    </w:rPr>
  </w:style>
  <w:style w:type="character" w:styleId="af0">
    <w:name w:val="Emphasis"/>
    <w:basedOn w:val="a1"/>
    <w:uiPriority w:val="20"/>
    <w:qFormat/>
    <w:rsid w:val="00AB6715"/>
    <w:rPr>
      <w:rFonts w:ascii="Times New Roman" w:hAnsi="Times New Roman"/>
      <w:i/>
      <w:iCs/>
    </w:rPr>
  </w:style>
  <w:style w:type="character" w:styleId="af1">
    <w:name w:val="endnote reference"/>
    <w:basedOn w:val="a1"/>
    <w:uiPriority w:val="99"/>
    <w:semiHidden/>
    <w:unhideWhenUsed/>
    <w:rsid w:val="00AB6715"/>
    <w:rPr>
      <w:vertAlign w:val="superscript"/>
    </w:rPr>
  </w:style>
  <w:style w:type="paragraph" w:styleId="af2">
    <w:name w:val="endnote text"/>
    <w:basedOn w:val="a0"/>
    <w:link w:val="af3"/>
    <w:uiPriority w:val="99"/>
    <w:semiHidden/>
    <w:unhideWhenUsed/>
    <w:rsid w:val="00AB6715"/>
    <w:pPr>
      <w:spacing w:after="0"/>
    </w:pPr>
    <w:rPr>
      <w:sz w:val="20"/>
      <w:szCs w:val="20"/>
    </w:rPr>
  </w:style>
  <w:style w:type="character" w:customStyle="1" w:styleId="af3">
    <w:name w:val="尾注文本 字符"/>
    <w:basedOn w:val="a1"/>
    <w:link w:val="af2"/>
    <w:uiPriority w:val="99"/>
    <w:semiHidden/>
    <w:rsid w:val="00AB6715"/>
    <w:rPr>
      <w:rFonts w:ascii="Times New Roman" w:hAnsi="Times New Roman"/>
      <w:sz w:val="20"/>
      <w:szCs w:val="20"/>
    </w:rPr>
  </w:style>
  <w:style w:type="character" w:styleId="af4">
    <w:name w:val="FollowedHyperlink"/>
    <w:basedOn w:val="a1"/>
    <w:uiPriority w:val="99"/>
    <w:semiHidden/>
    <w:unhideWhenUsed/>
    <w:rsid w:val="00AB6715"/>
    <w:rPr>
      <w:color w:val="800080" w:themeColor="followedHyperlink"/>
      <w:u w:val="single"/>
    </w:rPr>
  </w:style>
  <w:style w:type="paragraph" w:styleId="af5">
    <w:name w:val="footer"/>
    <w:basedOn w:val="a0"/>
    <w:link w:val="af6"/>
    <w:uiPriority w:val="99"/>
    <w:unhideWhenUsed/>
    <w:rsid w:val="00AB6715"/>
    <w:pPr>
      <w:tabs>
        <w:tab w:val="center" w:pos="4844"/>
        <w:tab w:val="right" w:pos="9689"/>
      </w:tabs>
      <w:spacing w:after="0"/>
    </w:pPr>
  </w:style>
  <w:style w:type="character" w:customStyle="1" w:styleId="af6">
    <w:name w:val="页脚 字符"/>
    <w:basedOn w:val="a1"/>
    <w:link w:val="af5"/>
    <w:uiPriority w:val="99"/>
    <w:rsid w:val="00AB6715"/>
    <w:rPr>
      <w:rFonts w:ascii="Times New Roman" w:hAnsi="Times New Roman"/>
      <w:sz w:val="24"/>
    </w:rPr>
  </w:style>
  <w:style w:type="character" w:styleId="af7">
    <w:name w:val="footnote reference"/>
    <w:basedOn w:val="a1"/>
    <w:uiPriority w:val="99"/>
    <w:semiHidden/>
    <w:unhideWhenUsed/>
    <w:rsid w:val="00AB6715"/>
    <w:rPr>
      <w:vertAlign w:val="superscript"/>
    </w:rPr>
  </w:style>
  <w:style w:type="paragraph" w:styleId="af8">
    <w:name w:val="footnote text"/>
    <w:basedOn w:val="a0"/>
    <w:link w:val="af9"/>
    <w:uiPriority w:val="99"/>
    <w:semiHidden/>
    <w:unhideWhenUsed/>
    <w:rsid w:val="00AB6715"/>
    <w:pPr>
      <w:spacing w:after="0"/>
    </w:pPr>
    <w:rPr>
      <w:sz w:val="20"/>
      <w:szCs w:val="20"/>
    </w:rPr>
  </w:style>
  <w:style w:type="character" w:customStyle="1" w:styleId="af9">
    <w:name w:val="脚注文本 字符"/>
    <w:basedOn w:val="a1"/>
    <w:link w:val="af8"/>
    <w:uiPriority w:val="99"/>
    <w:semiHidden/>
    <w:rsid w:val="00AB6715"/>
    <w:rPr>
      <w:rFonts w:ascii="Times New Roman" w:hAnsi="Times New Roman"/>
      <w:sz w:val="20"/>
      <w:szCs w:val="20"/>
    </w:rPr>
  </w:style>
  <w:style w:type="paragraph" w:styleId="afa">
    <w:name w:val="header"/>
    <w:basedOn w:val="a0"/>
    <w:link w:val="afb"/>
    <w:uiPriority w:val="99"/>
    <w:unhideWhenUsed/>
    <w:rsid w:val="00AB6715"/>
    <w:pPr>
      <w:tabs>
        <w:tab w:val="center" w:pos="4844"/>
        <w:tab w:val="right" w:pos="9689"/>
      </w:tabs>
    </w:pPr>
    <w:rPr>
      <w:b/>
    </w:rPr>
  </w:style>
  <w:style w:type="character" w:customStyle="1" w:styleId="afb">
    <w:name w:val="页眉 字符"/>
    <w:basedOn w:val="a1"/>
    <w:link w:val="afa"/>
    <w:uiPriority w:val="99"/>
    <w:rsid w:val="00AB6715"/>
    <w:rPr>
      <w:rFonts w:ascii="Times New Roman" w:hAnsi="Times New Roman"/>
      <w:b/>
      <w:sz w:val="24"/>
    </w:rPr>
  </w:style>
  <w:style w:type="paragraph" w:styleId="a">
    <w:name w:val="List Paragraph"/>
    <w:basedOn w:val="a0"/>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afc">
    <w:name w:val="Hyperlink"/>
    <w:basedOn w:val="a1"/>
    <w:uiPriority w:val="99"/>
    <w:unhideWhenUsed/>
    <w:rsid w:val="00AB6715"/>
    <w:rPr>
      <w:color w:val="0000FF"/>
      <w:u w:val="single"/>
    </w:rPr>
  </w:style>
  <w:style w:type="character" w:styleId="afd">
    <w:name w:val="Intense Emphasis"/>
    <w:basedOn w:val="a1"/>
    <w:uiPriority w:val="21"/>
    <w:unhideWhenUsed/>
    <w:rsid w:val="00AB6715"/>
    <w:rPr>
      <w:rFonts w:ascii="Times New Roman" w:hAnsi="Times New Roman"/>
      <w:i/>
      <w:iCs/>
      <w:color w:val="auto"/>
    </w:rPr>
  </w:style>
  <w:style w:type="character" w:styleId="afe">
    <w:name w:val="Intense Reference"/>
    <w:basedOn w:val="a1"/>
    <w:uiPriority w:val="32"/>
    <w:qFormat/>
    <w:rsid w:val="00AB6715"/>
    <w:rPr>
      <w:b/>
      <w:bCs/>
      <w:smallCaps/>
      <w:color w:val="auto"/>
      <w:spacing w:val="5"/>
    </w:rPr>
  </w:style>
  <w:style w:type="character" w:styleId="aff">
    <w:name w:val="line number"/>
    <w:basedOn w:val="a1"/>
    <w:uiPriority w:val="99"/>
    <w:semiHidden/>
    <w:unhideWhenUsed/>
    <w:rsid w:val="00AB6715"/>
  </w:style>
  <w:style w:type="character" w:customStyle="1" w:styleId="30">
    <w:name w:val="标题 3 字符"/>
    <w:basedOn w:val="a1"/>
    <w:link w:val="3"/>
    <w:uiPriority w:val="2"/>
    <w:rsid w:val="00AB6715"/>
    <w:rPr>
      <w:rFonts w:ascii="Times New Roman" w:eastAsiaTheme="majorEastAsia" w:hAnsi="Times New Roman" w:cstheme="majorBidi"/>
      <w:b/>
      <w:sz w:val="24"/>
      <w:szCs w:val="24"/>
    </w:rPr>
  </w:style>
  <w:style w:type="character" w:customStyle="1" w:styleId="40">
    <w:name w:val="标题 4 字符"/>
    <w:basedOn w:val="a1"/>
    <w:link w:val="4"/>
    <w:uiPriority w:val="2"/>
    <w:rsid w:val="00AB6715"/>
    <w:rPr>
      <w:rFonts w:ascii="Times New Roman" w:eastAsiaTheme="majorEastAsia" w:hAnsi="Times New Roman" w:cstheme="majorBidi"/>
      <w:b/>
      <w:iCs/>
      <w:sz w:val="24"/>
      <w:szCs w:val="24"/>
    </w:rPr>
  </w:style>
  <w:style w:type="character" w:customStyle="1" w:styleId="50">
    <w:name w:val="标题 5 字符"/>
    <w:basedOn w:val="a1"/>
    <w:link w:val="5"/>
    <w:uiPriority w:val="2"/>
    <w:rsid w:val="00AB6715"/>
    <w:rPr>
      <w:rFonts w:ascii="Times New Roman" w:eastAsiaTheme="majorEastAsia" w:hAnsi="Times New Roman" w:cstheme="majorBidi"/>
      <w:b/>
      <w:iCs/>
      <w:sz w:val="24"/>
      <w:szCs w:val="24"/>
    </w:rPr>
  </w:style>
  <w:style w:type="paragraph" w:styleId="aff0">
    <w:name w:val="Normal (Web)"/>
    <w:basedOn w:val="a0"/>
    <w:uiPriority w:val="99"/>
    <w:unhideWhenUsed/>
    <w:rsid w:val="00AB6715"/>
    <w:pPr>
      <w:spacing w:before="100" w:beforeAutospacing="1" w:after="100" w:afterAutospacing="1"/>
    </w:pPr>
    <w:rPr>
      <w:rFonts w:eastAsia="Times New Roman" w:cs="Times New Roman"/>
      <w:szCs w:val="24"/>
    </w:rPr>
  </w:style>
  <w:style w:type="paragraph" w:styleId="aff1">
    <w:name w:val="Quote"/>
    <w:basedOn w:val="a0"/>
    <w:next w:val="a0"/>
    <w:link w:val="aff2"/>
    <w:uiPriority w:val="29"/>
    <w:qFormat/>
    <w:rsid w:val="00AB6715"/>
    <w:pPr>
      <w:spacing w:before="200" w:after="160"/>
      <w:ind w:left="864" w:right="864"/>
      <w:jc w:val="center"/>
    </w:pPr>
    <w:rPr>
      <w:i/>
      <w:iCs/>
      <w:color w:val="404040" w:themeColor="text1" w:themeTint="BF"/>
    </w:rPr>
  </w:style>
  <w:style w:type="character" w:customStyle="1" w:styleId="aff2">
    <w:name w:val="引用 字符"/>
    <w:basedOn w:val="a1"/>
    <w:link w:val="aff1"/>
    <w:uiPriority w:val="29"/>
    <w:rsid w:val="00AB6715"/>
    <w:rPr>
      <w:rFonts w:ascii="Times New Roman" w:hAnsi="Times New Roman"/>
      <w:i/>
      <w:iCs/>
      <w:color w:val="404040" w:themeColor="text1" w:themeTint="BF"/>
      <w:sz w:val="24"/>
    </w:rPr>
  </w:style>
  <w:style w:type="character" w:styleId="aff3">
    <w:name w:val="Strong"/>
    <w:basedOn w:val="a1"/>
    <w:uiPriority w:val="22"/>
    <w:qFormat/>
    <w:rsid w:val="00AB6715"/>
    <w:rPr>
      <w:rFonts w:ascii="Times New Roman" w:hAnsi="Times New Roman"/>
      <w:b/>
      <w:bCs/>
    </w:rPr>
  </w:style>
  <w:style w:type="character" w:styleId="aff4">
    <w:name w:val="Subtle Emphasis"/>
    <w:basedOn w:val="a1"/>
    <w:uiPriority w:val="19"/>
    <w:qFormat/>
    <w:rsid w:val="00AB6715"/>
    <w:rPr>
      <w:rFonts w:ascii="Times New Roman" w:hAnsi="Times New Roman"/>
      <w:i/>
      <w:iCs/>
      <w:color w:val="404040" w:themeColor="text1" w:themeTint="BF"/>
    </w:rPr>
  </w:style>
  <w:style w:type="table" w:styleId="aff5">
    <w:name w:val="Table Grid"/>
    <w:basedOn w:val="a2"/>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next w:val="a0"/>
    <w:link w:val="aff7"/>
    <w:qFormat/>
    <w:rsid w:val="00AB6715"/>
    <w:pPr>
      <w:suppressLineNumbers/>
      <w:spacing w:before="240" w:after="360"/>
      <w:jc w:val="center"/>
    </w:pPr>
    <w:rPr>
      <w:rFonts w:cs="Times New Roman"/>
      <w:b/>
      <w:sz w:val="32"/>
      <w:szCs w:val="32"/>
    </w:rPr>
  </w:style>
  <w:style w:type="character" w:customStyle="1" w:styleId="aff7">
    <w:name w:val="标题 字符"/>
    <w:basedOn w:val="a1"/>
    <w:link w:val="aff6"/>
    <w:rsid w:val="00AB6715"/>
    <w:rPr>
      <w:rFonts w:ascii="Times New Roman" w:hAnsi="Times New Roman" w:cs="Times New Roman"/>
      <w:b/>
      <w:sz w:val="32"/>
      <w:szCs w:val="32"/>
    </w:rPr>
  </w:style>
  <w:style w:type="paragraph" w:customStyle="1" w:styleId="SupplementaryMaterial">
    <w:name w:val="Supplementary Material"/>
    <w:basedOn w:val="aff6"/>
    <w:next w:val="aff6"/>
    <w:qFormat/>
    <w:rsid w:val="0001436A"/>
    <w:pPr>
      <w:spacing w:after="120"/>
    </w:pPr>
    <w:rPr>
      <w:i/>
    </w:rPr>
  </w:style>
  <w:style w:type="table" w:customStyle="1" w:styleId="11">
    <w:name w:val="网格型1"/>
    <w:basedOn w:val="a2"/>
    <w:next w:val="aff5"/>
    <w:uiPriority w:val="39"/>
    <w:rsid w:val="00FA6654"/>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2"/>
    <w:next w:val="aff5"/>
    <w:uiPriority w:val="39"/>
    <w:rsid w:val="00FA6654"/>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2"/>
    <w:next w:val="aff5"/>
    <w:uiPriority w:val="39"/>
    <w:rsid w:val="00FA6654"/>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2"/>
    <w:next w:val="aff5"/>
    <w:uiPriority w:val="39"/>
    <w:rsid w:val="00D31555"/>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F844FE-852E-46AE-8A6C-E15CCDA3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 </cp:lastModifiedBy>
  <cp:revision>4</cp:revision>
  <cp:lastPrinted>2013-10-03T12:51:00Z</cp:lastPrinted>
  <dcterms:created xsi:type="dcterms:W3CDTF">2018-11-23T08:58:00Z</dcterms:created>
  <dcterms:modified xsi:type="dcterms:W3CDTF">2020-01-22T17:00:00Z</dcterms:modified>
</cp:coreProperties>
</file>