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DDA4" w14:textId="1EC4103B" w:rsidR="001F3662" w:rsidRDefault="00400001" w:rsidP="004000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Data sheet 1. </w:t>
      </w:r>
      <w:r w:rsidRPr="00400001">
        <w:rPr>
          <w:rFonts w:asciiTheme="majorBidi" w:hAnsiTheme="majorBidi" w:cstheme="majorBidi"/>
          <w:b/>
          <w:bCs/>
          <w:sz w:val="24"/>
          <w:szCs w:val="24"/>
        </w:rPr>
        <w:t xml:space="preserve">List of </w:t>
      </w:r>
      <w:r w:rsidR="002F3E2B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400001">
        <w:rPr>
          <w:rFonts w:asciiTheme="majorBidi" w:hAnsiTheme="majorBidi" w:cstheme="majorBidi"/>
          <w:b/>
          <w:bCs/>
          <w:sz w:val="24"/>
          <w:szCs w:val="24"/>
        </w:rPr>
        <w:t xml:space="preserve">references used for the analysis of </w:t>
      </w:r>
      <w:r w:rsidRPr="00400001">
        <w:rPr>
          <w:rFonts w:asciiTheme="majorBidi" w:hAnsiTheme="majorBidi" w:cstheme="majorBidi"/>
          <w:b/>
          <w:bCs/>
          <w:i/>
          <w:iCs/>
          <w:sz w:val="24"/>
          <w:szCs w:val="24"/>
        </w:rPr>
        <w:t>S. intermedius</w:t>
      </w:r>
      <w:r w:rsidRPr="00400001">
        <w:rPr>
          <w:rFonts w:asciiTheme="majorBidi" w:hAnsiTheme="majorBidi" w:cstheme="majorBidi"/>
          <w:b/>
          <w:bCs/>
          <w:sz w:val="24"/>
          <w:szCs w:val="24"/>
        </w:rPr>
        <w:t xml:space="preserve"> case reports. </w:t>
      </w:r>
      <w:r w:rsidRPr="00400001">
        <w:rPr>
          <w:rFonts w:asciiTheme="majorBidi" w:hAnsiTheme="majorBidi" w:cstheme="majorBidi"/>
          <w:sz w:val="24"/>
          <w:szCs w:val="24"/>
        </w:rPr>
        <w:t xml:space="preserve">A summary of the analysed </w:t>
      </w:r>
      <w:r w:rsidRPr="00400001">
        <w:rPr>
          <w:rFonts w:asciiTheme="majorBidi" w:hAnsiTheme="majorBidi" w:cstheme="majorBidi"/>
          <w:i/>
          <w:iCs/>
          <w:sz w:val="24"/>
          <w:szCs w:val="24"/>
        </w:rPr>
        <w:t>S. intermedius</w:t>
      </w:r>
      <w:r w:rsidRPr="00400001">
        <w:rPr>
          <w:rFonts w:asciiTheme="majorBidi" w:hAnsiTheme="majorBidi" w:cstheme="majorBidi"/>
          <w:sz w:val="24"/>
          <w:szCs w:val="24"/>
        </w:rPr>
        <w:t xml:space="preserve"> case reports is presented in Table S1.</w:t>
      </w:r>
      <w:r w:rsidRPr="004000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EE2B44B" w14:textId="77777777" w:rsidR="00400001" w:rsidRPr="00400001" w:rsidRDefault="00400001" w:rsidP="004000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78EA99" w14:textId="4487D595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Moussawi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Krzyzak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Awada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Z., and Chalhoub, J. M. (2018).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Brain and Diverticular Abscesses After Dental Manipulation: A Case Report.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Cureus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10.</w:t>
      </w:r>
    </w:p>
    <w:p w14:paraId="31CCCD2B" w14:textId="302741EF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Aragaki-Nakahodo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Balestra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 R. (2016). “Aspiration Meningitis: Mediastinitis And Brain Abscess Due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,” in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D49. LUNG INFECTION CASE REPORTS II: INFECTIONS OTHER THAN FUNGAL INFECTIONS</w:t>
      </w:r>
      <w:r w:rsidRPr="001F3662">
        <w:rPr>
          <w:rFonts w:asciiTheme="majorBidi" w:hAnsiTheme="majorBidi" w:cstheme="majorBidi"/>
          <w:sz w:val="24"/>
          <w:szCs w:val="24"/>
        </w:rPr>
        <w:t xml:space="preserve"> (American Thoracic Society), A7179–A7179.</w:t>
      </w:r>
    </w:p>
    <w:p w14:paraId="18E7BF71" w14:textId="7A839D18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Alzahrani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 J., Habib, H.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Elwadtidy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M. F., Mona, B.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Somily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 M., and others (2019). Brain abscess due to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in a young patient secondary to partially treated sinusitis.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Nature and Science of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2, 54.</w:t>
      </w:r>
    </w:p>
    <w:p w14:paraId="0DA81D35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Balanger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Hinet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Vacher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Bellaiche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Charrier, J.-L.,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Millot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(2017). Osteomyelitis of the mandible after dental implants in an immunocompetent patient.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 in dentistry</w:t>
      </w:r>
      <w:r w:rsidRPr="001F3662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057534DA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Benadjaoud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>, Y., Klopp-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Dutote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Choquet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Brunel, E.,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Guiheneuf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and Page, C. (2017). A case of acute clival osteomyelitis in a 7-year-old boy secondary to infection of a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Thornwaldt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cyst.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International journal of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otorhinolaryngology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95, 87–90.</w:t>
      </w:r>
    </w:p>
    <w:p w14:paraId="7C79445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Benou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Walter, B. M., Schlitter, M. A., Wilhelm, D., Neu, B., and Schmid, R. M. (2016). Gastrointestinal stromal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tumor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as entry port for S. intermedius causing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bacteremia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and multiple liver abscesses. Case report and review of literature.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Zeitschrift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für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Gastroenterologie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54, 245–249.</w:t>
      </w:r>
    </w:p>
    <w:p w14:paraId="533ECF4F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Butskiy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O.,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Remillard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and Kozak, F. K. (2017). Forehead swelling in a 10-year-old male: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Current therapy for primary varicose veins</w:t>
      </w:r>
      <w:r w:rsidRPr="001F3662">
        <w:rPr>
          <w:rFonts w:asciiTheme="majorBidi" w:hAnsiTheme="majorBidi" w:cstheme="majorBidi"/>
          <w:sz w:val="24"/>
          <w:szCs w:val="24"/>
        </w:rPr>
        <w:t>, 407.</w:t>
      </w:r>
    </w:p>
    <w:p w14:paraId="2BA3FB84" w14:textId="66A7A53D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Catalya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Komal, B.,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Tulpule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Raoof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and Sen, S. (2017). Isolated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pulmonary nodules.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IDCases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8, 48–49.</w:t>
      </w:r>
    </w:p>
    <w:p w14:paraId="4CF4CD6B" w14:textId="3012BA75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Cavrić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Nasabain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Jurić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Prkačin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I., BARTOLEK HAMP, D., and DVORŠČAK, O. (2015). Liver abscess caused by Actinomyces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odontolyticus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Abiotrophia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species, Haemophilus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parainfluenzae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Streptococcus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anginosus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-case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Signa vitae: journal for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intesive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care and emergency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10, 72–73.</w:t>
      </w:r>
    </w:p>
    <w:p w14:paraId="6679733C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Chengsupanimit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Sundaram, B., and Kane, G. C. (2019). Septic Pulmonary Embolism: A Case Series, Proposed Set of Diagnostic Criteria, and Review of the Literature.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Clinical Pulmonary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26, 24–26.</w:t>
      </w:r>
    </w:p>
    <w:p w14:paraId="5C46BE2E" w14:textId="4CD8A69E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Cheta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(2016). An atypical presentation of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Lemierre’s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syndrome with eye and facial pain: A case report with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International Journal of Case Reports and Images (IJCRI)</w:t>
      </w:r>
      <w:r w:rsidRPr="001F3662">
        <w:rPr>
          <w:rFonts w:asciiTheme="majorBidi" w:hAnsiTheme="majorBidi" w:cstheme="majorBidi"/>
          <w:sz w:val="24"/>
          <w:szCs w:val="24"/>
        </w:rPr>
        <w:t xml:space="preserve"> 7, 848–852.</w:t>
      </w:r>
    </w:p>
    <w:p w14:paraId="20FACE7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lastRenderedPageBreak/>
        <w:t xml:space="preserve">Cho, M., Snyder,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Rivard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D., and Lim, J. (2017). Multiple giant mid-thoracic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esophageal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diverticula in a teenager.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Surgery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27, 28–31.</w:t>
      </w:r>
    </w:p>
    <w:p w14:paraId="50CE95D3" w14:textId="58DEF1A0" w:rsid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Cillo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Jr, J. E., and Barbosa, N. (2019). Adalimumab-related dental implant infection.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Oral and Maxillofacial 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77, 1165–1169.</w:t>
      </w:r>
    </w:p>
    <w:p w14:paraId="7BE869F4" w14:textId="488C504B" w:rsidR="00715580" w:rsidRPr="00715580" w:rsidRDefault="00715580" w:rsidP="00715580">
      <w:pPr>
        <w:pStyle w:val="NormalWeb"/>
        <w:ind w:left="720" w:hanging="720"/>
      </w:pPr>
      <w:r>
        <w:t>Crespo</w:t>
      </w:r>
      <w:r w:rsidR="007024BB">
        <w:t>,</w:t>
      </w:r>
      <w:r>
        <w:t xml:space="preserve"> G.M., Martinez</w:t>
      </w:r>
      <w:r w:rsidR="007024BB">
        <w:t>,</w:t>
      </w:r>
      <w:r>
        <w:t xml:space="preserve"> A.F., and Gonzales</w:t>
      </w:r>
      <w:r w:rsidR="007024BB">
        <w:t>,</w:t>
      </w:r>
      <w:r>
        <w:t xml:space="preserve"> C.F.J. (2016). Destroyed lung complicated with empyema. </w:t>
      </w:r>
      <w:r w:rsidRPr="00715580">
        <w:rPr>
          <w:i/>
          <w:iCs/>
        </w:rPr>
        <w:t>Imaging in Medicine</w:t>
      </w:r>
      <w:r>
        <w:t xml:space="preserve"> 8, 113-115.</w:t>
      </w:r>
    </w:p>
    <w:p w14:paraId="20569227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Dandurand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Letourneau, L.,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Chaalala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Magro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and Bojanowski, M. W. (2016). Pyogenic ventriculitis as clinical presentation of diverticulitis.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Canadian Journal of Neurological Sciences</w:t>
      </w:r>
      <w:r w:rsidRPr="001F3662">
        <w:rPr>
          <w:rFonts w:asciiTheme="majorBidi" w:hAnsiTheme="majorBidi" w:cstheme="majorBidi"/>
          <w:sz w:val="24"/>
          <w:szCs w:val="24"/>
        </w:rPr>
        <w:t xml:space="preserve"> 43, 576–577.</w:t>
      </w:r>
    </w:p>
    <w:p w14:paraId="3431951F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D’Antico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Hofer,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Fassl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J., Tobler, D.,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Zumofen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Goettel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>, N. (2016). Case Report: Emergency awake craniotomy for cerebral abscess in a patient with unrepaired cyanotic congenital heart disease [version 1; referees: awaiting peer review].</w:t>
      </w:r>
    </w:p>
    <w:p w14:paraId="6D328D84" w14:textId="083DDD9E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Denby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 J., Byrne, R. D., and Gómez-Duarte, O. G. (2017).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: an unusual case of purulent pericarditis.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 in infectious diseases</w:t>
      </w:r>
      <w:r w:rsidRPr="001F3662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476BF73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Doan, N., Nguyen,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Luyuan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Shabani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Gelsomino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and Johnson, V. (2018). Good outcomes with the intraventricular vancomycin therapy in a patient with ruptured brain abscesses.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Asian journal of neurosurgery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13, 396.</w:t>
      </w:r>
    </w:p>
    <w:p w14:paraId="13F6DE8E" w14:textId="659D2554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El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Kamouni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Y.,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Arsalane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Allali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Beddou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Zouhair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(2017). Rare case of pyogenic brain abscess in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immunocompetent children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children</w:t>
      </w:r>
      <w:r w:rsidRPr="001F3662">
        <w:rPr>
          <w:rFonts w:asciiTheme="majorBidi" w:hAnsiTheme="majorBidi" w:cstheme="majorBidi"/>
          <w:sz w:val="24"/>
          <w:szCs w:val="24"/>
        </w:rPr>
        <w:t xml:space="preserve"> 5, 7.</w:t>
      </w:r>
    </w:p>
    <w:p w14:paraId="00C4B99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Fadda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Berrone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Crosetti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Succo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 (2016).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Monolateral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sinonasal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complications of dental disease or treatment: when does endoscopic endonasal surgery require an intraoral approach?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Acta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Otorhinolaryngologica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Italica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36, 300.</w:t>
      </w:r>
    </w:p>
    <w:p w14:paraId="160FAA33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Fisher,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Puello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F.,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Ferm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Rubin, M.,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Schnall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H. A. (2017). A Case of Sub-Diaphragmatic Abscess after Injection of Botulinum Toxin to Treat Achalasia.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ACG Case Rep J</w:t>
      </w:r>
      <w:r w:rsidRPr="001F3662">
        <w:rPr>
          <w:rFonts w:asciiTheme="majorBidi" w:hAnsiTheme="majorBidi" w:cstheme="majorBidi"/>
          <w:sz w:val="24"/>
          <w:szCs w:val="24"/>
        </w:rPr>
        <w:t xml:space="preserve"> 4. doi:</w:t>
      </w:r>
      <w:hyperlink r:id="rId4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10.14309/crj.2017.119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720114AE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Gaffar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Birknes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K.,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Cunnion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 M. (2018). Trichophyton as a Rare Cause of Postoperative Wound Infection Resistant to Standard Empiric Antimicrobial Therapy.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Case reports in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2E835EB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Gan, J. Y., Tan, H. K. K., and Koh, L. H. (2017). Luc’s abscess masquerading as severe otitis externa.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International Journal of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Otorhinolaryngology Extra</w:t>
      </w:r>
      <w:r w:rsidRPr="001F3662">
        <w:rPr>
          <w:rFonts w:asciiTheme="majorBidi" w:hAnsiTheme="majorBidi" w:cstheme="majorBidi"/>
          <w:sz w:val="24"/>
          <w:szCs w:val="24"/>
        </w:rPr>
        <w:t xml:space="preserve"> 16, 10–13.</w:t>
      </w:r>
    </w:p>
    <w:p w14:paraId="00D592B0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Gjeorgjievski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Reddy,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Stecevic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V.,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Cappell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S. (2018). Abdominal Abscess Related to Endoscopically Placed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AspireAssist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® Device.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ACG case reports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5.</w:t>
      </w:r>
    </w:p>
    <w:p w14:paraId="1C691540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lastRenderedPageBreak/>
        <w:t xml:space="preserve">Glen, P., and Morrison, J. (2016). Diffuse descending necrotising mediastinitis and pleural empyema secondary to acute odontogenic infection resulting in severe dysphagia.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2016.</w:t>
      </w:r>
    </w:p>
    <w:p w14:paraId="0660EB4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Green, A., Flower, E., and New, N. (2001). Mortality associated with odontogenic infection!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British dental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190, 529–530.</w:t>
      </w:r>
    </w:p>
    <w:p w14:paraId="4F2EDC85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Greeneway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 P., West, J. L., Couture, D. E., and Hsu, W. (2018). Cerebral Abscess in Young Adult with Hypoplastic Left Heart Syndrome.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World neurosurgery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116, 201–204.</w:t>
      </w:r>
    </w:p>
    <w:p w14:paraId="53CEB4B7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Guignard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Roujeau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Saumet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Gascou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Mondain, M.,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Akkari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(2018). Sphenoidal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sinogenic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extradural empyema associated with juvenile myelomonocytic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leukemia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International journal of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otorhinolaryngology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115, 45–48.</w:t>
      </w:r>
    </w:p>
    <w:p w14:paraId="3BF7C345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Guillamet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 J. V.,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Malinis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F., and Meyer, J. P. (2017). Emerging role of Actinomyces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meyeri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in brain abscesses: A case report and literature review.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IDCases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10, 26–29.</w:t>
      </w:r>
    </w:p>
    <w:p w14:paraId="2B0B1266" w14:textId="25E1213C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Gupta, S., and Merchant, S. S. (2012).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Lemierre’s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Syndrome: Rare, but Life Threatening—A Case Report with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 Med</w:t>
      </w:r>
      <w:r w:rsidRPr="001F3662">
        <w:rPr>
          <w:rFonts w:asciiTheme="majorBidi" w:hAnsiTheme="majorBidi" w:cstheme="majorBidi"/>
          <w:sz w:val="24"/>
          <w:szCs w:val="24"/>
        </w:rPr>
        <w:t xml:space="preserve"> 2012. doi:</w:t>
      </w:r>
      <w:hyperlink r:id="rId5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10.1155/2012/624065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62CD8ED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Hameed, S., Singh, J., Tricia, L. B., Machado, A., Ruggieri, P., and Mehta, A. C. (2017). Conglomerate mediastinal mass of a different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etiology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Oxford medical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2017, omx072.</w:t>
      </w:r>
    </w:p>
    <w:p w14:paraId="02EDF2BA" w14:textId="217D541D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Hannoodi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F., Ali, I., Sabbagh, H., and Kumar, S. (2016).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causing necrotizing pneumonia in an immune competent female: a case report and literature review.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 in pulmonology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2016.</w:t>
      </w:r>
    </w:p>
    <w:p w14:paraId="7D857F84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Heckmann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G., Ernst,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Scher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B., and Meyer, B. (2018). Rapidly growing thalamic abscess.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Neurohospitalist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8, 44.</w:t>
      </w:r>
    </w:p>
    <w:p w14:paraId="0579E2C5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Heckmann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G., and Pauli, S. U. (2015). Epidural abscess after dental extraction.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Age and ageing</w:t>
      </w:r>
      <w:r w:rsidRPr="001F3662">
        <w:rPr>
          <w:rFonts w:asciiTheme="majorBidi" w:hAnsiTheme="majorBidi" w:cstheme="majorBidi"/>
          <w:sz w:val="24"/>
          <w:szCs w:val="24"/>
        </w:rPr>
        <w:t xml:space="preserve"> 44, 901–901.</w:t>
      </w:r>
    </w:p>
    <w:p w14:paraId="2FFD54B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Höhne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Brawanski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Schebesch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K.-M. (2017). Fluorescence-guided surgery of brain abscesses.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Clinical neurology and neurosurgery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155, 36–39.</w:t>
      </w:r>
    </w:p>
    <w:p w14:paraId="24A6DBD3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Honnorat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Seng, P.,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Riberi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Habib, G., and Stein, A. (2016). Late infectious endocarditis of surgical patch closure of atrial septal defects diagnosed by 18F-fluorodeoxyglucose gated cardiac computed tomography (18F-FDG-PET/CT):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BMC research notes</w:t>
      </w:r>
      <w:r w:rsidRPr="001F3662">
        <w:rPr>
          <w:rFonts w:asciiTheme="majorBidi" w:hAnsiTheme="majorBidi" w:cstheme="majorBidi"/>
          <w:sz w:val="24"/>
          <w:szCs w:val="24"/>
        </w:rPr>
        <w:t xml:space="preserve"> 9, 416.</w:t>
      </w:r>
    </w:p>
    <w:p w14:paraId="304BF91B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Hu, H., Guo, L., Wu, H., Feng, W., Chen, T., and Liu, G. (2019). Evaluation of next-generation sequencing for the pathogenic diagnosis of children brain abscesses.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Infection</w:t>
      </w:r>
      <w:r w:rsidRPr="001F3662">
        <w:rPr>
          <w:rFonts w:asciiTheme="majorBidi" w:hAnsiTheme="majorBidi" w:cstheme="majorBidi"/>
          <w:sz w:val="24"/>
          <w:szCs w:val="24"/>
        </w:rPr>
        <w:t xml:space="preserve"> 78, 323–337.</w:t>
      </w:r>
    </w:p>
    <w:p w14:paraId="6DA05746" w14:textId="1C07DCE8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lastRenderedPageBreak/>
        <w:t>Ioannou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Xenophontos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Karatsi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Petrides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Kleridou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Zintilis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 (2016). Insidious manifestation of pyogenic liver abscess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and Micrococcus luteus: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Oxford medical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2016, 1–3.</w:t>
      </w:r>
    </w:p>
    <w:p w14:paraId="3B4109CC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Ishimoto,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Yatera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Uchimura, K., Oda, K.,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Takenaka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Kawanami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et al. (2015). A serious mediastinum abscess induced by endobronchial ultrasound-guided transbronchial needle aspiration (EBUS-TBNA): a case report and review of the literature.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Internal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54, 2647–2650.</w:t>
      </w:r>
    </w:p>
    <w:p w14:paraId="4921AA34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Juárez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Escalona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I., Díaz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Carandell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Aboul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-Hons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Centenero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Monner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Diéguez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Marí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Roig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Arranz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Obispo, C., et al. (2007).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Lemierre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syndrome associated with dental infections: report of one case and review of the literature.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Medicina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Oral,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Patología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Oral y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Cirugía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Bucal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(Internet)</w:t>
      </w:r>
      <w:r w:rsidRPr="001F3662">
        <w:rPr>
          <w:rFonts w:asciiTheme="majorBidi" w:hAnsiTheme="majorBidi" w:cstheme="majorBidi"/>
          <w:sz w:val="24"/>
          <w:szCs w:val="24"/>
        </w:rPr>
        <w:t xml:space="preserve"> 12, 394–396.</w:t>
      </w:r>
    </w:p>
    <w:p w14:paraId="2B8B7797" w14:textId="7BC94E36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Kaga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Higo, R., Yoshikawa, H., Yokoi,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Haruyama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Komatsu, H., et al. (2017). A case of multiple empyema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Auris Nasus Larynx</w:t>
      </w:r>
      <w:r w:rsidRPr="001F3662">
        <w:rPr>
          <w:rFonts w:asciiTheme="majorBidi" w:hAnsiTheme="majorBidi" w:cstheme="majorBidi"/>
          <w:sz w:val="24"/>
          <w:szCs w:val="24"/>
        </w:rPr>
        <w:t xml:space="preserve"> 44, 745–748.</w:t>
      </w:r>
    </w:p>
    <w:p w14:paraId="2077A882" w14:textId="1653D27C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Kamar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F. </w:t>
      </w:r>
      <w:r w:rsidR="007024BB">
        <w:rPr>
          <w:rFonts w:asciiTheme="majorBidi" w:hAnsiTheme="majorBidi" w:cstheme="majorBidi"/>
          <w:sz w:val="24"/>
          <w:szCs w:val="24"/>
        </w:rPr>
        <w:t>and</w:t>
      </w:r>
      <w:r w:rsidR="007024BB" w:rsidRPr="007024BB">
        <w:t xml:space="preserve"> </w:t>
      </w:r>
      <w:r w:rsidR="007024BB" w:rsidRPr="007024BB">
        <w:rPr>
          <w:rFonts w:asciiTheme="majorBidi" w:hAnsiTheme="majorBidi" w:cstheme="majorBidi"/>
          <w:sz w:val="24"/>
          <w:szCs w:val="24"/>
        </w:rPr>
        <w:t>Dhingra</w:t>
      </w:r>
      <w:r w:rsidR="007024BB">
        <w:rPr>
          <w:rFonts w:asciiTheme="majorBidi" w:hAnsiTheme="majorBidi" w:cstheme="majorBidi"/>
          <w:sz w:val="24"/>
          <w:szCs w:val="24"/>
        </w:rPr>
        <w:t xml:space="preserve">, V. </w:t>
      </w:r>
      <w:r w:rsidRPr="001F3662">
        <w:rPr>
          <w:rFonts w:asciiTheme="majorBidi" w:hAnsiTheme="majorBidi" w:cstheme="majorBidi"/>
          <w:sz w:val="24"/>
          <w:szCs w:val="24"/>
        </w:rPr>
        <w:t xml:space="preserve">(2015). A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Brain Abscess Causing Obstructive Hydrocephalus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Meningoventriculitis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in an Adult Patient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Chronic Granulomatous Disease.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Canadian Journal of General Internal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10.</w:t>
      </w:r>
    </w:p>
    <w:p w14:paraId="29885619" w14:textId="3474D46B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Kaye, I. D., and Protopsaltis, T. S. (2016). Cervical facet joint infection and associated epidural abscess with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from a dental infection origin: a case report and review.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Bulletin of the NYU Hospital for Joint Diseases</w:t>
      </w:r>
      <w:r w:rsidRPr="001F3662">
        <w:rPr>
          <w:rFonts w:asciiTheme="majorBidi" w:hAnsiTheme="majorBidi" w:cstheme="majorBidi"/>
          <w:sz w:val="24"/>
          <w:szCs w:val="24"/>
        </w:rPr>
        <w:t xml:space="preserve"> 74, 237–237.</w:t>
      </w:r>
    </w:p>
    <w:p w14:paraId="6E5BD2DF" w14:textId="59347403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Khaja, M., Adler, D.,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Lominadze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 (2017). Expressive aphasia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brain abscess in an immunocompetent patient.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International medical case reports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10, 25.</w:t>
      </w:r>
    </w:p>
    <w:p w14:paraId="53B5B464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Kikkawa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 O., Heinz, G. W., Martin, R. T.,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Nunery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W. N.,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Eiseman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 S. (2002). Orbital cellulitis and abscess secondary to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dacryocystitis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Archives of Ophthalmology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120, 1096–1099.</w:t>
      </w:r>
    </w:p>
    <w:p w14:paraId="7CD63212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Ko, I.-C., Yoon, K.-H., Park, K.-S., Cheong, J.-K., Bae, J.-H., Lee, K.-W., et al. (2015). An unusual abscess formation in the masticator space after acupressure massage: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the Korean Association of Oral and Maxillofacial Surgeons</w:t>
      </w:r>
      <w:r w:rsidRPr="001F3662">
        <w:rPr>
          <w:rFonts w:asciiTheme="majorBidi" w:hAnsiTheme="majorBidi" w:cstheme="majorBidi"/>
          <w:sz w:val="24"/>
          <w:szCs w:val="24"/>
        </w:rPr>
        <w:t xml:space="preserve"> 41, 52–56. doi:</w:t>
      </w:r>
      <w:hyperlink r:id="rId6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10.5125/jkaoms.2015.41.1.52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404BE343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Korovessis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P.,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Repantis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Vitsas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V.,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Vardakastanis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 (2013). Cervical spondylodiscitis associated with oesophageal perforation: a rare complication after anterior cervical fusion.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European Journal of Orthopaedic Surgery &amp; Traumatology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23, 159–163.</w:t>
      </w:r>
    </w:p>
    <w:p w14:paraId="3A5A4B98" w14:textId="3CC08251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Kuzaytepe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 Ç.,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Karaaslan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Akın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Y.,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Hiçdönmez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Çiftçi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Ö.,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Meriç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İ., et al. (2016). Brain Abscess due to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Secondary to Tetralogy of Fallot in a Child: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South Clin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Ist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Euras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27, 246–249.</w:t>
      </w:r>
    </w:p>
    <w:p w14:paraId="2E564861" w14:textId="4BC76A96" w:rsidR="00715580" w:rsidRPr="001F3662" w:rsidRDefault="001F3662" w:rsidP="00715580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lastRenderedPageBreak/>
        <w:t>Lukassen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N.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Aalbers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W.,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Coppes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H., and Groen, R. J. M. (2019). Cervical spondylodiscitis following cricopharyngeal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botulinium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toxin injection.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European annals of otorhinolaryngology, head and neck diseases</w:t>
      </w:r>
      <w:r w:rsidRPr="001F3662">
        <w:rPr>
          <w:rFonts w:asciiTheme="majorBidi" w:hAnsiTheme="majorBidi" w:cstheme="majorBidi"/>
          <w:sz w:val="24"/>
          <w:szCs w:val="24"/>
        </w:rPr>
        <w:t xml:space="preserve"> 136, 313–316.</w:t>
      </w:r>
    </w:p>
    <w:p w14:paraId="3215C953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Mashiko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Taguchi,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Tobita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and Shibata, Y. (2017). Intracranial infection caused by minor skin contusion associated with previous craniotomy.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BMJ Case Rep</w:t>
      </w:r>
      <w:r w:rsidRPr="001F3662">
        <w:rPr>
          <w:rFonts w:asciiTheme="majorBidi" w:hAnsiTheme="majorBidi" w:cstheme="majorBidi"/>
          <w:sz w:val="24"/>
          <w:szCs w:val="24"/>
        </w:rPr>
        <w:t xml:space="preserve"> 2017. doi:</w:t>
      </w:r>
      <w:hyperlink r:id="rId7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10.1136/bcr-2016-217833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08D9448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Matamala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Núñez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Ogrodnik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and Cartier, L. (2013). Cerebritis bifrontal y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absceso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cerebral por Streptococcus del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grupo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anginosus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paciente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previamente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sano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: Caso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clínico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Revista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médica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de Chile</w:t>
      </w:r>
      <w:r w:rsidRPr="001F3662">
        <w:rPr>
          <w:rFonts w:asciiTheme="majorBidi" w:hAnsiTheme="majorBidi" w:cstheme="majorBidi"/>
          <w:sz w:val="24"/>
          <w:szCs w:val="24"/>
        </w:rPr>
        <w:t xml:space="preserve"> 141, 109–113.</w:t>
      </w:r>
    </w:p>
    <w:p w14:paraId="1225CA0E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Michailidou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 (2016). Acute necrotizing herpetic pleuritis: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Reactions</w:t>
      </w:r>
      <w:r w:rsidRPr="001F3662">
        <w:rPr>
          <w:rFonts w:asciiTheme="majorBidi" w:hAnsiTheme="majorBidi" w:cstheme="majorBidi"/>
          <w:sz w:val="24"/>
          <w:szCs w:val="24"/>
        </w:rPr>
        <w:t xml:space="preserve"> 1607, 348–25.</w:t>
      </w:r>
    </w:p>
    <w:p w14:paraId="4EC52F9C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Mortagy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Lutwick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Breisach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(2017). Cryptococcal Empyema: A Rare Manifestation of Disease.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Research Day</w:t>
      </w:r>
      <w:r w:rsidRPr="001F3662">
        <w:rPr>
          <w:rFonts w:asciiTheme="majorBidi" w:hAnsiTheme="majorBidi" w:cstheme="majorBidi"/>
          <w:sz w:val="24"/>
          <w:szCs w:val="24"/>
        </w:rPr>
        <w:t xml:space="preserve">. Available at: </w:t>
      </w:r>
      <w:hyperlink r:id="rId8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https://scholarworks.wmich.edu/medicine_research_day/105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7DC05A2C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Nagai, M. Y.,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Miskimen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and Matthew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Rossen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DMD, M. D. (2018). Sequential Intracranial and Pulmonary Abscesses with S. intermedius as an Extension of Severe Maxillofacial Infection: A Case Report and Review of the Literature.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New York State Dental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84, 30–33.</w:t>
      </w:r>
    </w:p>
    <w:p w14:paraId="5750366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Nagoshi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Shioda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Yorimitsu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and Yagi, M. (2018). Delayed adjacent level spondylodiscitis after initial surgery with instrumented spinal fusion: a report of three cases and review of the literature.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Case reports in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orthopedics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3B440754" w14:textId="7718BD0F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Nayfe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Ascha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S.,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Rehmus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 H. (2017).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Esophageal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Squamous Cell Carcinoma Presenting with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Cerebral Abscess.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 in pathology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3BD9E94C" w14:textId="7802AE3F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Neumayr,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Kubitz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Bode, J., Bilk, P.,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Häussinger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 (2010). Multiple liver abscesses with isolation of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related to a pyogenic dental infection in an immuno-competent patient.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European journal of medical research</w:t>
      </w:r>
      <w:r w:rsidRPr="001F3662">
        <w:rPr>
          <w:rFonts w:asciiTheme="majorBidi" w:hAnsiTheme="majorBidi" w:cstheme="majorBidi"/>
          <w:sz w:val="24"/>
          <w:szCs w:val="24"/>
        </w:rPr>
        <w:t xml:space="preserve"> 15, 319.</w:t>
      </w:r>
    </w:p>
    <w:p w14:paraId="31D7E2E6" w14:textId="4E43070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Noguchi,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Yatera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Kawanami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T., Yamasaki, K., Fukuda, K., Naito, K., et al. (2014). Pneumonia and empyema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that shows the diagnostic importance of evaluating the microbiota in the lower respiratory tract.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Internal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53, 47–50.</w:t>
      </w:r>
    </w:p>
    <w:p w14:paraId="422866AC" w14:textId="2A73079B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Öcal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Demir,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Kepenekli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Kadayifci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Akkoç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Yakut, N., ŞAHİN, Y., DAĞÇINAR, A., et al. (2017). Brain Abscess Due to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Aggregatibacter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aphrophilus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and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the Child/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Cocuk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Dergisi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17.</w:t>
      </w:r>
    </w:p>
    <w:p w14:paraId="22F7BB83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Pasquini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Espagnet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 C. R., Esposito, G., De Vito, R., Messina, R.,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Gaspari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et al. (2018). Langerhans’ Cell Histiocytosis Mimicking a Pott Puffy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Tumor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hematology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>/oncology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40, e182–e184.</w:t>
      </w:r>
    </w:p>
    <w:p w14:paraId="14E16111" w14:textId="4AE38F03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lastRenderedPageBreak/>
        <w:t xml:space="preserve">Paul, A. B.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Lary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Simms, A. E. P., Yorke, J.,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Schmidseder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 (2016). A fatal case of empyema due to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associated pneumonia masquerading as acute pancreatitis in an otherwise healthy middle-aged woman.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 J Case Rep Images</w:t>
      </w:r>
      <w:r w:rsidRPr="001F3662">
        <w:rPr>
          <w:rFonts w:asciiTheme="majorBidi" w:hAnsiTheme="majorBidi" w:cstheme="majorBidi"/>
          <w:sz w:val="24"/>
          <w:szCs w:val="24"/>
        </w:rPr>
        <w:t xml:space="preserve"> 7, 524–528.</w:t>
      </w:r>
    </w:p>
    <w:p w14:paraId="25557FCD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Pompucci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Bonis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P. D.,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Sabatino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G., Federico, G.,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Moschini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Anile, C., et al. (2007). Cranio-Spinal Subdural Empyema due to S. Intermedius: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Neuroimaging</w:t>
      </w:r>
      <w:r w:rsidRPr="001F3662">
        <w:rPr>
          <w:rFonts w:asciiTheme="majorBidi" w:hAnsiTheme="majorBidi" w:cstheme="majorBidi"/>
          <w:sz w:val="24"/>
          <w:szCs w:val="24"/>
        </w:rPr>
        <w:t xml:space="preserve"> 17, 358–360. doi:</w:t>
      </w:r>
      <w:hyperlink r:id="rId9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10.1111/j.1552-6569.2007.00084.x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5C149EE8" w14:textId="66FE59F5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Prášil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P.,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Boštíková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V.,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Hermannova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Z.,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Plíšek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(2018). Invasive primary intracerebral infections in women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manifesting as purulent meningitis and intracerebral abscess.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Česká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slovenská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neurologie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neurochirurgie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81.</w:t>
      </w:r>
    </w:p>
    <w:p w14:paraId="1E21166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Quast, M. B.,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Carr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 M., and Hooten, W. M. (2017). Multilevel lumbar spine infection due to poor dentition in an immunocompetent adult: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medical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11, 328.</w:t>
      </w:r>
    </w:p>
    <w:p w14:paraId="76654B60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Rainwater, E., Gupta, V.,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Vivekanandan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Gorby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G. (2018). Maxillary Teeth Abscesses Result in Atypical Liver Abscesses.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Cureus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10.</w:t>
      </w:r>
    </w:p>
    <w:p w14:paraId="2709998A" w14:textId="67F0F35B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Ramhmdani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Bydon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 (2017).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: an unusual cause of spinal epidural abscess.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Spine 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3, 243.</w:t>
      </w:r>
    </w:p>
    <w:p w14:paraId="3653F9C2" w14:textId="34526099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Reddy, S., Singh, K., and Hughes, S. (2018). Liver Abscesses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in an Immunocompromised Patient.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Cureus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10.</w:t>
      </w:r>
    </w:p>
    <w:p w14:paraId="4EA14AE9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Ren, Y.,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Deschler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 G., Sajed, D., and Durand, M. L. (2018). Case of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late‐onset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, relapsing surgical site infection related to a venous coupler placed during free flap reconstruction for major head and neck cancer.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Head &amp; neck</w:t>
      </w:r>
      <w:r w:rsidRPr="001F3662">
        <w:rPr>
          <w:rFonts w:asciiTheme="majorBidi" w:hAnsiTheme="majorBidi" w:cstheme="majorBidi"/>
          <w:sz w:val="24"/>
          <w:szCs w:val="24"/>
        </w:rPr>
        <w:t xml:space="preserve"> 40, E29–E32.</w:t>
      </w:r>
    </w:p>
    <w:p w14:paraId="1CC3B8C5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Richardson, C., and Chhabra, N. (2018). Intranasal migration of a 35-year-old orbital plate presenting as unilateral epiphora.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Otolaryngology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9, 37–38.</w:t>
      </w:r>
    </w:p>
    <w:p w14:paraId="1B94152A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Schuring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Trump, M., Sodhi, A.,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Kadaria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 (2017). “Emergent Purulent Pericarditis Presenting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Diabetic Ketoacidosis,” in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A56. CRITICAL CARE CASE REPORTS: CARDIOVASCULAR DISEASE I</w:t>
      </w:r>
      <w:r w:rsidRPr="001F3662">
        <w:rPr>
          <w:rFonts w:asciiTheme="majorBidi" w:hAnsiTheme="majorBidi" w:cstheme="majorBidi"/>
          <w:sz w:val="24"/>
          <w:szCs w:val="24"/>
        </w:rPr>
        <w:t xml:space="preserve"> (American Thoracic Society), A1928–A1928.</w:t>
      </w:r>
    </w:p>
    <w:p w14:paraId="1AFCBD8F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Sharma, P., Sharma, S., Gupta,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Kochar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P., and Kumar, Y. (2017). Pott puffy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tumor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. in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Baylor University Medical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Center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Proceedings</w:t>
      </w:r>
      <w:r w:rsidRPr="001F3662">
        <w:rPr>
          <w:rFonts w:asciiTheme="majorBidi" w:hAnsiTheme="majorBidi" w:cstheme="majorBidi"/>
          <w:sz w:val="24"/>
          <w:szCs w:val="24"/>
        </w:rPr>
        <w:t xml:space="preserve"> (Taylor &amp; Francis), 179–181.</w:t>
      </w:r>
    </w:p>
    <w:p w14:paraId="6D00CD7F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Shibuya,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Ikehara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Andoh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Horii, T., Moriyama,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Yamao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et al. (2019). Endoscopic Ultrasound-guided Drainage of a Mediastinal Abscess Caused by an Ingested Fish Bone.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Internal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advpub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>. doi:</w:t>
      </w:r>
      <w:hyperlink r:id="rId10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10.2169/internalmedicine.1992-18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52D863F7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Shiu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S.-I., Lee, B.-J., Chen, H.-C., Lin, Y.-H., and Wang, C.-Y. (2014).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Holospinal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epidural abscess complicated with bilateral psoas muscle abscess.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The Spine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14, 1072–1073.</w:t>
      </w:r>
    </w:p>
    <w:p w14:paraId="527FEB0C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Simonin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Passaplan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Rusconi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Colin, V.,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Erard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V., Stauffer, E., et al. (2018). Pott’s puffy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tumor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presenting as a frontal swelling under a Swiss army helmet.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Clinical neurology and neurosurgery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173, 115–117.</w:t>
      </w:r>
    </w:p>
    <w:p w14:paraId="10690FEB" w14:textId="4CFCE2DA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lastRenderedPageBreak/>
        <w:t xml:space="preserve">Sun, S., Yuan, G., Zhao, G., Chen, H., and Yu, B. (2010). Endophthalmitis caused by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Phialophora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verrucosa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and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Medical mycology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48, 1108–1111.</w:t>
      </w:r>
    </w:p>
    <w:p w14:paraId="299454B5" w14:textId="026ECEE8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Tanaka, Y., Takaya, K., Yamamoto, G., Shinzato, I.,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Takafuta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T. (2015). Solitary Pyomyositis of the Left Rhomboideus Muscle Caused by Streptococcus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anginosus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and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in an Immunocompetent Person.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Case reports in infectious diseases</w:t>
      </w:r>
      <w:r w:rsidRPr="001F3662">
        <w:rPr>
          <w:rFonts w:asciiTheme="majorBidi" w:hAnsiTheme="majorBidi" w:cstheme="majorBidi"/>
          <w:sz w:val="24"/>
          <w:szCs w:val="24"/>
        </w:rPr>
        <w:t xml:space="preserve"> 2015.</w:t>
      </w:r>
    </w:p>
    <w:p w14:paraId="3A826F4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Tigen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E. T., Sari, I., Ak, K.,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Sert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Tigen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Korten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V. (2015). Giant Purulent Pericarditis with Cardiac Tamponade Due to 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treptococcus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intermedius Rapidly Progressing to Constriction.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Echocardiography</w:t>
      </w:r>
      <w:r w:rsidRPr="001F3662">
        <w:rPr>
          <w:rFonts w:asciiTheme="majorBidi" w:hAnsiTheme="majorBidi" w:cstheme="majorBidi"/>
          <w:sz w:val="24"/>
          <w:szCs w:val="24"/>
        </w:rPr>
        <w:t xml:space="preserve"> 32, 1318–1321.</w:t>
      </w:r>
    </w:p>
    <w:p w14:paraId="38F3FA9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Tingate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and Alexander, H. (2019). Primary intraventricular abscess of the third ventricle.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Clinical Neuroscience</w:t>
      </w:r>
      <w:r w:rsidRPr="001F3662">
        <w:rPr>
          <w:rFonts w:asciiTheme="majorBidi" w:hAnsiTheme="majorBidi" w:cstheme="majorBidi"/>
          <w:sz w:val="24"/>
          <w:szCs w:val="24"/>
        </w:rPr>
        <w:t xml:space="preserve"> 65, 154–157.</w:t>
      </w:r>
    </w:p>
    <w:p w14:paraId="02E1601B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Trück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J., Thompson, A., Dwivedi, R., Segal, S., Anand, G., and Kelly, D. F. (2015).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Nonotogenic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skull Base osteomyelitis in children: two Cases and a Review of the literature.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Pediatric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infectious disease journal</w:t>
      </w:r>
      <w:r w:rsidRPr="001F3662">
        <w:rPr>
          <w:rFonts w:asciiTheme="majorBidi" w:hAnsiTheme="majorBidi" w:cstheme="majorBidi"/>
          <w:sz w:val="24"/>
          <w:szCs w:val="24"/>
        </w:rPr>
        <w:t xml:space="preserve"> 34, 1025–1027.</w:t>
      </w:r>
    </w:p>
    <w:p w14:paraId="1B3098D8" w14:textId="71588F71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Tsuang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F.-Y., Lin, Y.-T., Yen, D. H.-T., Teng, L.-J., and Tsai, J.-C. (2016). Rapid identification of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by multiplex PCR one week before.</w:t>
      </w:r>
    </w:p>
    <w:p w14:paraId="32645051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Uy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Thiagarajan, P., and Musher, D. M. (2015). Cephalosporin side chain idiosyncrasies: a case report of ceftriaxone-induced agranulocytosis and review of literature. in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Open forum infectious diseases</w:t>
      </w:r>
      <w:r w:rsidRPr="001F3662">
        <w:rPr>
          <w:rFonts w:asciiTheme="majorBidi" w:hAnsiTheme="majorBidi" w:cstheme="majorBidi"/>
          <w:sz w:val="24"/>
          <w:szCs w:val="24"/>
        </w:rPr>
        <w:t xml:space="preserve"> (Oxford University Press).</w:t>
      </w:r>
    </w:p>
    <w:p w14:paraId="4D6A0698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Van der Poel, N., Hansen, F.,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Georgalas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C.,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Fokkens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W. (2016). Minimally invasive treatment of patients with Pott’s puffy tumour with or without endocranial extension-a case series of six patients: Our Experience.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Clin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Otolaryngol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41, 596–601.</w:t>
      </w:r>
    </w:p>
    <w:p w14:paraId="778BE6E2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Viviano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M.,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Cocca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(2018). Multiple brain abscesses after professional tooth cleaning: Case report and literature review.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stomatology, oral and maxillofacial 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119, 432–435.</w:t>
      </w:r>
    </w:p>
    <w:p w14:paraId="4D255AFF" w14:textId="72F6DE1F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Wagner, K. W., Schön, R., Schumacher, M.,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Schmelzeisen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R., and Schulze, D. (2006). Case report: brain and liver abscesses caused by oral infection with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Oral Surgery, Oral Medicine, Oral Pathology, Oral Radiology, and Endodontology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102, e21–e23.</w:t>
      </w:r>
    </w:p>
    <w:p w14:paraId="2D20BBE2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Wallace, S.,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Deisher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D., and Harrison, T. (2017). Diverticulitis Resulting </w:t>
      </w:r>
      <w:proofErr w:type="gramStart"/>
      <w:r w:rsidRPr="001F3662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1F3662">
        <w:rPr>
          <w:rFonts w:asciiTheme="majorBidi" w:hAnsiTheme="majorBidi" w:cstheme="majorBidi"/>
          <w:sz w:val="24"/>
          <w:szCs w:val="24"/>
        </w:rPr>
        <w:t xml:space="preserve"> Brain Abscess: A Case Report.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World Journal of Colorectal 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6. Available at: </w:t>
      </w:r>
      <w:hyperlink r:id="rId11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https://scholarlyworks.lvhn.org/surgery/1370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5BD49F5F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Wang, Z., Gao, L., Zhou, X., Guo, X., Wang, Q., Lian, W., et al. (2018). Magnetic resonance imaging characteristics of pituitary abscess: a review of 51 cases.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World neurosurgery</w:t>
      </w:r>
      <w:r w:rsidRPr="001F3662">
        <w:rPr>
          <w:rFonts w:asciiTheme="majorBidi" w:hAnsiTheme="majorBidi" w:cstheme="majorBidi"/>
          <w:sz w:val="24"/>
          <w:szCs w:val="24"/>
        </w:rPr>
        <w:t xml:space="preserve"> 114, e900–e912.</w:t>
      </w:r>
    </w:p>
    <w:p w14:paraId="06F2EA4A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lastRenderedPageBreak/>
        <w:t xml:space="preserve">Wei, L., Wang, F., and Chen, S. (2015). A late diagnosed case of Spontaneous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esophageal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perforation in an elderly patient.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International journal of clinical and experimental medicine</w:t>
      </w:r>
      <w:r w:rsidRPr="001F3662">
        <w:rPr>
          <w:rFonts w:asciiTheme="majorBidi" w:hAnsiTheme="majorBidi" w:cstheme="majorBidi"/>
          <w:sz w:val="24"/>
          <w:szCs w:val="24"/>
        </w:rPr>
        <w:t xml:space="preserve"> 8, 11594.</w:t>
      </w:r>
    </w:p>
    <w:p w14:paraId="3012C624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Wen, A. (2018). Cerebral Abscess. </w:t>
      </w:r>
      <w:proofErr w:type="spellStart"/>
      <w:r w:rsidRPr="001F3662">
        <w:rPr>
          <w:rFonts w:asciiTheme="majorBidi" w:hAnsiTheme="majorBidi" w:cstheme="majorBidi"/>
          <w:i/>
          <w:iCs/>
          <w:sz w:val="24"/>
          <w:szCs w:val="24"/>
        </w:rPr>
        <w:t>Anesth</w:t>
      </w:r>
      <w:proofErr w:type="spellEnd"/>
      <w:r w:rsidRPr="001F3662">
        <w:rPr>
          <w:rFonts w:asciiTheme="majorBidi" w:hAnsiTheme="majorBidi" w:cstheme="majorBidi"/>
          <w:i/>
          <w:iCs/>
          <w:sz w:val="24"/>
          <w:szCs w:val="24"/>
        </w:rPr>
        <w:t xml:space="preserve"> Med Part J: AMPJ-122. DOI</w:t>
      </w:r>
      <w:r w:rsidRPr="001F3662">
        <w:rPr>
          <w:rFonts w:asciiTheme="majorBidi" w:hAnsiTheme="majorBidi" w:cstheme="majorBidi"/>
          <w:sz w:val="24"/>
          <w:szCs w:val="24"/>
        </w:rPr>
        <w:t xml:space="preserve"> 10.</w:t>
      </w:r>
    </w:p>
    <w:p w14:paraId="5B4821D4" w14:textId="36BFE5FA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Yamamoto, M., Fukushima, T.,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Ohshiro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Go, Y.,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Tsugu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Kono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K., et al. (1999). Brain abscess caused by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: two case reports.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Surgical neurology</w:t>
      </w:r>
      <w:r w:rsidRPr="001F3662">
        <w:rPr>
          <w:rFonts w:asciiTheme="majorBidi" w:hAnsiTheme="majorBidi" w:cstheme="majorBidi"/>
          <w:sz w:val="24"/>
          <w:szCs w:val="24"/>
        </w:rPr>
        <w:t xml:space="preserve"> 51, 219–222.</w:t>
      </w:r>
    </w:p>
    <w:p w14:paraId="7946982E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Yang, C.-S., Zhang, L.-J., Sun, Z.-H., Yang, L., and Shi, F.-D. (2018). Acute prevertebral abscess secondary to intradiscal oxygen–ozone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chemonucleolysis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 for treatment of a cervical disc herniation.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 Int Med Res</w:t>
      </w:r>
      <w:r w:rsidRPr="001F3662">
        <w:rPr>
          <w:rFonts w:asciiTheme="majorBidi" w:hAnsiTheme="majorBidi" w:cstheme="majorBidi"/>
          <w:sz w:val="24"/>
          <w:szCs w:val="24"/>
        </w:rPr>
        <w:t xml:space="preserve"> 46, 2461–2465. doi:</w:t>
      </w:r>
      <w:hyperlink r:id="rId12" w:history="1">
        <w:r w:rsidRPr="001F3662">
          <w:rPr>
            <w:rStyle w:val="Hyperlink"/>
            <w:rFonts w:asciiTheme="majorBidi" w:hAnsiTheme="majorBidi" w:cstheme="majorBidi"/>
            <w:sz w:val="24"/>
            <w:szCs w:val="24"/>
          </w:rPr>
          <w:t>10.1177/0300060518764186</w:t>
        </w:r>
      </w:hyperlink>
      <w:r w:rsidRPr="001F3662">
        <w:rPr>
          <w:rFonts w:asciiTheme="majorBidi" w:hAnsiTheme="majorBidi" w:cstheme="majorBidi"/>
          <w:sz w:val="24"/>
          <w:szCs w:val="24"/>
        </w:rPr>
        <w:t>.</w:t>
      </w:r>
    </w:p>
    <w:p w14:paraId="24491892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Zafar, S. Z.,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Pervin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Manthri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S., and Bhattarai, M. (2016). Multiple Brain Abscesses in an immunocompetent patient with factor V Leiden mutation.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Journal of investigative medicine high impact case reports</w:t>
      </w:r>
      <w:r w:rsidRPr="001F3662">
        <w:rPr>
          <w:rFonts w:asciiTheme="majorBidi" w:hAnsiTheme="majorBidi" w:cstheme="majorBidi"/>
          <w:sz w:val="24"/>
          <w:szCs w:val="24"/>
        </w:rPr>
        <w:t xml:space="preserve"> 4, 2324709616683724.</w:t>
      </w:r>
    </w:p>
    <w:p w14:paraId="23405642" w14:textId="77777777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r w:rsidRPr="001F3662">
        <w:rPr>
          <w:rFonts w:asciiTheme="majorBidi" w:hAnsiTheme="majorBidi" w:cstheme="majorBidi"/>
          <w:sz w:val="24"/>
          <w:szCs w:val="24"/>
        </w:rPr>
        <w:t xml:space="preserve">Zeller, V.,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Dedome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D.,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Lhotellier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L., Graff, W.,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Desplaces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N.,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Marmor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S. (2016). Concomitant multiple joint arthroplasty infections: report on 16 cases.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The Journal of arthroplasty</w:t>
      </w:r>
      <w:r w:rsidRPr="001F3662">
        <w:rPr>
          <w:rFonts w:asciiTheme="majorBidi" w:hAnsiTheme="majorBidi" w:cstheme="majorBidi"/>
          <w:sz w:val="24"/>
          <w:szCs w:val="24"/>
        </w:rPr>
        <w:t xml:space="preserve"> 31, 2564–2568.</w:t>
      </w:r>
    </w:p>
    <w:p w14:paraId="7639E4CF" w14:textId="790316D0" w:rsidR="001F3662" w:rsidRPr="001F3662" w:rsidRDefault="001F3662" w:rsidP="001F3662">
      <w:pPr>
        <w:ind w:left="450" w:hanging="480"/>
        <w:rPr>
          <w:rFonts w:asciiTheme="majorBidi" w:hAnsiTheme="majorBidi" w:cstheme="majorBidi"/>
          <w:sz w:val="24"/>
          <w:szCs w:val="24"/>
        </w:rPr>
      </w:pPr>
      <w:proofErr w:type="spellStart"/>
      <w:r w:rsidRPr="001F3662">
        <w:rPr>
          <w:rFonts w:asciiTheme="majorBidi" w:hAnsiTheme="majorBidi" w:cstheme="majorBidi"/>
          <w:sz w:val="24"/>
          <w:szCs w:val="24"/>
        </w:rPr>
        <w:t>Zhabokritsky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A., Lam, P. W., and </w:t>
      </w:r>
      <w:proofErr w:type="spellStart"/>
      <w:r w:rsidRPr="001F3662">
        <w:rPr>
          <w:rFonts w:asciiTheme="majorBidi" w:hAnsiTheme="majorBidi" w:cstheme="majorBidi"/>
          <w:sz w:val="24"/>
          <w:szCs w:val="24"/>
        </w:rPr>
        <w:t>Salit</w:t>
      </w:r>
      <w:proofErr w:type="spellEnd"/>
      <w:r w:rsidRPr="001F3662">
        <w:rPr>
          <w:rFonts w:asciiTheme="majorBidi" w:hAnsiTheme="majorBidi" w:cstheme="majorBidi"/>
          <w:sz w:val="24"/>
          <w:szCs w:val="24"/>
        </w:rPr>
        <w:t xml:space="preserve">, I. E. (2017). </w:t>
      </w:r>
      <w:r w:rsidR="002F3E2B" w:rsidRPr="002F3E2B">
        <w:rPr>
          <w:rFonts w:asciiTheme="majorBidi" w:hAnsiTheme="majorBidi" w:cstheme="majorBidi"/>
          <w:i/>
          <w:iCs/>
          <w:sz w:val="24"/>
          <w:szCs w:val="24"/>
        </w:rPr>
        <w:t>Streptococcus intermedius</w:t>
      </w:r>
      <w:r w:rsidRPr="001F3662">
        <w:rPr>
          <w:rFonts w:asciiTheme="majorBidi" w:hAnsiTheme="majorBidi" w:cstheme="majorBidi"/>
          <w:sz w:val="24"/>
          <w:szCs w:val="24"/>
        </w:rPr>
        <w:t xml:space="preserve"> osteomyelitis of the radius. </w:t>
      </w:r>
      <w:r w:rsidRPr="001F3662">
        <w:rPr>
          <w:rFonts w:asciiTheme="majorBidi" w:hAnsiTheme="majorBidi" w:cstheme="majorBidi"/>
          <w:i/>
          <w:iCs/>
          <w:sz w:val="24"/>
          <w:szCs w:val="24"/>
        </w:rPr>
        <w:t>Official Journal of the Association of Medical Microbiology and Infectious Disease Canada</w:t>
      </w:r>
      <w:r w:rsidRPr="001F3662">
        <w:rPr>
          <w:rFonts w:asciiTheme="majorBidi" w:hAnsiTheme="majorBidi" w:cstheme="majorBidi"/>
          <w:sz w:val="24"/>
          <w:szCs w:val="24"/>
        </w:rPr>
        <w:t xml:space="preserve"> 2, 38–40.</w:t>
      </w:r>
    </w:p>
    <w:p w14:paraId="1942BACD" w14:textId="77777777" w:rsidR="00541565" w:rsidRPr="001F3662" w:rsidRDefault="00871AEE" w:rsidP="001F3662">
      <w:pPr>
        <w:ind w:left="450"/>
        <w:rPr>
          <w:rFonts w:asciiTheme="majorBidi" w:hAnsiTheme="majorBidi" w:cstheme="majorBidi"/>
          <w:sz w:val="24"/>
          <w:szCs w:val="24"/>
        </w:rPr>
      </w:pPr>
    </w:p>
    <w:sectPr w:rsidR="00541565" w:rsidRPr="001F3662" w:rsidSect="00CB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BF"/>
    <w:rsid w:val="001F3662"/>
    <w:rsid w:val="002D47A3"/>
    <w:rsid w:val="002F3E2B"/>
    <w:rsid w:val="00400001"/>
    <w:rsid w:val="0058151E"/>
    <w:rsid w:val="00582BAB"/>
    <w:rsid w:val="007024BB"/>
    <w:rsid w:val="00715580"/>
    <w:rsid w:val="00762231"/>
    <w:rsid w:val="00833E2D"/>
    <w:rsid w:val="00871AEE"/>
    <w:rsid w:val="00B7471F"/>
    <w:rsid w:val="00CA2D55"/>
    <w:rsid w:val="00CB1FB0"/>
    <w:rsid w:val="00D47DBF"/>
    <w:rsid w:val="00DC169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0F39"/>
  <w15:chartTrackingRefBased/>
  <w15:docId w15:val="{B57356E1-20BA-4C3A-ABEB-2CA6452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47DBF"/>
  </w:style>
  <w:style w:type="character" w:styleId="Hyperlink">
    <w:name w:val="Hyperlink"/>
    <w:basedOn w:val="DefaultParagraphFont"/>
    <w:uiPriority w:val="99"/>
    <w:semiHidden/>
    <w:unhideWhenUsed/>
    <w:rsid w:val="00D47D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6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89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0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3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0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2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1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2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5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4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2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1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2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5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4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1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7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0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wmich.edu/medicine_research_day/1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36/bcr-2016-217833" TargetMode="External"/><Relationship Id="rId12" Type="http://schemas.openxmlformats.org/officeDocument/2006/relationships/hyperlink" Target="https://doi.org/10.1177/0300060518764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125/jkaoms.2015.41.1.52" TargetMode="External"/><Relationship Id="rId11" Type="http://schemas.openxmlformats.org/officeDocument/2006/relationships/hyperlink" Target="https://scholarlyworks.lvhn.org/surgery/1370" TargetMode="External"/><Relationship Id="rId5" Type="http://schemas.openxmlformats.org/officeDocument/2006/relationships/hyperlink" Target="https://doi.org/10.1155/2012/624065" TargetMode="External"/><Relationship Id="rId10" Type="http://schemas.openxmlformats.org/officeDocument/2006/relationships/hyperlink" Target="https://doi.org/10.2169/internalmedicine.1992-18" TargetMode="External"/><Relationship Id="rId4" Type="http://schemas.openxmlformats.org/officeDocument/2006/relationships/hyperlink" Target="https://doi.org/10.14309/crj.2017.119" TargetMode="External"/><Relationship Id="rId9" Type="http://schemas.openxmlformats.org/officeDocument/2006/relationships/hyperlink" Target="https://doi.org/10.1111/j.1552-6569.2007.00084.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I.</dc:creator>
  <cp:keywords/>
  <dc:description/>
  <cp:lastModifiedBy>Ann Yu Engebretsen</cp:lastModifiedBy>
  <cp:revision>2</cp:revision>
  <dcterms:created xsi:type="dcterms:W3CDTF">2020-04-16T10:43:00Z</dcterms:created>
  <dcterms:modified xsi:type="dcterms:W3CDTF">2020-04-16T10:43:00Z</dcterms:modified>
</cp:coreProperties>
</file>