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002B" w14:textId="77BC4588" w:rsidR="004A247B" w:rsidRPr="004A247B" w:rsidRDefault="004A247B" w:rsidP="004A247B">
      <w:pPr>
        <w:suppressLineNumbers/>
        <w:spacing w:before="240"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3E3">
        <w:rPr>
          <w:rFonts w:ascii="Times New Roman" w:hAnsi="Times New Roman" w:cs="Times New Roman"/>
          <w:b/>
          <w:sz w:val="32"/>
          <w:szCs w:val="32"/>
        </w:rPr>
        <w:t>Catabolic Division of Labor Enhances Production of D-Lactate and Succinate from Glucose-Xylose Mixtures in</w:t>
      </w:r>
      <w:r>
        <w:rPr>
          <w:rFonts w:ascii="Times New Roman" w:hAnsi="Times New Roman" w:cs="Times New Roman"/>
          <w:b/>
          <w:sz w:val="32"/>
          <w:szCs w:val="32"/>
        </w:rPr>
        <w:t xml:space="preserve"> Engineered</w:t>
      </w:r>
      <w:r w:rsidRPr="00AE13E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Escherichia c</w:t>
      </w:r>
      <w:r w:rsidRPr="00AE13E3">
        <w:rPr>
          <w:rFonts w:ascii="Times New Roman" w:hAnsi="Times New Roman" w:cs="Times New Roman"/>
          <w:b/>
          <w:i/>
          <w:sz w:val="32"/>
          <w:szCs w:val="32"/>
        </w:rPr>
        <w:t>oli</w:t>
      </w:r>
      <w:r w:rsidRPr="00AE13E3">
        <w:rPr>
          <w:rFonts w:ascii="Times New Roman" w:hAnsi="Times New Roman" w:cs="Times New Roman"/>
          <w:b/>
          <w:sz w:val="32"/>
          <w:szCs w:val="32"/>
        </w:rPr>
        <w:t xml:space="preserve"> Coculture Systems</w:t>
      </w:r>
    </w:p>
    <w:p w14:paraId="3F0BFEA6" w14:textId="70810405" w:rsidR="009D6585" w:rsidRPr="00503760" w:rsidRDefault="009D6585" w:rsidP="003613E9">
      <w:pPr>
        <w:pStyle w:val="Caption"/>
        <w:keepNext/>
        <w:spacing w:after="0"/>
        <w:outlineLvl w:val="0"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503760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Supplementary Data</w:t>
      </w:r>
    </w:p>
    <w:p w14:paraId="4A350EAE" w14:textId="16BD1D8E" w:rsidR="009D6585" w:rsidRPr="009D6585" w:rsidRDefault="006E2F4F" w:rsidP="006E2F4F">
      <w:pPr>
        <w:jc w:val="center"/>
      </w:pPr>
      <w:r>
        <w:rPr>
          <w:noProof/>
        </w:rPr>
        <w:drawing>
          <wp:inline distT="0" distB="0" distL="0" distR="0" wp14:anchorId="70238F86" wp14:editId="11F19AD3">
            <wp:extent cx="3763108" cy="3569324"/>
            <wp:effectExtent l="0" t="0" r="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1 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444" cy="357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2D0FD" w14:textId="5BBBC253" w:rsidR="00C23412" w:rsidRDefault="00C23412" w:rsidP="004A247B">
      <w:pPr>
        <w:jc w:val="center"/>
      </w:pPr>
    </w:p>
    <w:p w14:paraId="02BADD9D" w14:textId="7E08A24D" w:rsidR="00FB657F" w:rsidRDefault="00FB657F" w:rsidP="00FB657F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S1.</w:t>
      </w:r>
      <w:r w:rsidRPr="00053750">
        <w:rPr>
          <w:rFonts w:ascii="Times New Roman" w:hAnsi="Times New Roman" w:cs="Times New Roman"/>
          <w:b/>
        </w:rPr>
        <w:t xml:space="preserve"> </w:t>
      </w:r>
      <w:r w:rsidRPr="00AE13E3">
        <w:rPr>
          <w:rFonts w:ascii="Times New Roman" w:hAnsi="Times New Roman" w:cs="Times New Roman"/>
          <w:b/>
        </w:rPr>
        <w:t xml:space="preserve">Fermentation </w:t>
      </w:r>
      <w:r>
        <w:rPr>
          <w:rFonts w:ascii="Times New Roman" w:hAnsi="Times New Roman" w:cs="Times New Roman"/>
          <w:b/>
        </w:rPr>
        <w:t xml:space="preserve">of </w:t>
      </w:r>
      <w:r w:rsidR="004C2EF8" w:rsidRPr="00AE13E3">
        <w:rPr>
          <w:rFonts w:ascii="Times New Roman" w:hAnsi="Times New Roman" w:cs="Times New Roman"/>
          <w:b/>
        </w:rPr>
        <w:t>glucose-xylose mixtures</w:t>
      </w:r>
      <w:r w:rsidR="004C2EF8">
        <w:rPr>
          <w:rFonts w:ascii="Times New Roman" w:hAnsi="Times New Roman" w:cs="Times New Roman"/>
          <w:b/>
        </w:rPr>
        <w:t xml:space="preserve"> by </w:t>
      </w:r>
      <w:r>
        <w:rPr>
          <w:rFonts w:ascii="Times New Roman" w:hAnsi="Times New Roman" w:cs="Times New Roman"/>
          <w:b/>
        </w:rPr>
        <w:t>lact</w:t>
      </w:r>
      <w:r w:rsidR="00D56B31">
        <w:rPr>
          <w:rFonts w:ascii="Times New Roman" w:hAnsi="Times New Roman" w:cs="Times New Roman"/>
          <w:b/>
        </w:rPr>
        <w:t>ic acid-producing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</w:rPr>
        <w:t xml:space="preserve">. coli TG144 and succinogenic </w:t>
      </w:r>
      <w:r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i/>
        </w:rPr>
        <w:t xml:space="preserve">coli </w:t>
      </w:r>
      <w:r>
        <w:rPr>
          <w:rFonts w:ascii="Times New Roman" w:hAnsi="Times New Roman" w:cs="Times New Roman"/>
          <w:b/>
        </w:rPr>
        <w:t>KJ122</w:t>
      </w:r>
      <w:r w:rsidRPr="00AE13E3">
        <w:rPr>
          <w:rFonts w:ascii="Times New Roman" w:hAnsi="Times New Roman" w:cs="Times New Roman"/>
          <w:b/>
        </w:rPr>
        <w:t xml:space="preserve">. </w:t>
      </w:r>
      <w:r w:rsidR="004C2EF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oncentrations of (A</w:t>
      </w:r>
      <w:r w:rsidRPr="00AE13E3">
        <w:rPr>
          <w:rFonts w:ascii="Times New Roman" w:hAnsi="Times New Roman" w:cs="Times New Roman"/>
        </w:rPr>
        <w:t>) gl</w:t>
      </w:r>
      <w:r>
        <w:rPr>
          <w:rFonts w:ascii="Times New Roman" w:hAnsi="Times New Roman" w:cs="Times New Roman"/>
        </w:rPr>
        <w:t>ucose, (B) xylose, (C) succinate and (D</w:t>
      </w:r>
      <w:r w:rsidRPr="00AE13E3">
        <w:rPr>
          <w:rFonts w:ascii="Times New Roman" w:hAnsi="Times New Roman" w:cs="Times New Roman"/>
        </w:rPr>
        <w:t>) OD</w:t>
      </w:r>
      <w:r w:rsidRPr="00AE13E3">
        <w:rPr>
          <w:rFonts w:ascii="Times New Roman" w:hAnsi="Times New Roman" w:cs="Times New Roman"/>
          <w:vertAlign w:val="subscript"/>
        </w:rPr>
        <w:t xml:space="preserve">550nm </w:t>
      </w:r>
      <w:r w:rsidRPr="00AE13E3">
        <w:rPr>
          <w:rFonts w:ascii="Times New Roman" w:hAnsi="Times New Roman" w:cs="Times New Roman"/>
        </w:rPr>
        <w:t xml:space="preserve">measured </w:t>
      </w:r>
      <w:r>
        <w:rPr>
          <w:rFonts w:ascii="Times New Roman" w:hAnsi="Times New Roman" w:cs="Times New Roman"/>
        </w:rPr>
        <w:t>in the fermentation broth for TG114 (close</w:t>
      </w:r>
      <w:r w:rsidR="006F037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circles), KJ122</w:t>
      </w:r>
      <w:r w:rsidRPr="00AE13E3">
        <w:rPr>
          <w:rFonts w:ascii="Times New Roman" w:hAnsi="Times New Roman" w:cs="Times New Roman"/>
        </w:rPr>
        <w:t xml:space="preserve"> (open squares). All fermentations were performed in batch mode and in mineral salts media.</w:t>
      </w:r>
      <w:r w:rsidRPr="00053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Data points represent the arithmetic mean of three replicates and error bars represent </w:t>
      </w:r>
      <w:r w:rsidR="004C2EF8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>standard deviation</w:t>
      </w:r>
    </w:p>
    <w:p w14:paraId="587797DF" w14:textId="77777777" w:rsidR="00FB657F" w:rsidRDefault="00FB657F" w:rsidP="00FB657F">
      <w:pPr>
        <w:rPr>
          <w:rFonts w:ascii="Arial" w:hAnsi="Arial" w:cs="Arial"/>
          <w:b/>
        </w:rPr>
      </w:pPr>
    </w:p>
    <w:p w14:paraId="58149D88" w14:textId="321C9DD8" w:rsidR="001B27C5" w:rsidRDefault="001B27C5" w:rsidP="00FB65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9C3D8E" w14:textId="26655BDC" w:rsidR="004D5D70" w:rsidRPr="008B54CD" w:rsidRDefault="00B3031B" w:rsidP="008B54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7443B199" wp14:editId="291923DD">
            <wp:extent cx="5943600" cy="334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4CD" w:rsidRPr="008B54CD">
        <w:rPr>
          <w:rFonts w:ascii="Times New Roman" w:hAnsi="Times New Roman" w:cs="Times New Roman"/>
          <w:b/>
        </w:rPr>
        <w:t>Figure S2</w:t>
      </w:r>
      <w:r w:rsidR="004D5D70" w:rsidRPr="008B54CD">
        <w:rPr>
          <w:rFonts w:ascii="Times New Roman" w:hAnsi="Times New Roman" w:cs="Times New Roman"/>
          <w:b/>
        </w:rPr>
        <w:t>.</w:t>
      </w:r>
      <w:r w:rsidR="008B54CD" w:rsidRPr="008B54CD">
        <w:rPr>
          <w:rFonts w:ascii="Times New Roman" w:hAnsi="Times New Roman" w:cs="Times New Roman"/>
          <w:b/>
        </w:rPr>
        <w:t xml:space="preserve"> Strain lineage for </w:t>
      </w:r>
      <w:r w:rsidR="009E0EA4">
        <w:rPr>
          <w:rFonts w:ascii="Times New Roman" w:hAnsi="Times New Roman" w:cs="Times New Roman"/>
          <w:b/>
        </w:rPr>
        <w:t xml:space="preserve">the </w:t>
      </w:r>
      <w:r w:rsidR="008B54CD" w:rsidRPr="008B54CD">
        <w:rPr>
          <w:rFonts w:ascii="Times New Roman" w:hAnsi="Times New Roman" w:cs="Times New Roman"/>
          <w:b/>
        </w:rPr>
        <w:t>specialist</w:t>
      </w:r>
      <w:r w:rsidR="0030194C">
        <w:rPr>
          <w:rFonts w:ascii="Times New Roman" w:hAnsi="Times New Roman" w:cs="Times New Roman"/>
          <w:b/>
        </w:rPr>
        <w:t>s</w:t>
      </w:r>
      <w:r w:rsidR="009E0EA4">
        <w:rPr>
          <w:rFonts w:ascii="Times New Roman" w:hAnsi="Times New Roman" w:cs="Times New Roman"/>
          <w:b/>
        </w:rPr>
        <w:t xml:space="preserve"> developed and used in this study</w:t>
      </w:r>
      <w:r w:rsidR="008B54CD" w:rsidRPr="008B54CD">
        <w:rPr>
          <w:rFonts w:ascii="Times New Roman" w:hAnsi="Times New Roman" w:cs="Times New Roman"/>
          <w:b/>
        </w:rPr>
        <w:t>.</w:t>
      </w:r>
      <w:r w:rsidR="008B54CD" w:rsidRPr="008B54CD">
        <w:rPr>
          <w:rFonts w:ascii="Times New Roman" w:hAnsi="Times New Roman" w:cs="Times New Roman"/>
        </w:rPr>
        <w:t xml:space="preserve"> (A)</w:t>
      </w:r>
      <w:r w:rsidR="008B54CD">
        <w:rPr>
          <w:rFonts w:ascii="Times New Roman" w:hAnsi="Times New Roman" w:cs="Times New Roman"/>
        </w:rPr>
        <w:t xml:space="preserve"> </w:t>
      </w:r>
      <w:r w:rsidR="009E0EA4">
        <w:rPr>
          <w:rFonts w:ascii="Times New Roman" w:hAnsi="Times New Roman" w:cs="Times New Roman"/>
        </w:rPr>
        <w:t>S</w:t>
      </w:r>
      <w:r w:rsidR="008B54CD">
        <w:rPr>
          <w:rFonts w:ascii="Times New Roman" w:hAnsi="Times New Roman" w:cs="Times New Roman"/>
        </w:rPr>
        <w:t xml:space="preserve">train lineage for </w:t>
      </w:r>
      <w:r w:rsidR="006F0371">
        <w:rPr>
          <w:rFonts w:ascii="Times New Roman" w:hAnsi="Times New Roman" w:cs="Times New Roman"/>
        </w:rPr>
        <w:t>D-lactate producing</w:t>
      </w:r>
      <w:r w:rsidR="0030194C">
        <w:rPr>
          <w:rFonts w:ascii="Times New Roman" w:hAnsi="Times New Roman" w:cs="Times New Roman"/>
        </w:rPr>
        <w:t xml:space="preserve"> </w:t>
      </w:r>
      <w:r w:rsidR="008B54CD">
        <w:rPr>
          <w:rFonts w:ascii="Times New Roman" w:hAnsi="Times New Roman" w:cs="Times New Roman"/>
        </w:rPr>
        <w:t>sugar specialist</w:t>
      </w:r>
      <w:r w:rsidR="0030194C">
        <w:rPr>
          <w:rFonts w:ascii="Times New Roman" w:hAnsi="Times New Roman" w:cs="Times New Roman"/>
        </w:rPr>
        <w:t>s</w:t>
      </w:r>
      <w:r w:rsidR="009E0EA4">
        <w:rPr>
          <w:rFonts w:ascii="Times New Roman" w:hAnsi="Times New Roman" w:cs="Times New Roman"/>
        </w:rPr>
        <w:t xml:space="preserve">.  </w:t>
      </w:r>
      <w:r w:rsidR="008B54CD">
        <w:rPr>
          <w:rFonts w:ascii="Times New Roman" w:hAnsi="Times New Roman" w:cs="Times New Roman"/>
        </w:rPr>
        <w:t xml:space="preserve">(B) </w:t>
      </w:r>
      <w:r w:rsidR="009E0EA4">
        <w:rPr>
          <w:rFonts w:ascii="Times New Roman" w:hAnsi="Times New Roman" w:cs="Times New Roman"/>
        </w:rPr>
        <w:t>S</w:t>
      </w:r>
      <w:r w:rsidR="008B54CD">
        <w:rPr>
          <w:rFonts w:ascii="Times New Roman" w:hAnsi="Times New Roman" w:cs="Times New Roman"/>
        </w:rPr>
        <w:t xml:space="preserve">train lineage for </w:t>
      </w:r>
      <w:r w:rsidR="0030194C">
        <w:rPr>
          <w:rFonts w:ascii="Times New Roman" w:hAnsi="Times New Roman" w:cs="Times New Roman"/>
        </w:rPr>
        <w:t>succin</w:t>
      </w:r>
      <w:r w:rsidR="006F0371">
        <w:rPr>
          <w:rFonts w:ascii="Times New Roman" w:hAnsi="Times New Roman" w:cs="Times New Roman"/>
        </w:rPr>
        <w:t>ate producing</w:t>
      </w:r>
      <w:r w:rsidR="009E0EA4">
        <w:rPr>
          <w:rFonts w:ascii="Times New Roman" w:hAnsi="Times New Roman" w:cs="Times New Roman"/>
        </w:rPr>
        <w:t xml:space="preserve"> </w:t>
      </w:r>
      <w:r w:rsidR="0030194C">
        <w:rPr>
          <w:rFonts w:ascii="Times New Roman" w:hAnsi="Times New Roman" w:cs="Times New Roman"/>
        </w:rPr>
        <w:t>sugar</w:t>
      </w:r>
      <w:r w:rsidR="0030194C" w:rsidDel="0030194C">
        <w:rPr>
          <w:rFonts w:ascii="Times New Roman" w:hAnsi="Times New Roman" w:cs="Times New Roman"/>
        </w:rPr>
        <w:t xml:space="preserve"> </w:t>
      </w:r>
      <w:r w:rsidR="008B54CD">
        <w:rPr>
          <w:rFonts w:ascii="Times New Roman" w:hAnsi="Times New Roman" w:cs="Times New Roman"/>
        </w:rPr>
        <w:t>specialist</w:t>
      </w:r>
      <w:r w:rsidR="0030194C">
        <w:rPr>
          <w:rFonts w:ascii="Times New Roman" w:hAnsi="Times New Roman" w:cs="Times New Roman"/>
        </w:rPr>
        <w:t>s</w:t>
      </w:r>
      <w:r w:rsidR="008B54CD">
        <w:rPr>
          <w:rFonts w:ascii="Times New Roman" w:hAnsi="Times New Roman" w:cs="Times New Roman"/>
        </w:rPr>
        <w:t>. Previously engineered strains are indicated by blue font.</w:t>
      </w:r>
      <w:r w:rsidR="009E0EA4">
        <w:rPr>
          <w:rFonts w:ascii="Times New Roman" w:hAnsi="Times New Roman" w:cs="Times New Roman"/>
        </w:rPr>
        <w:t xml:space="preserve"> And solid arrows</w:t>
      </w:r>
      <w:r w:rsidR="008B54CD">
        <w:rPr>
          <w:rFonts w:ascii="Times New Roman" w:hAnsi="Times New Roman" w:cs="Times New Roman"/>
        </w:rPr>
        <w:t xml:space="preserve"> Glucose </w:t>
      </w:r>
      <w:r w:rsidR="008B54CD" w:rsidRPr="008B54CD">
        <w:rPr>
          <w:rFonts w:ascii="Times New Roman" w:hAnsi="Times New Roman" w:cs="Times New Roman"/>
        </w:rPr>
        <w:t>specialists</w:t>
      </w:r>
      <w:r w:rsidR="008B54CD">
        <w:rPr>
          <w:rFonts w:ascii="Times New Roman" w:hAnsi="Times New Roman" w:cs="Times New Roman"/>
        </w:rPr>
        <w:t xml:space="preserve"> are indicated by black font</w:t>
      </w:r>
      <w:r w:rsidR="0030194C">
        <w:rPr>
          <w:rFonts w:ascii="Times New Roman" w:hAnsi="Times New Roman" w:cs="Times New Roman"/>
        </w:rPr>
        <w:t xml:space="preserve"> and </w:t>
      </w:r>
      <w:r w:rsidR="008B54CD">
        <w:rPr>
          <w:rFonts w:ascii="Times New Roman" w:hAnsi="Times New Roman" w:cs="Times New Roman"/>
        </w:rPr>
        <w:t>dashed arrows</w:t>
      </w:r>
      <w:r w:rsidR="008B54CD" w:rsidRPr="008B54CD">
        <w:rPr>
          <w:rFonts w:ascii="Times New Roman" w:hAnsi="Times New Roman" w:cs="Times New Roman"/>
        </w:rPr>
        <w:t xml:space="preserve">. </w:t>
      </w:r>
      <w:r w:rsidR="008B54CD">
        <w:rPr>
          <w:rFonts w:ascii="Times New Roman" w:hAnsi="Times New Roman" w:cs="Times New Roman"/>
        </w:rPr>
        <w:t xml:space="preserve">Xylose </w:t>
      </w:r>
      <w:r w:rsidR="008B54CD" w:rsidRPr="008B54CD">
        <w:rPr>
          <w:rFonts w:ascii="Times New Roman" w:hAnsi="Times New Roman" w:cs="Times New Roman"/>
        </w:rPr>
        <w:t>specialists</w:t>
      </w:r>
      <w:r w:rsidR="008B54CD">
        <w:rPr>
          <w:rFonts w:ascii="Times New Roman" w:hAnsi="Times New Roman" w:cs="Times New Roman"/>
        </w:rPr>
        <w:t xml:space="preserve"> are indicated by red font and das</w:t>
      </w:r>
      <w:bookmarkStart w:id="0" w:name="_GoBack"/>
      <w:bookmarkEnd w:id="0"/>
      <w:r w:rsidR="008B54CD">
        <w:rPr>
          <w:rFonts w:ascii="Times New Roman" w:hAnsi="Times New Roman" w:cs="Times New Roman"/>
        </w:rPr>
        <w:t>hed arrows</w:t>
      </w:r>
      <w:r w:rsidR="008B54CD" w:rsidRPr="008B54CD">
        <w:rPr>
          <w:rFonts w:ascii="Times New Roman" w:hAnsi="Times New Roman" w:cs="Times New Roman"/>
        </w:rPr>
        <w:t>.</w:t>
      </w:r>
    </w:p>
    <w:p w14:paraId="0A8C1DE9" w14:textId="3E25506D" w:rsidR="004D5D70" w:rsidRDefault="004D5D70" w:rsidP="00FB657F">
      <w:pPr>
        <w:rPr>
          <w:rFonts w:ascii="Arial" w:hAnsi="Arial" w:cs="Arial"/>
          <w:b/>
        </w:rPr>
      </w:pPr>
    </w:p>
    <w:p w14:paraId="388B431C" w14:textId="519A5706" w:rsidR="00B3031B" w:rsidRDefault="00B3031B" w:rsidP="00FB657F">
      <w:pPr>
        <w:rPr>
          <w:rFonts w:ascii="Arial" w:hAnsi="Arial" w:cs="Arial"/>
          <w:b/>
        </w:rPr>
      </w:pPr>
    </w:p>
    <w:p w14:paraId="29095075" w14:textId="656052B9" w:rsidR="00B3031B" w:rsidRDefault="00B3031B" w:rsidP="00FB657F">
      <w:pPr>
        <w:rPr>
          <w:rFonts w:ascii="Arial" w:hAnsi="Arial" w:cs="Arial"/>
          <w:b/>
        </w:rPr>
      </w:pPr>
    </w:p>
    <w:p w14:paraId="3B526237" w14:textId="628EBE1B" w:rsidR="00B3031B" w:rsidRDefault="00B3031B" w:rsidP="00FB657F">
      <w:pPr>
        <w:rPr>
          <w:rFonts w:ascii="Arial" w:hAnsi="Arial" w:cs="Arial"/>
          <w:b/>
        </w:rPr>
      </w:pPr>
    </w:p>
    <w:p w14:paraId="192001C1" w14:textId="7BF00AD2" w:rsidR="00B3031B" w:rsidRDefault="00B3031B" w:rsidP="00FB657F">
      <w:pPr>
        <w:rPr>
          <w:rFonts w:ascii="Arial" w:hAnsi="Arial" w:cs="Arial"/>
          <w:b/>
        </w:rPr>
      </w:pPr>
    </w:p>
    <w:p w14:paraId="42DC25F5" w14:textId="12A8F1A9" w:rsidR="00B3031B" w:rsidRDefault="00B3031B" w:rsidP="00FB657F">
      <w:pPr>
        <w:rPr>
          <w:rFonts w:ascii="Arial" w:hAnsi="Arial" w:cs="Arial"/>
          <w:b/>
        </w:rPr>
      </w:pPr>
    </w:p>
    <w:p w14:paraId="764BA912" w14:textId="4FA21F15" w:rsidR="00B3031B" w:rsidRDefault="00B3031B" w:rsidP="00FB657F">
      <w:pPr>
        <w:rPr>
          <w:rFonts w:ascii="Arial" w:hAnsi="Arial" w:cs="Arial"/>
          <w:b/>
        </w:rPr>
      </w:pPr>
    </w:p>
    <w:p w14:paraId="198F5919" w14:textId="2B59E036" w:rsidR="00B3031B" w:rsidRDefault="00B3031B" w:rsidP="00FB657F">
      <w:pPr>
        <w:rPr>
          <w:rFonts w:ascii="Arial" w:hAnsi="Arial" w:cs="Arial"/>
          <w:b/>
        </w:rPr>
      </w:pPr>
    </w:p>
    <w:p w14:paraId="31FB4013" w14:textId="0ED5E52F" w:rsidR="00B3031B" w:rsidRDefault="00B3031B" w:rsidP="00FB657F">
      <w:pPr>
        <w:rPr>
          <w:rFonts w:ascii="Arial" w:hAnsi="Arial" w:cs="Arial"/>
          <w:b/>
        </w:rPr>
      </w:pPr>
    </w:p>
    <w:p w14:paraId="3EC5EC1B" w14:textId="49FF8BD8" w:rsidR="00B3031B" w:rsidRDefault="00B3031B" w:rsidP="00FB657F">
      <w:pPr>
        <w:rPr>
          <w:rFonts w:ascii="Arial" w:hAnsi="Arial" w:cs="Arial"/>
          <w:b/>
        </w:rPr>
      </w:pPr>
    </w:p>
    <w:p w14:paraId="6BA4B49C" w14:textId="28B1A807" w:rsidR="00B3031B" w:rsidRDefault="00B3031B" w:rsidP="00FB657F">
      <w:pPr>
        <w:rPr>
          <w:rFonts w:ascii="Arial" w:hAnsi="Arial" w:cs="Arial"/>
          <w:b/>
        </w:rPr>
      </w:pPr>
    </w:p>
    <w:p w14:paraId="4287E8FD" w14:textId="73020095" w:rsidR="00B3031B" w:rsidRDefault="00B3031B" w:rsidP="00FB657F">
      <w:pPr>
        <w:rPr>
          <w:rFonts w:ascii="Arial" w:hAnsi="Arial" w:cs="Arial"/>
          <w:b/>
        </w:rPr>
      </w:pPr>
    </w:p>
    <w:p w14:paraId="2EDD49B1" w14:textId="7A60E4FD" w:rsidR="00B3031B" w:rsidRDefault="00B3031B" w:rsidP="00FB657F">
      <w:pPr>
        <w:rPr>
          <w:rFonts w:ascii="Arial" w:hAnsi="Arial" w:cs="Arial"/>
          <w:b/>
        </w:rPr>
      </w:pPr>
    </w:p>
    <w:p w14:paraId="723DA802" w14:textId="4263365C" w:rsidR="00B3031B" w:rsidRDefault="00B3031B" w:rsidP="00FB657F">
      <w:pPr>
        <w:rPr>
          <w:rFonts w:ascii="Arial" w:hAnsi="Arial" w:cs="Arial"/>
          <w:b/>
        </w:rPr>
      </w:pPr>
    </w:p>
    <w:p w14:paraId="732934F8" w14:textId="0EE20E39" w:rsidR="00B3031B" w:rsidRDefault="00B3031B" w:rsidP="00FB657F">
      <w:pPr>
        <w:rPr>
          <w:rFonts w:ascii="Arial" w:hAnsi="Arial" w:cs="Arial"/>
          <w:b/>
        </w:rPr>
      </w:pPr>
    </w:p>
    <w:p w14:paraId="11486B90" w14:textId="22533866" w:rsidR="00B3031B" w:rsidRDefault="00B3031B" w:rsidP="00FB657F">
      <w:pPr>
        <w:rPr>
          <w:rFonts w:ascii="Arial" w:hAnsi="Arial" w:cs="Arial"/>
          <w:b/>
        </w:rPr>
      </w:pPr>
    </w:p>
    <w:p w14:paraId="6DA766A9" w14:textId="4A1A57C8" w:rsidR="00B3031B" w:rsidRDefault="00B3031B" w:rsidP="00FB657F">
      <w:pPr>
        <w:rPr>
          <w:rFonts w:ascii="Arial" w:hAnsi="Arial" w:cs="Arial"/>
          <w:b/>
        </w:rPr>
      </w:pPr>
    </w:p>
    <w:p w14:paraId="6FA66D31" w14:textId="5EB7F353" w:rsidR="00B3031B" w:rsidRDefault="00B3031B" w:rsidP="00FB657F">
      <w:pPr>
        <w:rPr>
          <w:rFonts w:ascii="Arial" w:hAnsi="Arial" w:cs="Arial"/>
          <w:b/>
        </w:rPr>
      </w:pPr>
    </w:p>
    <w:p w14:paraId="51FEA12D" w14:textId="307A1603" w:rsidR="00B3031B" w:rsidRDefault="00B3031B" w:rsidP="00FB657F">
      <w:pPr>
        <w:rPr>
          <w:rFonts w:ascii="Arial" w:hAnsi="Arial" w:cs="Arial"/>
          <w:b/>
        </w:rPr>
      </w:pPr>
    </w:p>
    <w:p w14:paraId="56AB42B0" w14:textId="032A2C5D" w:rsidR="00B3031B" w:rsidRDefault="00B3031B" w:rsidP="00FB657F">
      <w:pPr>
        <w:rPr>
          <w:rFonts w:ascii="Arial" w:hAnsi="Arial" w:cs="Arial"/>
          <w:b/>
        </w:rPr>
      </w:pPr>
    </w:p>
    <w:p w14:paraId="03F497C6" w14:textId="596F2BF2" w:rsidR="00B3031B" w:rsidRDefault="00B3031B" w:rsidP="00FB657F">
      <w:pPr>
        <w:rPr>
          <w:rFonts w:ascii="Arial" w:hAnsi="Arial" w:cs="Arial"/>
          <w:b/>
        </w:rPr>
      </w:pPr>
    </w:p>
    <w:p w14:paraId="18F5C969" w14:textId="283C77EB" w:rsidR="00B3031B" w:rsidRDefault="00B3031B" w:rsidP="00FB657F">
      <w:pPr>
        <w:rPr>
          <w:rFonts w:ascii="Arial" w:hAnsi="Arial" w:cs="Arial"/>
          <w:b/>
        </w:rPr>
      </w:pPr>
    </w:p>
    <w:p w14:paraId="32D143BF" w14:textId="77777777" w:rsidR="00B3031B" w:rsidRDefault="00B3031B" w:rsidP="00FB657F">
      <w:pPr>
        <w:rPr>
          <w:rFonts w:ascii="Arial" w:hAnsi="Arial" w:cs="Arial"/>
          <w:b/>
        </w:rPr>
      </w:pPr>
    </w:p>
    <w:p w14:paraId="62E79147" w14:textId="35CB6CAB" w:rsidR="00FB657F" w:rsidRPr="00922E8F" w:rsidRDefault="00FB657F" w:rsidP="00FB657F">
      <w:pPr>
        <w:rPr>
          <w:rFonts w:ascii="Times New Roman" w:hAnsi="Times New Roman" w:cs="Times New Roman"/>
          <w:b/>
        </w:rPr>
      </w:pPr>
      <w:r w:rsidRPr="00922E8F">
        <w:rPr>
          <w:rFonts w:ascii="Times New Roman" w:hAnsi="Times New Roman" w:cs="Times New Roman"/>
          <w:b/>
        </w:rPr>
        <w:t>Table S1. List of primers used in this study.</w:t>
      </w:r>
    </w:p>
    <w:tbl>
      <w:tblPr>
        <w:tblStyle w:val="TableGrid"/>
        <w:tblW w:w="252" w:type="pct"/>
        <w:tblLook w:val="04A0" w:firstRow="1" w:lastRow="0" w:firstColumn="1" w:lastColumn="0" w:noHBand="0" w:noVBand="1"/>
      </w:tblPr>
      <w:tblGrid>
        <w:gridCol w:w="2283"/>
        <w:gridCol w:w="7067"/>
      </w:tblGrid>
      <w:tr w:rsidR="004A247B" w:rsidRPr="004A247B" w14:paraId="3314BC86" w14:textId="77777777" w:rsidTr="004A247B">
        <w:trPr>
          <w:trHeight w:val="20"/>
        </w:trPr>
        <w:tc>
          <w:tcPr>
            <w:tcW w:w="2500" w:type="pct"/>
            <w:noWrap/>
          </w:tcPr>
          <w:p w14:paraId="4C57DBFC" w14:textId="3D913D97" w:rsidR="004A247B" w:rsidRPr="004A247B" w:rsidRDefault="004A247B" w:rsidP="00BC237C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A247B">
              <w:rPr>
                <w:rFonts w:ascii="Times New Roman" w:hAnsi="Times New Roman"/>
                <w:b/>
                <w:i/>
                <w:sz w:val="24"/>
              </w:rPr>
              <w:t>Primer Name</w:t>
            </w:r>
          </w:p>
        </w:tc>
        <w:tc>
          <w:tcPr>
            <w:tcW w:w="2500" w:type="pct"/>
            <w:noWrap/>
          </w:tcPr>
          <w:p w14:paraId="619F3081" w14:textId="07F4ACB1" w:rsidR="004A247B" w:rsidRPr="004A247B" w:rsidRDefault="004A247B" w:rsidP="004A24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A247B">
              <w:rPr>
                <w:rFonts w:ascii="Times New Roman" w:hAnsi="Times New Roman"/>
                <w:b/>
                <w:sz w:val="24"/>
              </w:rPr>
              <w:t>Primer Sequence</w:t>
            </w:r>
          </w:p>
        </w:tc>
      </w:tr>
      <w:tr w:rsidR="004A247B" w:rsidRPr="004A247B" w14:paraId="26604BC9" w14:textId="77777777" w:rsidTr="004A247B">
        <w:trPr>
          <w:trHeight w:val="20"/>
        </w:trPr>
        <w:tc>
          <w:tcPr>
            <w:tcW w:w="2500" w:type="pct"/>
            <w:noWrap/>
          </w:tcPr>
          <w:p w14:paraId="37448269" w14:textId="3CD8AD61" w:rsidR="004A247B" w:rsidRPr="004A247B" w:rsidRDefault="004A247B" w:rsidP="00BC237C">
            <w:pPr>
              <w:rPr>
                <w:rFonts w:ascii="Times New Roman" w:hAnsi="Times New Roman"/>
                <w:b/>
                <w:sz w:val="24"/>
              </w:rPr>
            </w:pPr>
            <w:r w:rsidRPr="004A247B">
              <w:rPr>
                <w:rFonts w:ascii="Times New Roman" w:hAnsi="Times New Roman"/>
                <w:b/>
                <w:i/>
                <w:sz w:val="24"/>
              </w:rPr>
              <w:t>ptsI</w:t>
            </w:r>
            <w:r w:rsidRPr="004A247B">
              <w:rPr>
                <w:rFonts w:ascii="Times New Roman" w:hAnsi="Times New Roman"/>
                <w:b/>
                <w:sz w:val="24"/>
              </w:rPr>
              <w:t xml:space="preserve"> deletion</w:t>
            </w:r>
          </w:p>
        </w:tc>
        <w:tc>
          <w:tcPr>
            <w:tcW w:w="2500" w:type="pct"/>
            <w:noWrap/>
          </w:tcPr>
          <w:p w14:paraId="5A4BBB61" w14:textId="77777777" w:rsidR="004A247B" w:rsidRPr="004A247B" w:rsidRDefault="004A247B" w:rsidP="00BC237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4A247B" w:rsidRPr="004A247B" w14:paraId="3502A96B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7A1C8413" w14:textId="77777777" w:rsidR="00FB657F" w:rsidRPr="004A247B" w:rsidRDefault="00FB657F" w:rsidP="00BC237C">
            <w:pPr>
              <w:rPr>
                <w:rFonts w:ascii="Times New Roman" w:hAnsi="Times New Roman"/>
                <w:sz w:val="24"/>
              </w:rPr>
            </w:pPr>
            <w:r w:rsidRPr="004A247B">
              <w:rPr>
                <w:rFonts w:ascii="Times New Roman" w:hAnsi="Times New Roman"/>
                <w:i/>
                <w:sz w:val="24"/>
              </w:rPr>
              <w:t>cat-sacB</w:t>
            </w:r>
            <w:r w:rsidRPr="004A247B">
              <w:rPr>
                <w:rFonts w:ascii="Times New Roman" w:hAnsi="Times New Roman"/>
                <w:sz w:val="24"/>
              </w:rPr>
              <w:t xml:space="preserve"> F</w:t>
            </w:r>
          </w:p>
        </w:tc>
        <w:tc>
          <w:tcPr>
            <w:tcW w:w="2500" w:type="pct"/>
            <w:noWrap/>
            <w:hideMark/>
          </w:tcPr>
          <w:p w14:paraId="3303D4AC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GAGTAATTTCCCGGGTTCTTTTAAAAATCAGTCACAAGTAAGGTAGGGTTTCGAGTGTGACGGAAGATCA</w:t>
            </w:r>
          </w:p>
        </w:tc>
      </w:tr>
      <w:tr w:rsidR="004A247B" w:rsidRPr="004A247B" w14:paraId="24499703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422A4D08" w14:textId="77777777" w:rsidR="00FB657F" w:rsidRPr="004A247B" w:rsidRDefault="00FB657F" w:rsidP="00BC237C">
            <w:pPr>
              <w:rPr>
                <w:rFonts w:ascii="Times New Roman" w:hAnsi="Times New Roman"/>
                <w:sz w:val="24"/>
              </w:rPr>
            </w:pPr>
            <w:r w:rsidRPr="004A247B">
              <w:rPr>
                <w:rFonts w:ascii="Times New Roman" w:hAnsi="Times New Roman"/>
                <w:i/>
                <w:sz w:val="24"/>
              </w:rPr>
              <w:t>cat-sacB</w:t>
            </w:r>
            <w:r w:rsidRPr="004A247B">
              <w:rPr>
                <w:rFonts w:ascii="Times New Roman" w:hAnsi="Times New Roman"/>
                <w:sz w:val="24"/>
              </w:rPr>
              <w:t xml:space="preserve"> R</w:t>
            </w:r>
          </w:p>
        </w:tc>
        <w:tc>
          <w:tcPr>
            <w:tcW w:w="2500" w:type="pct"/>
            <w:noWrap/>
            <w:hideMark/>
          </w:tcPr>
          <w:p w14:paraId="6BD9F99B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ACAAACCCATGATCTTCTCCTAAGCAGTAAATTGGGCCGCATCTCGTGGATTAGCCATTTGCCTGCTTTT</w:t>
            </w:r>
          </w:p>
        </w:tc>
      </w:tr>
      <w:tr w:rsidR="004A247B" w:rsidRPr="004A247B" w14:paraId="333A8EDB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3633108D" w14:textId="77777777" w:rsidR="00FB657F" w:rsidRPr="004A247B" w:rsidRDefault="00FB657F" w:rsidP="00BC237C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i/>
                <w:iCs/>
                <w:sz w:val="24"/>
              </w:rPr>
              <w:t>ptsI H1</w:t>
            </w:r>
            <w:r w:rsidRPr="004A247B"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2500" w:type="pct"/>
            <w:noWrap/>
            <w:hideMark/>
          </w:tcPr>
          <w:p w14:paraId="600ECF7B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AATCAGTCACAAGTAAGGTAGGGTTTCCACGAGATGCGGCCCAAT T</w:t>
            </w:r>
          </w:p>
        </w:tc>
      </w:tr>
      <w:tr w:rsidR="004A247B" w:rsidRPr="004A247B" w14:paraId="712D2987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688733FC" w14:textId="77777777" w:rsidR="00FB657F" w:rsidRPr="004A247B" w:rsidRDefault="00FB657F" w:rsidP="00BC237C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i/>
                <w:iCs/>
                <w:sz w:val="24"/>
              </w:rPr>
              <w:t>ptsI H1 R</w:t>
            </w:r>
          </w:p>
        </w:tc>
        <w:tc>
          <w:tcPr>
            <w:tcW w:w="2500" w:type="pct"/>
            <w:noWrap/>
            <w:hideMark/>
          </w:tcPr>
          <w:p w14:paraId="25E22EE1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CCGGAGTCAGGGTAGACTTG</w:t>
            </w:r>
          </w:p>
        </w:tc>
      </w:tr>
      <w:tr w:rsidR="004A247B" w:rsidRPr="004A247B" w14:paraId="30708021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6C9F1E4B" w14:textId="77777777" w:rsidR="00FB657F" w:rsidRPr="004A247B" w:rsidRDefault="00FB657F" w:rsidP="00BC237C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i/>
                <w:iCs/>
                <w:sz w:val="24"/>
              </w:rPr>
              <w:t>ptsI H2 F</w:t>
            </w:r>
          </w:p>
        </w:tc>
        <w:tc>
          <w:tcPr>
            <w:tcW w:w="2500" w:type="pct"/>
            <w:noWrap/>
            <w:hideMark/>
          </w:tcPr>
          <w:p w14:paraId="2F5A25FF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AATTGGGCCGCATCTCGTGGAAACCCTACCTTACTTGTGACTGAT</w:t>
            </w:r>
          </w:p>
        </w:tc>
      </w:tr>
      <w:tr w:rsidR="004A247B" w:rsidRPr="004A247B" w14:paraId="61B76F55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66F03951" w14:textId="77777777" w:rsidR="00FB657F" w:rsidRPr="004A247B" w:rsidRDefault="00FB657F" w:rsidP="00BC237C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i/>
                <w:iCs/>
                <w:sz w:val="24"/>
              </w:rPr>
              <w:t>ptsI H2 R</w:t>
            </w:r>
          </w:p>
        </w:tc>
        <w:tc>
          <w:tcPr>
            <w:tcW w:w="2500" w:type="pct"/>
            <w:noWrap/>
            <w:hideMark/>
          </w:tcPr>
          <w:p w14:paraId="28D3D5A2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ACTGTATTGCGCTCTTCGTG</w:t>
            </w:r>
          </w:p>
        </w:tc>
      </w:tr>
      <w:tr w:rsidR="004A247B" w:rsidRPr="001B27C5" w14:paraId="3854B6A3" w14:textId="77777777" w:rsidTr="004A247B">
        <w:trPr>
          <w:gridAfter w:val="1"/>
          <w:wAfter w:w="2500" w:type="pct"/>
          <w:trHeight w:val="20"/>
        </w:trPr>
        <w:tc>
          <w:tcPr>
            <w:tcW w:w="2500" w:type="pct"/>
            <w:noWrap/>
            <w:hideMark/>
          </w:tcPr>
          <w:p w14:paraId="5536F4A8" w14:textId="77777777" w:rsidR="00FB657F" w:rsidRPr="004A247B" w:rsidRDefault="00FB657F" w:rsidP="00BC237C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ptsG </w:t>
            </w:r>
            <w:r w:rsidRPr="004A247B">
              <w:rPr>
                <w:rFonts w:ascii="Times New Roman" w:hAnsi="Times New Roman"/>
                <w:b/>
                <w:bCs/>
                <w:sz w:val="24"/>
              </w:rPr>
              <w:t>deletion</w:t>
            </w:r>
          </w:p>
        </w:tc>
      </w:tr>
      <w:tr w:rsidR="004A247B" w:rsidRPr="004A247B" w14:paraId="64ECF9CA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24EF4A62" w14:textId="77777777" w:rsidR="00FB657F" w:rsidRPr="004A247B" w:rsidRDefault="00FB657F" w:rsidP="00BC237C">
            <w:pPr>
              <w:rPr>
                <w:rFonts w:ascii="Times New Roman" w:hAnsi="Times New Roman"/>
                <w:sz w:val="24"/>
              </w:rPr>
            </w:pPr>
            <w:r w:rsidRPr="004A247B">
              <w:rPr>
                <w:rFonts w:ascii="Times New Roman" w:hAnsi="Times New Roman"/>
                <w:i/>
                <w:sz w:val="24"/>
              </w:rPr>
              <w:t>cat-sacB</w:t>
            </w:r>
            <w:r w:rsidRPr="004A247B">
              <w:rPr>
                <w:rFonts w:ascii="Times New Roman" w:hAnsi="Times New Roman"/>
                <w:sz w:val="24"/>
              </w:rPr>
              <w:t xml:space="preserve"> F</w:t>
            </w:r>
          </w:p>
        </w:tc>
        <w:tc>
          <w:tcPr>
            <w:tcW w:w="2500" w:type="pct"/>
            <w:noWrap/>
            <w:hideMark/>
          </w:tcPr>
          <w:p w14:paraId="0B0549CD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CACGCGTGAGAACGTAAAAAAAGCACCCATACTCAGGAGCACTCTCAATTTCGAGTGTGACGGAAGATCA</w:t>
            </w:r>
          </w:p>
        </w:tc>
      </w:tr>
      <w:tr w:rsidR="004A247B" w:rsidRPr="004A247B" w14:paraId="6C81C058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72379CB0" w14:textId="77777777" w:rsidR="00FB657F" w:rsidRPr="004A247B" w:rsidRDefault="00FB657F" w:rsidP="00BC237C">
            <w:pPr>
              <w:rPr>
                <w:rFonts w:ascii="Times New Roman" w:hAnsi="Times New Roman"/>
                <w:sz w:val="24"/>
              </w:rPr>
            </w:pPr>
            <w:r w:rsidRPr="004A247B">
              <w:rPr>
                <w:rFonts w:ascii="Times New Roman" w:hAnsi="Times New Roman"/>
                <w:i/>
                <w:sz w:val="24"/>
              </w:rPr>
              <w:t>cat-sacB</w:t>
            </w:r>
            <w:r w:rsidRPr="004A247B">
              <w:rPr>
                <w:rFonts w:ascii="Times New Roman" w:hAnsi="Times New Roman"/>
                <w:sz w:val="24"/>
              </w:rPr>
              <w:t xml:space="preserve"> R</w:t>
            </w:r>
          </w:p>
        </w:tc>
        <w:tc>
          <w:tcPr>
            <w:tcW w:w="2500" w:type="pct"/>
            <w:noWrap/>
            <w:hideMark/>
          </w:tcPr>
          <w:p w14:paraId="5A82F1C4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GTAAAAAAGGCAGCCATCTGGCTGCCTTAGTCTCCCCAACGTCTTACGGATTAGCCATTTGCCTGCTTTT</w:t>
            </w:r>
          </w:p>
        </w:tc>
      </w:tr>
      <w:tr w:rsidR="004A247B" w:rsidRPr="004A247B" w14:paraId="1BDDA226" w14:textId="77777777" w:rsidTr="004A247B">
        <w:trPr>
          <w:trHeight w:val="314"/>
        </w:trPr>
        <w:tc>
          <w:tcPr>
            <w:tcW w:w="2500" w:type="pct"/>
            <w:noWrap/>
            <w:hideMark/>
          </w:tcPr>
          <w:p w14:paraId="48BCEF7F" w14:textId="77777777" w:rsidR="00FB657F" w:rsidRPr="004A247B" w:rsidRDefault="00FB657F" w:rsidP="00BC237C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i/>
                <w:iCs/>
                <w:sz w:val="24"/>
              </w:rPr>
              <w:t>ptsG H1</w:t>
            </w:r>
            <w:r w:rsidRPr="004A247B"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2500" w:type="pct"/>
            <w:noWrap/>
            <w:hideMark/>
          </w:tcPr>
          <w:p w14:paraId="133CBAF9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CGGTTACTGGTGGAAACTGACTCAC   </w:t>
            </w:r>
          </w:p>
        </w:tc>
      </w:tr>
      <w:tr w:rsidR="004A247B" w:rsidRPr="004A247B" w14:paraId="6037F251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20A24E6B" w14:textId="77777777" w:rsidR="00FB657F" w:rsidRPr="004A247B" w:rsidRDefault="00FB657F" w:rsidP="00BC237C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i/>
                <w:iCs/>
                <w:sz w:val="24"/>
              </w:rPr>
              <w:t>ptsG H1 R</w:t>
            </w:r>
          </w:p>
        </w:tc>
        <w:tc>
          <w:tcPr>
            <w:tcW w:w="2500" w:type="pct"/>
            <w:noWrap/>
            <w:hideMark/>
          </w:tcPr>
          <w:p w14:paraId="0DA724B5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CTTAGTCTCCCCAACGTCTTACGGAAATTGAGAGTGCTCCTGAGTATGGGT </w:t>
            </w:r>
          </w:p>
        </w:tc>
      </w:tr>
      <w:tr w:rsidR="004A247B" w:rsidRPr="004A247B" w14:paraId="25AA35C4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5D5800F7" w14:textId="77777777" w:rsidR="00FB657F" w:rsidRPr="004A247B" w:rsidRDefault="00FB657F" w:rsidP="00BC237C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i/>
                <w:iCs/>
                <w:sz w:val="24"/>
              </w:rPr>
              <w:t>ptsG H2 F</w:t>
            </w:r>
          </w:p>
        </w:tc>
        <w:tc>
          <w:tcPr>
            <w:tcW w:w="2500" w:type="pct"/>
            <w:noWrap/>
            <w:hideMark/>
          </w:tcPr>
          <w:p w14:paraId="1429E105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ACCCATACTCAGGAGCACTCTCAATTTCCGTAAGACGTTGGGGAGACTAAG </w:t>
            </w:r>
          </w:p>
        </w:tc>
      </w:tr>
      <w:tr w:rsidR="004A247B" w:rsidRPr="004A247B" w14:paraId="4ACEA3DE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0DDD557B" w14:textId="77777777" w:rsidR="00FB657F" w:rsidRPr="004A247B" w:rsidRDefault="00FB657F" w:rsidP="00BC237C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i/>
                <w:iCs/>
                <w:sz w:val="24"/>
              </w:rPr>
              <w:t>ptsG H2 R</w:t>
            </w:r>
          </w:p>
        </w:tc>
        <w:tc>
          <w:tcPr>
            <w:tcW w:w="2500" w:type="pct"/>
            <w:noWrap/>
            <w:hideMark/>
          </w:tcPr>
          <w:p w14:paraId="7F2508C7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GACAGTCAGTAAAGGGGTGGAATTTGAAC   </w:t>
            </w:r>
          </w:p>
        </w:tc>
      </w:tr>
      <w:tr w:rsidR="004A247B" w:rsidRPr="001B27C5" w14:paraId="3A87B27B" w14:textId="77777777" w:rsidTr="004A247B">
        <w:trPr>
          <w:gridAfter w:val="1"/>
          <w:wAfter w:w="2500" w:type="pct"/>
          <w:trHeight w:val="20"/>
        </w:trPr>
        <w:tc>
          <w:tcPr>
            <w:tcW w:w="2500" w:type="pct"/>
            <w:noWrap/>
            <w:hideMark/>
          </w:tcPr>
          <w:p w14:paraId="747152F0" w14:textId="77777777" w:rsidR="00FB657F" w:rsidRPr="004A247B" w:rsidRDefault="00FB657F" w:rsidP="00BC237C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galP </w:t>
            </w:r>
            <w:r w:rsidRPr="004A247B">
              <w:rPr>
                <w:rFonts w:ascii="Times New Roman" w:hAnsi="Times New Roman"/>
                <w:b/>
                <w:bCs/>
                <w:sz w:val="24"/>
              </w:rPr>
              <w:t>deletion</w:t>
            </w:r>
          </w:p>
        </w:tc>
      </w:tr>
      <w:tr w:rsidR="004A247B" w:rsidRPr="004A247B" w14:paraId="0F03CA35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02D6E4BD" w14:textId="77777777" w:rsidR="00FB657F" w:rsidRPr="004A247B" w:rsidRDefault="00FB657F" w:rsidP="00BC237C">
            <w:pPr>
              <w:rPr>
                <w:rFonts w:ascii="Times New Roman" w:hAnsi="Times New Roman"/>
                <w:sz w:val="24"/>
              </w:rPr>
            </w:pPr>
            <w:r w:rsidRPr="004A247B">
              <w:rPr>
                <w:rFonts w:ascii="Times New Roman" w:hAnsi="Times New Roman"/>
                <w:i/>
                <w:sz w:val="24"/>
              </w:rPr>
              <w:t>cat-sacB</w:t>
            </w:r>
            <w:r w:rsidRPr="004A247B">
              <w:rPr>
                <w:rFonts w:ascii="Times New Roman" w:hAnsi="Times New Roman"/>
                <w:sz w:val="24"/>
              </w:rPr>
              <w:t xml:space="preserve"> F</w:t>
            </w:r>
          </w:p>
        </w:tc>
        <w:tc>
          <w:tcPr>
            <w:tcW w:w="2500" w:type="pct"/>
            <w:noWrap/>
            <w:hideMark/>
          </w:tcPr>
          <w:p w14:paraId="0911E827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TACTCACCTATCTTAATTCACAATAAAAAATAACCATATTGGAGGGCATCTCGAGTGTGACGGAAGATCA</w:t>
            </w:r>
          </w:p>
        </w:tc>
      </w:tr>
      <w:tr w:rsidR="004A247B" w:rsidRPr="004A247B" w14:paraId="5CB15774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1F7119E7" w14:textId="77777777" w:rsidR="00FB657F" w:rsidRPr="004A247B" w:rsidRDefault="00FB657F" w:rsidP="00BC237C">
            <w:pPr>
              <w:rPr>
                <w:rFonts w:ascii="Times New Roman" w:hAnsi="Times New Roman"/>
                <w:sz w:val="24"/>
              </w:rPr>
            </w:pPr>
            <w:r w:rsidRPr="004A247B">
              <w:rPr>
                <w:rFonts w:ascii="Times New Roman" w:hAnsi="Times New Roman"/>
                <w:i/>
                <w:sz w:val="24"/>
              </w:rPr>
              <w:t>cat-sacB</w:t>
            </w:r>
            <w:r w:rsidRPr="004A247B">
              <w:rPr>
                <w:rFonts w:ascii="Times New Roman" w:hAnsi="Times New Roman"/>
                <w:sz w:val="24"/>
              </w:rPr>
              <w:t xml:space="preserve"> R</w:t>
            </w:r>
          </w:p>
        </w:tc>
        <w:tc>
          <w:tcPr>
            <w:tcW w:w="2500" w:type="pct"/>
            <w:noWrap/>
            <w:hideMark/>
          </w:tcPr>
          <w:p w14:paraId="50FB8886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GATGACTGCAAGAGGTGGCTTCCTCCGCGATGGGAGGAAGCTTGGGGAGATTAGCCATTTGCCTGCTTTT</w:t>
            </w:r>
          </w:p>
        </w:tc>
      </w:tr>
      <w:tr w:rsidR="004A247B" w:rsidRPr="004A247B" w14:paraId="6EF189C9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1A74EC56" w14:textId="77777777" w:rsidR="00FB657F" w:rsidRPr="004A247B" w:rsidRDefault="00FB657F" w:rsidP="00BC237C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i/>
                <w:iCs/>
                <w:sz w:val="24"/>
              </w:rPr>
              <w:t>galP H1</w:t>
            </w:r>
            <w:r w:rsidRPr="004A247B"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2500" w:type="pct"/>
            <w:noWrap/>
            <w:hideMark/>
          </w:tcPr>
          <w:p w14:paraId="129B6800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GGTCGTGAACATTTCCCGTGG                                                 </w:t>
            </w:r>
          </w:p>
        </w:tc>
      </w:tr>
      <w:tr w:rsidR="004A247B" w:rsidRPr="004A247B" w14:paraId="1CDCAB96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433FD04B" w14:textId="77777777" w:rsidR="00FB657F" w:rsidRPr="004A247B" w:rsidRDefault="00FB657F" w:rsidP="00BC237C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i/>
                <w:iCs/>
                <w:sz w:val="24"/>
              </w:rPr>
              <w:t>galP H1 R</w:t>
            </w:r>
          </w:p>
        </w:tc>
        <w:tc>
          <w:tcPr>
            <w:tcW w:w="2500" w:type="pct"/>
            <w:noWrap/>
            <w:hideMark/>
          </w:tcPr>
          <w:p w14:paraId="022692DC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TGGGAGGAAGCTTGGGGAGAGATGCCCTCCAATATGGTTATTTTTTATTGTGAAT </w:t>
            </w:r>
          </w:p>
        </w:tc>
      </w:tr>
      <w:tr w:rsidR="004A247B" w:rsidRPr="004A247B" w14:paraId="72ABE453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58AF4CAB" w14:textId="77777777" w:rsidR="00FB657F" w:rsidRPr="004A247B" w:rsidRDefault="00FB657F" w:rsidP="00BC237C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i/>
                <w:iCs/>
                <w:sz w:val="24"/>
              </w:rPr>
              <w:t>galP H2 F</w:t>
            </w:r>
          </w:p>
        </w:tc>
        <w:tc>
          <w:tcPr>
            <w:tcW w:w="2500" w:type="pct"/>
            <w:noWrap/>
            <w:hideMark/>
          </w:tcPr>
          <w:p w14:paraId="581D2F49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ATTCACAATAAAAAATAACCATATTGGAGGGCATCTCTCCCCAAGCTTCCTCCCA               </w:t>
            </w:r>
          </w:p>
        </w:tc>
      </w:tr>
      <w:tr w:rsidR="004A247B" w:rsidRPr="004A247B" w14:paraId="4E087120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47633811" w14:textId="77777777" w:rsidR="00FB657F" w:rsidRPr="004A247B" w:rsidRDefault="00FB657F" w:rsidP="00BC237C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i/>
                <w:iCs/>
                <w:sz w:val="24"/>
              </w:rPr>
              <w:t>galP H2 R</w:t>
            </w:r>
          </w:p>
        </w:tc>
        <w:tc>
          <w:tcPr>
            <w:tcW w:w="2500" w:type="pct"/>
            <w:noWrap/>
            <w:hideMark/>
          </w:tcPr>
          <w:p w14:paraId="446ABE04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CGGTAAGCTGATGCTCCTGG                                                  </w:t>
            </w:r>
          </w:p>
        </w:tc>
      </w:tr>
      <w:tr w:rsidR="004A247B" w:rsidRPr="001B27C5" w14:paraId="5E0211AD" w14:textId="77777777" w:rsidTr="004A247B">
        <w:trPr>
          <w:gridAfter w:val="1"/>
          <w:wAfter w:w="2500" w:type="pct"/>
          <w:trHeight w:val="20"/>
        </w:trPr>
        <w:tc>
          <w:tcPr>
            <w:tcW w:w="2500" w:type="pct"/>
            <w:noWrap/>
            <w:hideMark/>
          </w:tcPr>
          <w:p w14:paraId="34E8B204" w14:textId="670111CA" w:rsidR="00FB657F" w:rsidRPr="004A247B" w:rsidRDefault="00FB657F" w:rsidP="00BC237C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xylR </w:t>
            </w:r>
            <w:r w:rsidRPr="004A247B">
              <w:rPr>
                <w:rFonts w:ascii="Times New Roman" w:hAnsi="Times New Roman"/>
                <w:b/>
                <w:bCs/>
                <w:sz w:val="24"/>
              </w:rPr>
              <w:t>deletion</w:t>
            </w:r>
            <w:r w:rsidR="004A247B" w:rsidRPr="004A247B">
              <w:rPr>
                <w:rFonts w:ascii="Times New Roman" w:hAnsi="Times New Roman"/>
                <w:b/>
                <w:bCs/>
                <w:sz w:val="24"/>
              </w:rPr>
              <w:t xml:space="preserve"> &amp; replacement</w:t>
            </w:r>
          </w:p>
        </w:tc>
      </w:tr>
      <w:tr w:rsidR="004A247B" w:rsidRPr="004A247B" w14:paraId="7CB6D6A2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106D0BF7" w14:textId="77777777" w:rsidR="00FB657F" w:rsidRPr="004A247B" w:rsidRDefault="00FB657F" w:rsidP="00BC237C">
            <w:pPr>
              <w:rPr>
                <w:rFonts w:ascii="Times New Roman" w:hAnsi="Times New Roman"/>
                <w:sz w:val="24"/>
              </w:rPr>
            </w:pPr>
            <w:r w:rsidRPr="004A247B">
              <w:rPr>
                <w:rFonts w:ascii="Times New Roman" w:hAnsi="Times New Roman"/>
                <w:i/>
                <w:sz w:val="24"/>
              </w:rPr>
              <w:t>cat-sacB</w:t>
            </w:r>
            <w:r w:rsidRPr="004A247B">
              <w:rPr>
                <w:rFonts w:ascii="Times New Roman" w:hAnsi="Times New Roman"/>
                <w:sz w:val="24"/>
              </w:rPr>
              <w:t xml:space="preserve"> F</w:t>
            </w:r>
          </w:p>
        </w:tc>
        <w:tc>
          <w:tcPr>
            <w:tcW w:w="2500" w:type="pct"/>
            <w:noWrap/>
            <w:hideMark/>
          </w:tcPr>
          <w:p w14:paraId="4270CEB5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TCTCAAAGCCGGTTACGTATTACCGGTTTTGAGTTTTTGCATGATTCAGCTCGAGTGTGACGGAAGATCA</w:t>
            </w:r>
          </w:p>
        </w:tc>
      </w:tr>
      <w:tr w:rsidR="004A247B" w:rsidRPr="004A247B" w14:paraId="083B7CA2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0D54FFBD" w14:textId="77777777" w:rsidR="00FB657F" w:rsidRPr="004A247B" w:rsidRDefault="00FB657F" w:rsidP="00BC237C">
            <w:pPr>
              <w:rPr>
                <w:rFonts w:ascii="Times New Roman" w:hAnsi="Times New Roman"/>
                <w:sz w:val="24"/>
              </w:rPr>
            </w:pPr>
            <w:r w:rsidRPr="004A247B">
              <w:rPr>
                <w:rFonts w:ascii="Times New Roman" w:hAnsi="Times New Roman"/>
                <w:i/>
                <w:sz w:val="24"/>
              </w:rPr>
              <w:t>cat-sacB</w:t>
            </w:r>
            <w:r w:rsidRPr="004A247B">
              <w:rPr>
                <w:rFonts w:ascii="Times New Roman" w:hAnsi="Times New Roman"/>
                <w:sz w:val="24"/>
              </w:rPr>
              <w:t xml:space="preserve"> R</w:t>
            </w:r>
          </w:p>
        </w:tc>
        <w:tc>
          <w:tcPr>
            <w:tcW w:w="2500" w:type="pct"/>
            <w:noWrap/>
            <w:hideMark/>
          </w:tcPr>
          <w:p w14:paraId="10E3A4F1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GATAAGGCTTTTGCTCGCATCAGGTGGCTGTGCTGAGTTCCCTGATGTGACCTTAGCCATTTGCCTGCT</w:t>
            </w:r>
          </w:p>
        </w:tc>
      </w:tr>
      <w:tr w:rsidR="004A247B" w:rsidRPr="004A247B" w14:paraId="04118F02" w14:textId="77777777" w:rsidTr="004A247B">
        <w:trPr>
          <w:trHeight w:val="20"/>
        </w:trPr>
        <w:tc>
          <w:tcPr>
            <w:tcW w:w="2500" w:type="pct"/>
            <w:noWrap/>
          </w:tcPr>
          <w:p w14:paraId="74EE979E" w14:textId="7E4DE2AB" w:rsidR="00FB657F" w:rsidRPr="004A247B" w:rsidRDefault="00FB657F" w:rsidP="00BC237C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i/>
                <w:iCs/>
                <w:sz w:val="24"/>
              </w:rPr>
              <w:t>tetA-sacB F</w:t>
            </w:r>
          </w:p>
        </w:tc>
        <w:tc>
          <w:tcPr>
            <w:tcW w:w="2500" w:type="pct"/>
            <w:noWrap/>
          </w:tcPr>
          <w:p w14:paraId="003B7559" w14:textId="3277BE35" w:rsidR="00FB657F" w:rsidRPr="001B27C5" w:rsidRDefault="004A247B" w:rsidP="00BC237C">
            <w:pPr>
              <w:rPr>
                <w:rFonts w:ascii="Times New Roman" w:hAnsi="Times New Roman"/>
                <w:sz w:val="16"/>
                <w:szCs w:val="13"/>
              </w:rPr>
            </w:pPr>
            <w:r w:rsidRPr="001B27C5">
              <w:rPr>
                <w:rFonts w:ascii="Times New Roman" w:hAnsi="Times New Roman"/>
                <w:sz w:val="16"/>
                <w:szCs w:val="13"/>
              </w:rPr>
              <w:t>TTTGAGTTTTTGCATGATTCAGCAGGAAAAGAACCTCCTAATTTTTGTTGACACTCTATC</w:t>
            </w:r>
          </w:p>
        </w:tc>
      </w:tr>
      <w:tr w:rsidR="004A247B" w:rsidRPr="004A247B" w14:paraId="7B54FE9C" w14:textId="77777777" w:rsidTr="004A247B">
        <w:trPr>
          <w:trHeight w:val="20"/>
        </w:trPr>
        <w:tc>
          <w:tcPr>
            <w:tcW w:w="2500" w:type="pct"/>
            <w:noWrap/>
          </w:tcPr>
          <w:p w14:paraId="766C922F" w14:textId="12AACD63" w:rsidR="00FB657F" w:rsidRPr="004A247B" w:rsidRDefault="00FB657F" w:rsidP="00BC237C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i/>
                <w:iCs/>
                <w:sz w:val="24"/>
              </w:rPr>
              <w:t>tetA-sacB R</w:t>
            </w:r>
          </w:p>
        </w:tc>
        <w:tc>
          <w:tcPr>
            <w:tcW w:w="2500" w:type="pct"/>
            <w:noWrap/>
          </w:tcPr>
          <w:p w14:paraId="3E31108E" w14:textId="3FEC0963" w:rsidR="00FB657F" w:rsidRPr="001B27C5" w:rsidRDefault="004A247B" w:rsidP="00BC237C">
            <w:pPr>
              <w:rPr>
                <w:rFonts w:ascii="Times New Roman" w:hAnsi="Times New Roman"/>
                <w:sz w:val="16"/>
                <w:szCs w:val="13"/>
              </w:rPr>
            </w:pPr>
            <w:r w:rsidRPr="001B27C5">
              <w:rPr>
                <w:rFonts w:ascii="Times New Roman" w:hAnsi="Times New Roman"/>
                <w:sz w:val="16"/>
                <w:szCs w:val="13"/>
              </w:rPr>
              <w:t>GTTACCTGATGTGACGCCGACAATTCTCATCATCGATCAAAGGGAAAACTGTCCATATGC</w:t>
            </w:r>
          </w:p>
        </w:tc>
      </w:tr>
      <w:tr w:rsidR="004A247B" w:rsidRPr="004A247B" w14:paraId="0DEF5C9D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6D29067A" w14:textId="77777777" w:rsidR="00FB657F" w:rsidRPr="004A247B" w:rsidRDefault="00FB657F" w:rsidP="00BC237C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i/>
                <w:iCs/>
                <w:sz w:val="24"/>
              </w:rPr>
              <w:t>xylR H1</w:t>
            </w:r>
            <w:r w:rsidRPr="004A247B"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2500" w:type="pct"/>
            <w:noWrap/>
            <w:hideMark/>
          </w:tcPr>
          <w:p w14:paraId="59EA55ED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CTGTTACTCGGCGGAATGTT</w:t>
            </w:r>
          </w:p>
        </w:tc>
      </w:tr>
      <w:tr w:rsidR="004A247B" w:rsidRPr="004A247B" w14:paraId="3EE10695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32C09BA6" w14:textId="77777777" w:rsidR="00FB657F" w:rsidRPr="004A247B" w:rsidRDefault="00FB657F" w:rsidP="00BC237C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i/>
                <w:iCs/>
                <w:sz w:val="24"/>
              </w:rPr>
              <w:t>xylR H1 R</w:t>
            </w:r>
          </w:p>
        </w:tc>
        <w:tc>
          <w:tcPr>
            <w:tcW w:w="2500" w:type="pct"/>
            <w:noWrap/>
            <w:hideMark/>
          </w:tcPr>
          <w:p w14:paraId="221FF404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GACGCCGACAATTCTCATCATCGGGTTCCTTTTCCTGCTGAATCATGC</w:t>
            </w:r>
          </w:p>
        </w:tc>
      </w:tr>
      <w:tr w:rsidR="004A247B" w:rsidRPr="004A247B" w14:paraId="421C6AD9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59C666C2" w14:textId="77777777" w:rsidR="00FB657F" w:rsidRPr="004A247B" w:rsidRDefault="00FB657F" w:rsidP="00BC237C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i/>
                <w:iCs/>
                <w:sz w:val="24"/>
              </w:rPr>
              <w:t>xylR H2 F</w:t>
            </w:r>
          </w:p>
        </w:tc>
        <w:tc>
          <w:tcPr>
            <w:tcW w:w="2500" w:type="pct"/>
            <w:noWrap/>
            <w:hideMark/>
          </w:tcPr>
          <w:p w14:paraId="2B60F825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GCATGATTCAGCAGGAAAAGAACCCGATGATGAGAATTGTCGGCGTC</w:t>
            </w:r>
          </w:p>
        </w:tc>
      </w:tr>
      <w:tr w:rsidR="004A247B" w:rsidRPr="004A247B" w14:paraId="599EDC20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573BE4A4" w14:textId="77777777" w:rsidR="00FB657F" w:rsidRPr="004A247B" w:rsidRDefault="00FB657F" w:rsidP="00BC237C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i/>
                <w:iCs/>
                <w:sz w:val="24"/>
              </w:rPr>
              <w:t>xylR H2 R</w:t>
            </w:r>
          </w:p>
        </w:tc>
        <w:tc>
          <w:tcPr>
            <w:tcW w:w="2500" w:type="pct"/>
            <w:noWrap/>
            <w:hideMark/>
          </w:tcPr>
          <w:p w14:paraId="2FBF514E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CTTGCTTGAACGCGTAGACA</w:t>
            </w:r>
          </w:p>
        </w:tc>
      </w:tr>
      <w:tr w:rsidR="004A247B" w:rsidRPr="001B27C5" w14:paraId="5A6885AD" w14:textId="77777777" w:rsidTr="004A247B">
        <w:trPr>
          <w:gridAfter w:val="1"/>
          <w:wAfter w:w="2500" w:type="pct"/>
          <w:trHeight w:val="20"/>
        </w:trPr>
        <w:tc>
          <w:tcPr>
            <w:tcW w:w="2500" w:type="pct"/>
            <w:noWrap/>
            <w:hideMark/>
          </w:tcPr>
          <w:p w14:paraId="3E6F99B5" w14:textId="77777777" w:rsidR="00FB657F" w:rsidRPr="004A247B" w:rsidRDefault="00FB657F" w:rsidP="00BC237C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b/>
                <w:bCs/>
                <w:i/>
                <w:iCs/>
                <w:sz w:val="24"/>
              </w:rPr>
              <w:t>lacZ replacement</w:t>
            </w:r>
          </w:p>
        </w:tc>
      </w:tr>
      <w:tr w:rsidR="004A247B" w:rsidRPr="004A247B" w14:paraId="686D7C96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76DD1E47" w14:textId="77777777" w:rsidR="00FB657F" w:rsidRPr="004A247B" w:rsidRDefault="00FB657F" w:rsidP="00BC237C">
            <w:pPr>
              <w:rPr>
                <w:rFonts w:ascii="Times New Roman" w:hAnsi="Times New Roman"/>
                <w:sz w:val="24"/>
              </w:rPr>
            </w:pPr>
            <w:r w:rsidRPr="004A247B">
              <w:rPr>
                <w:rFonts w:ascii="Times New Roman" w:hAnsi="Times New Roman"/>
                <w:i/>
                <w:sz w:val="24"/>
              </w:rPr>
              <w:t>cat-sacB</w:t>
            </w:r>
            <w:r w:rsidRPr="004A247B">
              <w:rPr>
                <w:rFonts w:ascii="Times New Roman" w:hAnsi="Times New Roman"/>
                <w:sz w:val="24"/>
              </w:rPr>
              <w:t xml:space="preserve"> F</w:t>
            </w:r>
          </w:p>
        </w:tc>
        <w:tc>
          <w:tcPr>
            <w:tcW w:w="2500" w:type="pct"/>
            <w:noWrap/>
            <w:hideMark/>
          </w:tcPr>
          <w:p w14:paraId="1BDF813B" w14:textId="77777777" w:rsidR="00FB657F" w:rsidRPr="001B27C5" w:rsidRDefault="00FB657F" w:rsidP="00BC237C">
            <w:pPr>
              <w:rPr>
                <w:rFonts w:ascii="Times New Roman" w:hAnsi="Times New Roman"/>
                <w:sz w:val="16"/>
              </w:rPr>
            </w:pPr>
            <w:r w:rsidRPr="001B27C5">
              <w:rPr>
                <w:rFonts w:ascii="Times New Roman" w:hAnsi="Times New Roman"/>
                <w:sz w:val="16"/>
              </w:rPr>
              <w:t>TCACACAGGAAACAGCTATGACCATGATTACGGATTCACTGGCCGTCGTTTCGAGTGTGACGGAAGATCA</w:t>
            </w:r>
          </w:p>
        </w:tc>
      </w:tr>
      <w:tr w:rsidR="004A247B" w:rsidRPr="004A247B" w14:paraId="78CFC31C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4B51839F" w14:textId="77777777" w:rsidR="00FB657F" w:rsidRPr="004A247B" w:rsidRDefault="00FB657F" w:rsidP="00BC237C">
            <w:pPr>
              <w:rPr>
                <w:rFonts w:ascii="Times New Roman" w:hAnsi="Times New Roman"/>
                <w:sz w:val="24"/>
              </w:rPr>
            </w:pPr>
            <w:r w:rsidRPr="004A247B">
              <w:rPr>
                <w:rFonts w:ascii="Times New Roman" w:hAnsi="Times New Roman"/>
                <w:i/>
                <w:sz w:val="24"/>
              </w:rPr>
              <w:t>cat-sacB</w:t>
            </w:r>
            <w:r w:rsidRPr="004A247B">
              <w:rPr>
                <w:rFonts w:ascii="Times New Roman" w:hAnsi="Times New Roman"/>
                <w:sz w:val="24"/>
              </w:rPr>
              <w:t xml:space="preserve"> R</w:t>
            </w:r>
          </w:p>
        </w:tc>
        <w:tc>
          <w:tcPr>
            <w:tcW w:w="2500" w:type="pct"/>
            <w:noWrap/>
            <w:hideMark/>
          </w:tcPr>
          <w:p w14:paraId="113351A4" w14:textId="77777777" w:rsidR="00FB657F" w:rsidRPr="004A247B" w:rsidRDefault="00FB657F" w:rsidP="00BC237C">
            <w:pPr>
              <w:rPr>
                <w:rFonts w:ascii="Times New Roman" w:hAnsi="Times New Roman"/>
              </w:rPr>
            </w:pPr>
            <w:r w:rsidRPr="004A247B">
              <w:rPr>
                <w:rFonts w:ascii="Times New Roman" w:hAnsi="Times New Roman"/>
              </w:rPr>
              <w:t>CATTCGCCATTCAGGCTGCGCAACTGTTGGGAAGGGCGATCGGTGCGGGCCCTTAGCCATTTGCCTGCT</w:t>
            </w:r>
          </w:p>
        </w:tc>
      </w:tr>
      <w:tr w:rsidR="004A247B" w:rsidRPr="004A247B" w14:paraId="3A9265F7" w14:textId="77777777" w:rsidTr="004A247B">
        <w:trPr>
          <w:gridAfter w:val="1"/>
          <w:wAfter w:w="2500" w:type="pct"/>
          <w:trHeight w:val="20"/>
        </w:trPr>
        <w:tc>
          <w:tcPr>
            <w:tcW w:w="2500" w:type="pct"/>
            <w:noWrap/>
            <w:hideMark/>
          </w:tcPr>
          <w:p w14:paraId="557D14C3" w14:textId="77777777" w:rsidR="00FB657F" w:rsidRPr="004A247B" w:rsidRDefault="00FB657F" w:rsidP="00BC237C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4A247B">
              <w:rPr>
                <w:rFonts w:ascii="Times New Roman" w:hAnsi="Times New Roman"/>
                <w:b/>
                <w:bCs/>
                <w:i/>
                <w:iCs/>
                <w:sz w:val="24"/>
              </w:rPr>
              <w:t>glk replacement</w:t>
            </w:r>
          </w:p>
        </w:tc>
      </w:tr>
      <w:tr w:rsidR="004A247B" w:rsidRPr="004A247B" w14:paraId="08FAC65E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1D5E8881" w14:textId="77777777" w:rsidR="00FB657F" w:rsidRPr="004A247B" w:rsidRDefault="00FB657F" w:rsidP="00BC237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A247B">
              <w:rPr>
                <w:rFonts w:ascii="Times New Roman" w:hAnsi="Times New Roman"/>
                <w:sz w:val="24"/>
              </w:rPr>
              <w:t>kan</w:t>
            </w:r>
            <w:proofErr w:type="spellEnd"/>
            <w:r w:rsidRPr="004A247B">
              <w:rPr>
                <w:rFonts w:ascii="Times New Roman" w:hAnsi="Times New Roman"/>
                <w:sz w:val="24"/>
              </w:rPr>
              <w:t xml:space="preserve"> F</w:t>
            </w:r>
          </w:p>
        </w:tc>
        <w:tc>
          <w:tcPr>
            <w:tcW w:w="2500" w:type="pct"/>
            <w:noWrap/>
            <w:hideMark/>
          </w:tcPr>
          <w:p w14:paraId="4EA77330" w14:textId="77777777" w:rsidR="00FB657F" w:rsidRPr="004A247B" w:rsidRDefault="00FB657F" w:rsidP="00BC237C">
            <w:pPr>
              <w:rPr>
                <w:rFonts w:ascii="Times New Roman" w:hAnsi="Times New Roman"/>
              </w:rPr>
            </w:pPr>
            <w:r w:rsidRPr="004A247B">
              <w:rPr>
                <w:rFonts w:ascii="Times New Roman" w:hAnsi="Times New Roman"/>
              </w:rPr>
              <w:t>ATTTACAGTGTGAGAAAGAATTATTTTGACTTTAGCGGAGCAGTTGAAGAGTGTAGGCTGGAGCTGCTTC</w:t>
            </w:r>
          </w:p>
        </w:tc>
      </w:tr>
      <w:tr w:rsidR="004A247B" w:rsidRPr="004A247B" w14:paraId="0F79FEC0" w14:textId="77777777" w:rsidTr="004A247B">
        <w:trPr>
          <w:trHeight w:val="20"/>
        </w:trPr>
        <w:tc>
          <w:tcPr>
            <w:tcW w:w="2500" w:type="pct"/>
            <w:noWrap/>
            <w:hideMark/>
          </w:tcPr>
          <w:p w14:paraId="1798B408" w14:textId="77777777" w:rsidR="00FB657F" w:rsidRPr="004A247B" w:rsidRDefault="00FB657F" w:rsidP="00BC237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A247B">
              <w:rPr>
                <w:rFonts w:ascii="Times New Roman" w:hAnsi="Times New Roman"/>
                <w:sz w:val="24"/>
              </w:rPr>
              <w:t>kan</w:t>
            </w:r>
            <w:proofErr w:type="spellEnd"/>
            <w:r w:rsidRPr="004A247B">
              <w:rPr>
                <w:rFonts w:ascii="Times New Roman" w:hAnsi="Times New Roman"/>
                <w:sz w:val="24"/>
              </w:rPr>
              <w:t xml:space="preserve"> R</w:t>
            </w:r>
          </w:p>
        </w:tc>
        <w:tc>
          <w:tcPr>
            <w:tcW w:w="2500" w:type="pct"/>
            <w:noWrap/>
            <w:hideMark/>
          </w:tcPr>
          <w:p w14:paraId="583F4D01" w14:textId="77777777" w:rsidR="00FB657F" w:rsidRPr="004A247B" w:rsidRDefault="00FB657F" w:rsidP="00BC237C">
            <w:pPr>
              <w:rPr>
                <w:rFonts w:ascii="Times New Roman" w:hAnsi="Times New Roman"/>
              </w:rPr>
            </w:pPr>
            <w:r w:rsidRPr="004A247B">
              <w:rPr>
                <w:rFonts w:ascii="Times New Roman" w:hAnsi="Times New Roman"/>
              </w:rPr>
              <w:t>TGATTTAAAAGATTATCGGGAGAGTTACCTCCCGATATAACAGGAAGGATCATATGAATATCCTCCTTAGT</w:t>
            </w:r>
          </w:p>
        </w:tc>
      </w:tr>
    </w:tbl>
    <w:p w14:paraId="562EC7FE" w14:textId="77777777" w:rsidR="00FB657F" w:rsidRPr="00412079" w:rsidRDefault="00FB657F" w:rsidP="00FB657F">
      <w:pPr>
        <w:rPr>
          <w:rFonts w:ascii="Times New Roman" w:hAnsi="Times New Roman" w:cs="Times New Roman"/>
        </w:rPr>
      </w:pPr>
      <w:r w:rsidRPr="00412079">
        <w:rPr>
          <w:rFonts w:ascii="Times New Roman" w:hAnsi="Times New Roman" w:cs="Times New Roman"/>
        </w:rPr>
        <w:lastRenderedPageBreak/>
        <w:t>F, forward primer; R, reverse primer; H1 corresponds to 500 bp upstream of the gene of interests; H2 corresponds to 500 bp downstream of the gene of interests.</w:t>
      </w:r>
    </w:p>
    <w:p w14:paraId="7A95E10C" w14:textId="77777777" w:rsidR="00FB657F" w:rsidRDefault="00FB657F" w:rsidP="00FB657F">
      <w:pPr>
        <w:spacing w:before="120"/>
        <w:jc w:val="both"/>
        <w:rPr>
          <w:rFonts w:ascii="Times New Roman" w:hAnsi="Times New Roman" w:cs="Times New Roman"/>
        </w:rPr>
      </w:pPr>
    </w:p>
    <w:p w14:paraId="5CDF6F3A" w14:textId="77777777" w:rsidR="00FB657F" w:rsidRDefault="00FB657F"/>
    <w:sectPr w:rsidR="00FB657F" w:rsidSect="00731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0aderwrwdp52e2dxlvs25rtepwzt555pad&quot;&gt;2019 B&amp;amp;BCommunication CoCulture Lactate Endnote&lt;record-ids&gt;&lt;item&gt;3&lt;/item&gt;&lt;item&gt;23&lt;/item&gt;&lt;item&gt;24&lt;/item&gt;&lt;/record-ids&gt;&lt;/item&gt;&lt;/Libraries&gt;"/>
  </w:docVars>
  <w:rsids>
    <w:rsidRoot w:val="003613E9"/>
    <w:rsid w:val="0000179F"/>
    <w:rsid w:val="00006CB4"/>
    <w:rsid w:val="00014184"/>
    <w:rsid w:val="000503D9"/>
    <w:rsid w:val="00097174"/>
    <w:rsid w:val="000A5C84"/>
    <w:rsid w:val="000C2164"/>
    <w:rsid w:val="00194684"/>
    <w:rsid w:val="0019752B"/>
    <w:rsid w:val="001B27C5"/>
    <w:rsid w:val="00204906"/>
    <w:rsid w:val="00270E99"/>
    <w:rsid w:val="00282630"/>
    <w:rsid w:val="002A4E27"/>
    <w:rsid w:val="002D2F8B"/>
    <w:rsid w:val="002E454D"/>
    <w:rsid w:val="002E64EE"/>
    <w:rsid w:val="0030194C"/>
    <w:rsid w:val="003316EF"/>
    <w:rsid w:val="003355FC"/>
    <w:rsid w:val="0034338B"/>
    <w:rsid w:val="003613E9"/>
    <w:rsid w:val="0037134C"/>
    <w:rsid w:val="003A5097"/>
    <w:rsid w:val="003B0C00"/>
    <w:rsid w:val="003D129A"/>
    <w:rsid w:val="00412079"/>
    <w:rsid w:val="004446EB"/>
    <w:rsid w:val="00454EE3"/>
    <w:rsid w:val="00483EE1"/>
    <w:rsid w:val="004A0FD4"/>
    <w:rsid w:val="004A247B"/>
    <w:rsid w:val="004C2DC9"/>
    <w:rsid w:val="004C2EF8"/>
    <w:rsid w:val="004C6E27"/>
    <w:rsid w:val="004D5D70"/>
    <w:rsid w:val="00503760"/>
    <w:rsid w:val="00581E91"/>
    <w:rsid w:val="005B7D67"/>
    <w:rsid w:val="005E4043"/>
    <w:rsid w:val="00606B97"/>
    <w:rsid w:val="00646057"/>
    <w:rsid w:val="00674E61"/>
    <w:rsid w:val="006E2F4F"/>
    <w:rsid w:val="006F0371"/>
    <w:rsid w:val="00722633"/>
    <w:rsid w:val="00731131"/>
    <w:rsid w:val="007610B9"/>
    <w:rsid w:val="007C4DE3"/>
    <w:rsid w:val="007C4E88"/>
    <w:rsid w:val="008121B2"/>
    <w:rsid w:val="008474B8"/>
    <w:rsid w:val="00867E0B"/>
    <w:rsid w:val="008B54CD"/>
    <w:rsid w:val="008C557C"/>
    <w:rsid w:val="008E2EB5"/>
    <w:rsid w:val="00906944"/>
    <w:rsid w:val="00922E8F"/>
    <w:rsid w:val="009267AA"/>
    <w:rsid w:val="00953ED3"/>
    <w:rsid w:val="00986E28"/>
    <w:rsid w:val="009A537F"/>
    <w:rsid w:val="009B5872"/>
    <w:rsid w:val="009C7899"/>
    <w:rsid w:val="009D6585"/>
    <w:rsid w:val="009E0EA4"/>
    <w:rsid w:val="009E767A"/>
    <w:rsid w:val="00A37084"/>
    <w:rsid w:val="00AD03D8"/>
    <w:rsid w:val="00AF5EA9"/>
    <w:rsid w:val="00B000ED"/>
    <w:rsid w:val="00B02AC1"/>
    <w:rsid w:val="00B3031B"/>
    <w:rsid w:val="00BD7357"/>
    <w:rsid w:val="00C22686"/>
    <w:rsid w:val="00C23412"/>
    <w:rsid w:val="00CC3E50"/>
    <w:rsid w:val="00CF111F"/>
    <w:rsid w:val="00D44FDD"/>
    <w:rsid w:val="00D56B31"/>
    <w:rsid w:val="00D705EB"/>
    <w:rsid w:val="00DC637B"/>
    <w:rsid w:val="00DD1DD6"/>
    <w:rsid w:val="00DF5F29"/>
    <w:rsid w:val="00E21E86"/>
    <w:rsid w:val="00E55B16"/>
    <w:rsid w:val="00FB657F"/>
    <w:rsid w:val="00FC60A8"/>
    <w:rsid w:val="00F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263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3613E9"/>
    <w:pPr>
      <w:spacing w:after="200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table" w:styleId="TableGrid">
    <w:name w:val="Table Grid"/>
    <w:basedOn w:val="TableNormal"/>
    <w:uiPriority w:val="59"/>
    <w:rsid w:val="003613E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B02AC1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B02AC1"/>
    <w:rPr>
      <w:rFonts w:ascii="Calibri" w:hAnsi="Calibri"/>
    </w:rPr>
  </w:style>
  <w:style w:type="paragraph" w:customStyle="1" w:styleId="p1">
    <w:name w:val="p1"/>
    <w:basedOn w:val="Normal"/>
    <w:rsid w:val="004A0FD4"/>
    <w:rPr>
      <w:rFonts w:ascii="Helvetica" w:hAnsi="Helvetica" w:cs="Times New Roman"/>
      <w:sz w:val="11"/>
      <w:szCs w:val="11"/>
    </w:rPr>
  </w:style>
  <w:style w:type="character" w:customStyle="1" w:styleId="s1">
    <w:name w:val="s1"/>
    <w:basedOn w:val="DefaultParagraphFont"/>
    <w:rsid w:val="004A0FD4"/>
    <w:rPr>
      <w:rFonts w:ascii="Helvetica" w:hAnsi="Helvetica" w:hint="default"/>
      <w:sz w:val="8"/>
      <w:szCs w:val="8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4A247B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4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247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B54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E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Flores</dc:creator>
  <cp:keywords/>
  <dc:description/>
  <cp:lastModifiedBy>David Nielsen</cp:lastModifiedBy>
  <cp:revision>4</cp:revision>
  <dcterms:created xsi:type="dcterms:W3CDTF">2020-04-21T22:43:00Z</dcterms:created>
  <dcterms:modified xsi:type="dcterms:W3CDTF">2020-04-21T22:44:00Z</dcterms:modified>
</cp:coreProperties>
</file>