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04" w:rsidRPr="00BE3129" w:rsidRDefault="00857504" w:rsidP="00857504">
      <w:pPr>
        <w:widowControl/>
        <w:jc w:val="center"/>
        <w:rPr>
          <w:rFonts w:ascii="Times New Roman" w:eastAsia="楷体" w:hAnsi="Times New Roman" w:cs="Times New Roman"/>
          <w:b/>
          <w:bCs/>
          <w:i/>
          <w:sz w:val="20"/>
          <w:szCs w:val="20"/>
        </w:rPr>
      </w:pPr>
      <w:r w:rsidRPr="00BE3129">
        <w:rPr>
          <w:rFonts w:ascii="Times New Roman" w:eastAsia="楷体" w:hAnsi="Times New Roman" w:cs="Times New Roman"/>
          <w:b/>
          <w:bCs/>
          <w:sz w:val="20"/>
          <w:szCs w:val="20"/>
        </w:rPr>
        <w:t>T</w:t>
      </w:r>
      <w:bookmarkStart w:id="0" w:name="_GoBack"/>
      <w:r w:rsidRPr="0069450B">
        <w:rPr>
          <w:rFonts w:ascii="Times New Roman" w:eastAsia="楷体" w:hAnsi="Times New Roman" w:cs="Times New Roman"/>
          <w:b/>
          <w:bCs/>
          <w:caps/>
          <w:sz w:val="20"/>
          <w:szCs w:val="20"/>
        </w:rPr>
        <w:t>able</w:t>
      </w:r>
      <w:r w:rsidRPr="0069450B">
        <w:rPr>
          <w:rFonts w:ascii="Times New Roman" w:eastAsia="楷体" w:hAnsi="Times New Roman" w:cs="Times New Roman" w:hint="eastAsia"/>
          <w:b/>
          <w:bCs/>
          <w:caps/>
          <w:sz w:val="20"/>
          <w:szCs w:val="20"/>
        </w:rPr>
        <w:t xml:space="preserve"> </w:t>
      </w:r>
      <w:bookmarkEnd w:id="0"/>
      <w:r>
        <w:rPr>
          <w:rFonts w:ascii="Times New Roman" w:eastAsia="楷体" w:hAnsi="Times New Roman" w:cs="Times New Roman"/>
          <w:b/>
          <w:bCs/>
          <w:sz w:val="20"/>
          <w:szCs w:val="20"/>
        </w:rPr>
        <w:t>S11.</w:t>
      </w:r>
      <w:r w:rsidRPr="00BE3129">
        <w:rPr>
          <w:rFonts w:ascii="Times New Roman" w:eastAsia="楷体" w:hAnsi="Times New Roman" w:cs="Times New Roman"/>
          <w:b/>
          <w:bCs/>
          <w:sz w:val="20"/>
          <w:szCs w:val="20"/>
        </w:rPr>
        <w:t xml:space="preserve"> </w:t>
      </w:r>
      <w:r w:rsidRPr="00EE5A2D">
        <w:rPr>
          <w:rFonts w:ascii="Times New Roman" w:eastAsia="楷体" w:hAnsi="Times New Roman" w:cs="Times New Roman"/>
          <w:b/>
          <w:sz w:val="20"/>
          <w:szCs w:val="20"/>
        </w:rPr>
        <w:t>Comparison and analysis of the fungal genera in rhizospheric soil of light diseased plants and severe diseased plants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992"/>
        <w:gridCol w:w="850"/>
        <w:gridCol w:w="1701"/>
      </w:tblGrid>
      <w:tr w:rsidR="00857504" w:rsidRPr="00BE3129" w:rsidTr="000E6CFB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1" w:name="_Hlk516234274"/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Type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Fungal </w:t>
            </w:r>
            <w:r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genera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JKT/%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BT/%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Difference value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2" w:name="OLE_LINK402"/>
            <w:bookmarkStart w:id="3" w:name="OLE_LINK401"/>
            <w:bookmarkStart w:id="4" w:name="OLE_LINK403"/>
            <w:bookmarkEnd w:id="1"/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Dominant fungal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genera </w:t>
            </w: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 rhizospheric soil of healthy plants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Cladophialophora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1.05</w:t>
            </w:r>
          </w:p>
        </w:tc>
      </w:tr>
      <w:bookmarkEnd w:id="2"/>
      <w:bookmarkEnd w:id="3"/>
      <w:bookmarkEnd w:id="4"/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5" w:name="OLE_LINK406"/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Leptodontidium</w:t>
            </w:r>
            <w:bookmarkEnd w:id="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3.57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Minimedusa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1.15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6" w:name="OLE_LINK413"/>
            <w:bookmarkStart w:id="7" w:name="OLE_LINK412"/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Mortierella</w:t>
            </w:r>
            <w:bookmarkEnd w:id="6"/>
            <w:bookmarkEnd w:id="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2.16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Solicoccozyma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1.01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8" w:name="OLE_LINK414"/>
            <w:bookmarkStart w:id="9" w:name="OLE_LINK415"/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Trichoderma</w:t>
            </w:r>
            <w:bookmarkEnd w:id="8"/>
            <w:bookmarkEnd w:id="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5.40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Unidentified genus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43.07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10" w:name="OLE_LINK350"/>
            <w:bookmarkStart w:id="11" w:name="OLE_LINK349"/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Dominant fungal 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genera</w:t>
            </w: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in rhizospheric soil of diseased plants</w:t>
            </w:r>
            <w:bookmarkEnd w:id="10"/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12" w:name="OLE_LINK417"/>
            <w:bookmarkStart w:id="13" w:name="OLE_LINK416"/>
            <w:bookmarkStart w:id="14" w:name="OLE_LINK418"/>
            <w:bookmarkStart w:id="15" w:name="OLE_LINK392"/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Clonostachys</w:t>
            </w:r>
            <w:bookmarkEnd w:id="12"/>
            <w:bookmarkEnd w:id="13"/>
            <w:bookmarkEnd w:id="14"/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62.73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62.60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16" w:name="OLE_LINK394"/>
            <w:bookmarkStart w:id="17" w:name="OLE_LINK393"/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Exophiala</w:t>
            </w:r>
            <w:bookmarkEnd w:id="16"/>
            <w:bookmarkEnd w:id="17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1.94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Fusarium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10.76</w:t>
            </w:r>
          </w:p>
        </w:tc>
      </w:tr>
      <w:tr w:rsidR="00857504" w:rsidRPr="00BE3129" w:rsidTr="000E6CFB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left"/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</w:pPr>
            <w:bookmarkStart w:id="18" w:name="OLE_LINK419"/>
            <w:bookmarkStart w:id="19" w:name="OLE_LINK420"/>
            <w:r w:rsidRPr="00BE3129">
              <w:rPr>
                <w:rFonts w:ascii="Times New Roman" w:eastAsia="等线" w:hAnsi="Times New Roman" w:cs="Times New Roman"/>
                <w:i/>
                <w:kern w:val="0"/>
                <w:sz w:val="20"/>
                <w:szCs w:val="20"/>
              </w:rPr>
              <w:t>Xylaria</w:t>
            </w:r>
            <w:bookmarkEnd w:id="18"/>
            <w:bookmarkEnd w:id="1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7504" w:rsidRPr="00BE3129" w:rsidRDefault="00857504" w:rsidP="000E6CF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BE312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10.67</w:t>
            </w:r>
          </w:p>
        </w:tc>
      </w:tr>
    </w:tbl>
    <w:p w:rsidR="00857504" w:rsidRPr="00BE3129" w:rsidRDefault="00857504" w:rsidP="00857504">
      <w:pPr>
        <w:spacing w:line="240" w:lineRule="atLeast"/>
        <w:rPr>
          <w:rFonts w:ascii="Times New Roman" w:eastAsia="宋体" w:hAnsi="Times New Roman" w:cs="Times New Roman"/>
          <w:sz w:val="20"/>
          <w:szCs w:val="20"/>
        </w:rPr>
      </w:pPr>
      <w:r w:rsidRPr="00BE3129">
        <w:rPr>
          <w:rFonts w:ascii="Times New Roman" w:eastAsia="楷体" w:hAnsi="Times New Roman" w:cs="Times New Roman"/>
          <w:b/>
          <w:bCs/>
          <w:sz w:val="20"/>
          <w:szCs w:val="20"/>
        </w:rPr>
        <w:t xml:space="preserve">Note: </w:t>
      </w:r>
      <w:r w:rsidRPr="00BE3129">
        <w:rPr>
          <w:rFonts w:ascii="Times New Roman" w:eastAsia="楷体" w:hAnsi="Times New Roman" w:cs="Times New Roman"/>
          <w:bCs/>
          <w:sz w:val="20"/>
          <w:szCs w:val="20"/>
        </w:rPr>
        <w:t xml:space="preserve">The </w:t>
      </w:r>
      <w:r>
        <w:rPr>
          <w:rFonts w:ascii="Times New Roman" w:eastAsia="楷体" w:hAnsi="Times New Roman" w:cs="Times New Roman"/>
          <w:bCs/>
          <w:sz w:val="20"/>
          <w:szCs w:val="20"/>
        </w:rPr>
        <w:t xml:space="preserve">genera </w:t>
      </w:r>
      <w:r w:rsidRPr="00BE3129">
        <w:rPr>
          <w:rFonts w:ascii="Times New Roman" w:eastAsia="楷体" w:hAnsi="Times New Roman" w:cs="Times New Roman"/>
          <w:bCs/>
          <w:sz w:val="20"/>
          <w:szCs w:val="20"/>
        </w:rPr>
        <w:t>of fungi listed in the table as the difference value of relative abundance (&gt; 1%) of light diseased plants and severe diseased plants.</w:t>
      </w:r>
    </w:p>
    <w:p w:rsidR="00857504" w:rsidRPr="00BE3129" w:rsidRDefault="00857504" w:rsidP="00857504">
      <w:pPr>
        <w:rPr>
          <w:rFonts w:ascii="Calibri" w:eastAsia="宋体" w:hAnsi="Calibri" w:cs="Times New Roman"/>
          <w:szCs w:val="24"/>
        </w:rPr>
      </w:pPr>
    </w:p>
    <w:p w:rsidR="00857504" w:rsidRPr="00F14514" w:rsidRDefault="00857504" w:rsidP="00857504"/>
    <w:p w:rsidR="00512B68" w:rsidRPr="00857504" w:rsidRDefault="00512B68"/>
    <w:sectPr w:rsidR="00512B68" w:rsidRPr="00857504" w:rsidSect="005F1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80" w:rsidRDefault="00675C80" w:rsidP="00857504">
      <w:r>
        <w:separator/>
      </w:r>
    </w:p>
  </w:endnote>
  <w:endnote w:type="continuationSeparator" w:id="0">
    <w:p w:rsidR="00675C80" w:rsidRDefault="00675C80" w:rsidP="008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80" w:rsidRDefault="00675C80" w:rsidP="00857504">
      <w:r>
        <w:separator/>
      </w:r>
    </w:p>
  </w:footnote>
  <w:footnote w:type="continuationSeparator" w:id="0">
    <w:p w:rsidR="00675C80" w:rsidRDefault="00675C80" w:rsidP="0085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1"/>
    <w:rsid w:val="00512B68"/>
    <w:rsid w:val="00675C80"/>
    <w:rsid w:val="0069450B"/>
    <w:rsid w:val="00857504"/>
    <w:rsid w:val="00E838E1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95A6A-0852-401E-A3E7-40BABDBC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张晋豪1314</dc:creator>
  <cp:keywords/>
  <dc:description/>
  <cp:lastModifiedBy>张晋豪1314</cp:lastModifiedBy>
  <cp:revision>3</cp:revision>
  <dcterms:created xsi:type="dcterms:W3CDTF">2020-03-11T17:19:00Z</dcterms:created>
  <dcterms:modified xsi:type="dcterms:W3CDTF">2020-03-12T17:33:00Z</dcterms:modified>
</cp:coreProperties>
</file>