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1"/>
        <w:tblOverlap w:val="never"/>
        <w:tblW w:w="8276" w:type="dxa"/>
        <w:tblLook w:val="04A0" w:firstRow="1" w:lastRow="0" w:firstColumn="1" w:lastColumn="0" w:noHBand="0" w:noVBand="1"/>
      </w:tblPr>
      <w:tblGrid>
        <w:gridCol w:w="734"/>
        <w:gridCol w:w="4666"/>
        <w:gridCol w:w="1800"/>
        <w:gridCol w:w="1076"/>
      </w:tblGrid>
      <w:tr w:rsidR="00592477" w14:paraId="7CCDAD44" w14:textId="77777777" w:rsidTr="00592477">
        <w:trPr>
          <w:trHeight w:val="250"/>
        </w:trPr>
        <w:tc>
          <w:tcPr>
            <w:tcW w:w="8276" w:type="dxa"/>
            <w:gridSpan w:val="4"/>
            <w:tcBorders>
              <w:top w:val="nil"/>
              <w:left w:val="nil"/>
              <w:bottom w:val="single" w:sz="4" w:space="0" w:color="auto"/>
              <w:right w:val="nil"/>
            </w:tcBorders>
            <w:noWrap/>
            <w:vAlign w:val="bottom"/>
          </w:tcPr>
          <w:p w14:paraId="76718A25" w14:textId="77777777" w:rsidR="00592477" w:rsidRDefault="00592477">
            <w:pPr>
              <w:spacing w:line="240" w:lineRule="auto"/>
              <w:rPr>
                <w:rFonts w:ascii="Times New Roman" w:eastAsia="Times New Roman" w:hAnsi="Times New Roman" w:cs="Times New Roman"/>
                <w:bCs/>
                <w:color w:val="000000"/>
              </w:rPr>
            </w:pPr>
          </w:p>
        </w:tc>
      </w:tr>
      <w:tr w:rsidR="00592477" w14:paraId="17FA2ABB" w14:textId="77777777" w:rsidTr="00592477">
        <w:trPr>
          <w:trHeight w:val="250"/>
        </w:trPr>
        <w:tc>
          <w:tcPr>
            <w:tcW w:w="5400" w:type="dxa"/>
            <w:gridSpan w:val="2"/>
            <w:tcBorders>
              <w:top w:val="single" w:sz="4" w:space="0" w:color="auto"/>
              <w:left w:val="nil"/>
              <w:bottom w:val="single" w:sz="4" w:space="0" w:color="auto"/>
              <w:right w:val="nil"/>
            </w:tcBorders>
            <w:noWrap/>
            <w:vAlign w:val="bottom"/>
            <w:hideMark/>
          </w:tcPr>
          <w:p w14:paraId="797D0568" w14:textId="77777777" w:rsidR="00592477" w:rsidRDefault="00592477">
            <w:pPr>
              <w:spacing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Parameters and Constants</w:t>
            </w:r>
          </w:p>
        </w:tc>
        <w:tc>
          <w:tcPr>
            <w:tcW w:w="1800" w:type="dxa"/>
            <w:tcBorders>
              <w:top w:val="single" w:sz="4" w:space="0" w:color="auto"/>
              <w:left w:val="nil"/>
              <w:bottom w:val="single" w:sz="4" w:space="0" w:color="auto"/>
              <w:right w:val="nil"/>
            </w:tcBorders>
            <w:noWrap/>
            <w:vAlign w:val="bottom"/>
            <w:hideMark/>
          </w:tcPr>
          <w:p w14:paraId="4C4562CA" w14:textId="77777777" w:rsidR="00592477" w:rsidRDefault="00592477">
            <w:pPr>
              <w:spacing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Value</w:t>
            </w:r>
          </w:p>
        </w:tc>
        <w:tc>
          <w:tcPr>
            <w:tcW w:w="1076" w:type="dxa"/>
            <w:tcBorders>
              <w:top w:val="single" w:sz="4" w:space="0" w:color="auto"/>
              <w:left w:val="nil"/>
              <w:bottom w:val="single" w:sz="4" w:space="0" w:color="auto"/>
              <w:right w:val="nil"/>
            </w:tcBorders>
            <w:vAlign w:val="bottom"/>
            <w:hideMark/>
          </w:tcPr>
          <w:p w14:paraId="1CEBAA8A" w14:textId="77777777" w:rsidR="00592477" w:rsidRDefault="00592477">
            <w:pPr>
              <w:spacing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Units</w:t>
            </w:r>
          </w:p>
        </w:tc>
      </w:tr>
      <w:tr w:rsidR="00592477" w14:paraId="70105089" w14:textId="77777777" w:rsidTr="00592477">
        <w:trPr>
          <w:trHeight w:val="250"/>
        </w:trPr>
        <w:tc>
          <w:tcPr>
            <w:tcW w:w="734" w:type="dxa"/>
            <w:tcBorders>
              <w:top w:val="single" w:sz="4" w:space="0" w:color="auto"/>
              <w:left w:val="nil"/>
              <w:bottom w:val="nil"/>
              <w:right w:val="nil"/>
            </w:tcBorders>
            <w:noWrap/>
            <w:vAlign w:val="center"/>
            <w:hideMark/>
          </w:tcPr>
          <w:p w14:paraId="7345FD0E" w14:textId="77777777" w:rsidR="00592477" w:rsidRDefault="00592477">
            <w:pPr>
              <w:spacing w:line="240" w:lineRule="auto"/>
              <w:jc w:val="center"/>
              <w:rPr>
                <w:rFonts w:ascii="Cambria Math" w:eastAsiaTheme="minorEastAsia" w:hAnsi="Cambria Math" w:cs="Times New Roman"/>
                <w:bCs/>
                <w:color w:val="000000"/>
                <w:sz w:val="20"/>
                <w:szCs w:val="20"/>
              </w:rPr>
            </w:pPr>
            <w:r>
              <w:rPr>
                <w:rFonts w:ascii="Cambria Math" w:eastAsia="Times New Roman" w:hAnsi="Cambria Math" w:cs="Times New Roman"/>
                <w:bCs/>
                <w:color w:val="000000"/>
                <w:sz w:val="20"/>
                <w:szCs w:val="20"/>
              </w:rPr>
              <w:t>α</w:t>
            </w:r>
            <w:r>
              <w:rPr>
                <w:rFonts w:ascii="Cambria Math" w:eastAsia="Times New Roman" w:hAnsi="Cambria Math" w:cs="Times New Roman"/>
                <w:bCs/>
                <w:color w:val="000000"/>
                <w:sz w:val="20"/>
                <w:szCs w:val="20"/>
                <w:vertAlign w:val="subscript"/>
              </w:rPr>
              <w:t>ice</w:t>
            </w:r>
          </w:p>
        </w:tc>
        <w:tc>
          <w:tcPr>
            <w:tcW w:w="4666" w:type="dxa"/>
            <w:tcBorders>
              <w:top w:val="single" w:sz="4" w:space="0" w:color="auto"/>
              <w:left w:val="nil"/>
              <w:bottom w:val="nil"/>
              <w:right w:val="nil"/>
            </w:tcBorders>
            <w:noWrap/>
            <w:vAlign w:val="bottom"/>
            <w:hideMark/>
          </w:tcPr>
          <w:p w14:paraId="5F09F9F8"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Albedo of ice</w:t>
            </w:r>
          </w:p>
        </w:tc>
        <w:tc>
          <w:tcPr>
            <w:tcW w:w="1800" w:type="dxa"/>
            <w:tcBorders>
              <w:top w:val="single" w:sz="4" w:space="0" w:color="auto"/>
              <w:left w:val="nil"/>
              <w:bottom w:val="nil"/>
              <w:right w:val="nil"/>
            </w:tcBorders>
            <w:noWrap/>
            <w:vAlign w:val="center"/>
            <w:hideMark/>
          </w:tcPr>
          <w:p w14:paraId="1CC790EA" w14:textId="431BC5D8"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r w:rsidR="004C740B">
              <w:rPr>
                <w:rFonts w:ascii="Calibri" w:eastAsia="Times New Roman" w:hAnsi="Calibri" w:cs="Times New Roman"/>
                <w:color w:val="000000"/>
                <w:sz w:val="20"/>
                <w:szCs w:val="20"/>
              </w:rPr>
              <w:t>30</w:t>
            </w:r>
          </w:p>
        </w:tc>
        <w:tc>
          <w:tcPr>
            <w:tcW w:w="1076" w:type="dxa"/>
            <w:tcBorders>
              <w:top w:val="single" w:sz="4" w:space="0" w:color="auto"/>
              <w:left w:val="nil"/>
              <w:bottom w:val="nil"/>
              <w:right w:val="nil"/>
            </w:tcBorders>
            <w:vAlign w:val="center"/>
            <w:hideMark/>
          </w:tcPr>
          <w:p w14:paraId="2F0F111D" w14:textId="77777777"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592477" w14:paraId="4D2BB1FF" w14:textId="77777777" w:rsidTr="00592477">
        <w:trPr>
          <w:trHeight w:val="250"/>
        </w:trPr>
        <w:tc>
          <w:tcPr>
            <w:tcW w:w="734" w:type="dxa"/>
            <w:noWrap/>
            <w:vAlign w:val="center"/>
            <w:hideMark/>
          </w:tcPr>
          <w:p w14:paraId="45BDBA0A" w14:textId="77777777" w:rsidR="00592477" w:rsidRDefault="00592477">
            <w:pPr>
              <w:spacing w:line="240" w:lineRule="auto"/>
              <w:jc w:val="center"/>
              <w:rPr>
                <w:rFonts w:ascii="Cambria Math" w:eastAsiaTheme="minorEastAsia" w:hAnsi="Cambria Math" w:cs="Times New Roman"/>
                <w:bCs/>
                <w:color w:val="000000"/>
                <w:sz w:val="20"/>
                <w:szCs w:val="20"/>
              </w:rPr>
            </w:pPr>
            <w:r>
              <w:rPr>
                <w:rFonts w:ascii="Cambria Math" w:eastAsia="Times New Roman" w:hAnsi="Cambria Math" w:cs="Times New Roman"/>
                <w:bCs/>
                <w:color w:val="000000"/>
                <w:sz w:val="20"/>
                <w:szCs w:val="20"/>
              </w:rPr>
              <w:t>α</w:t>
            </w:r>
            <w:r>
              <w:rPr>
                <w:rFonts w:ascii="Cambria Math" w:eastAsia="Times New Roman" w:hAnsi="Cambria Math" w:cs="Times New Roman"/>
                <w:bCs/>
                <w:color w:val="000000"/>
                <w:sz w:val="20"/>
                <w:szCs w:val="20"/>
                <w:vertAlign w:val="subscript"/>
              </w:rPr>
              <w:t>fi</w:t>
            </w:r>
          </w:p>
        </w:tc>
        <w:tc>
          <w:tcPr>
            <w:tcW w:w="4666" w:type="dxa"/>
            <w:noWrap/>
            <w:vAlign w:val="bottom"/>
            <w:hideMark/>
          </w:tcPr>
          <w:p w14:paraId="1A96E182"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Albedo of firn</w:t>
            </w:r>
          </w:p>
        </w:tc>
        <w:tc>
          <w:tcPr>
            <w:tcW w:w="1800" w:type="dxa"/>
            <w:noWrap/>
            <w:vAlign w:val="center"/>
            <w:hideMark/>
          </w:tcPr>
          <w:p w14:paraId="295603D5" w14:textId="2282662F"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r w:rsidR="004C740B">
              <w:rPr>
                <w:rFonts w:ascii="Calibri" w:eastAsia="Times New Roman" w:hAnsi="Calibri" w:cs="Times New Roman"/>
                <w:color w:val="000000"/>
                <w:sz w:val="20"/>
                <w:szCs w:val="20"/>
              </w:rPr>
              <w:t>40</w:t>
            </w:r>
          </w:p>
        </w:tc>
        <w:tc>
          <w:tcPr>
            <w:tcW w:w="1076" w:type="dxa"/>
            <w:vAlign w:val="center"/>
            <w:hideMark/>
          </w:tcPr>
          <w:p w14:paraId="63DDC06B" w14:textId="77777777"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592477" w14:paraId="59709069" w14:textId="77777777" w:rsidTr="00592477">
        <w:trPr>
          <w:trHeight w:val="250"/>
        </w:trPr>
        <w:tc>
          <w:tcPr>
            <w:tcW w:w="734" w:type="dxa"/>
            <w:noWrap/>
            <w:vAlign w:val="center"/>
            <w:hideMark/>
          </w:tcPr>
          <w:p w14:paraId="20585769" w14:textId="7877DAE7" w:rsidR="00592477" w:rsidRDefault="00592477">
            <w:pPr>
              <w:spacing w:line="240" w:lineRule="auto"/>
              <w:jc w:val="center"/>
              <w:rPr>
                <w:rFonts w:ascii="Cambria Math" w:eastAsiaTheme="minorEastAsia" w:hAnsi="Cambria Math" w:cs="Times New Roman"/>
                <w:bCs/>
                <w:color w:val="000000"/>
                <w:sz w:val="20"/>
                <w:szCs w:val="20"/>
              </w:rPr>
            </w:pPr>
            <w:r>
              <w:rPr>
                <w:rFonts w:ascii="Cambria Math" w:eastAsia="Times New Roman" w:hAnsi="Cambria Math" w:cs="Times New Roman"/>
                <w:bCs/>
                <w:color w:val="000000"/>
                <w:sz w:val="20"/>
                <w:szCs w:val="20"/>
              </w:rPr>
              <w:t>α</w:t>
            </w:r>
            <w:r>
              <w:rPr>
                <w:rFonts w:ascii="Cambria Math" w:eastAsia="Times New Roman" w:hAnsi="Cambria Math" w:cs="Times New Roman"/>
                <w:bCs/>
                <w:color w:val="000000"/>
                <w:sz w:val="20"/>
                <w:szCs w:val="20"/>
                <w:vertAlign w:val="subscript"/>
              </w:rPr>
              <w:t>fs</w:t>
            </w:r>
          </w:p>
        </w:tc>
        <w:tc>
          <w:tcPr>
            <w:tcW w:w="4666" w:type="dxa"/>
            <w:noWrap/>
            <w:vAlign w:val="bottom"/>
            <w:hideMark/>
          </w:tcPr>
          <w:p w14:paraId="781E0D77"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Albedo of fresh snow</w:t>
            </w:r>
          </w:p>
        </w:tc>
        <w:tc>
          <w:tcPr>
            <w:tcW w:w="1800" w:type="dxa"/>
            <w:noWrap/>
            <w:vAlign w:val="center"/>
            <w:hideMark/>
          </w:tcPr>
          <w:p w14:paraId="33F78285" w14:textId="7B5297EB"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r w:rsidR="004C740B">
              <w:rPr>
                <w:rFonts w:ascii="Calibri" w:eastAsia="Times New Roman" w:hAnsi="Calibri" w:cs="Times New Roman"/>
                <w:color w:val="000000"/>
                <w:sz w:val="20"/>
                <w:szCs w:val="20"/>
              </w:rPr>
              <w:t>85</w:t>
            </w:r>
          </w:p>
        </w:tc>
        <w:tc>
          <w:tcPr>
            <w:tcW w:w="1076" w:type="dxa"/>
            <w:vAlign w:val="center"/>
            <w:hideMark/>
          </w:tcPr>
          <w:p w14:paraId="3956FE8F" w14:textId="77777777"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592477" w14:paraId="61F9969B" w14:textId="77777777" w:rsidTr="00592477">
        <w:trPr>
          <w:trHeight w:val="250"/>
        </w:trPr>
        <w:tc>
          <w:tcPr>
            <w:tcW w:w="734" w:type="dxa"/>
            <w:noWrap/>
            <w:vAlign w:val="center"/>
            <w:hideMark/>
          </w:tcPr>
          <w:p w14:paraId="4E60EB87" w14:textId="77777777" w:rsidR="00592477" w:rsidRDefault="0059247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t*</w:t>
            </w:r>
          </w:p>
        </w:tc>
        <w:tc>
          <w:tcPr>
            <w:tcW w:w="4666" w:type="dxa"/>
            <w:noWrap/>
            <w:vAlign w:val="bottom"/>
            <w:hideMark/>
          </w:tcPr>
          <w:p w14:paraId="77387CA5"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e-folding time constant for the effect of aging on snow</w:t>
            </w:r>
          </w:p>
        </w:tc>
        <w:tc>
          <w:tcPr>
            <w:tcW w:w="1800" w:type="dxa"/>
            <w:noWrap/>
            <w:vAlign w:val="center"/>
            <w:hideMark/>
          </w:tcPr>
          <w:p w14:paraId="4D12C7A4" w14:textId="77777777"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21.9</w:t>
            </w:r>
          </w:p>
        </w:tc>
        <w:tc>
          <w:tcPr>
            <w:tcW w:w="1076" w:type="dxa"/>
            <w:vAlign w:val="center"/>
            <w:hideMark/>
          </w:tcPr>
          <w:p w14:paraId="6481C89A" w14:textId="77777777" w:rsidR="00592477" w:rsidRDefault="00592477">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days</w:t>
            </w:r>
          </w:p>
        </w:tc>
      </w:tr>
      <w:tr w:rsidR="00150DCD" w14:paraId="3EA2DA9F" w14:textId="77777777" w:rsidTr="00592477">
        <w:trPr>
          <w:trHeight w:val="250"/>
        </w:trPr>
        <w:tc>
          <w:tcPr>
            <w:tcW w:w="734" w:type="dxa"/>
            <w:noWrap/>
            <w:vAlign w:val="center"/>
          </w:tcPr>
          <w:p w14:paraId="0F6B3B7E" w14:textId="11F4F5D3"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d*</w:t>
            </w:r>
          </w:p>
        </w:tc>
        <w:tc>
          <w:tcPr>
            <w:tcW w:w="4666" w:type="dxa"/>
            <w:noWrap/>
            <w:vAlign w:val="bottom"/>
          </w:tcPr>
          <w:p w14:paraId="1FD5FC02" w14:textId="7D875748"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e-folding constant for snow depth</w:t>
            </w:r>
          </w:p>
        </w:tc>
        <w:tc>
          <w:tcPr>
            <w:tcW w:w="1800" w:type="dxa"/>
            <w:noWrap/>
            <w:vAlign w:val="center"/>
          </w:tcPr>
          <w:p w14:paraId="6F31AB25" w14:textId="4C2C737B"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w:t>
            </w:r>
          </w:p>
        </w:tc>
        <w:tc>
          <w:tcPr>
            <w:tcW w:w="1076" w:type="dxa"/>
            <w:vAlign w:val="center"/>
          </w:tcPr>
          <w:p w14:paraId="5F7FA326" w14:textId="605723C0"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cm</w:t>
            </w:r>
          </w:p>
        </w:tc>
      </w:tr>
      <w:tr w:rsidR="00150DCD" w14:paraId="4F70FBED" w14:textId="77777777" w:rsidTr="00592477">
        <w:trPr>
          <w:trHeight w:val="250"/>
        </w:trPr>
        <w:tc>
          <w:tcPr>
            <w:tcW w:w="734" w:type="dxa"/>
            <w:noWrap/>
            <w:vAlign w:val="center"/>
            <w:hideMark/>
          </w:tcPr>
          <w:p w14:paraId="3F13B045" w14:textId="77777777" w:rsidR="00150DCD" w:rsidRDefault="00150DCD" w:rsidP="00150DCD">
            <w:pPr>
              <w:spacing w:line="240" w:lineRule="auto"/>
              <w:jc w:val="center"/>
              <w:rPr>
                <w:rFonts w:ascii="Cambria Math" w:eastAsia="Times New Roman" w:hAnsi="Cambria Math" w:cs="Times New Roman"/>
                <w:bCs/>
                <w:color w:val="000000"/>
                <w:sz w:val="20"/>
                <w:szCs w:val="20"/>
              </w:rPr>
            </w:pPr>
            <w:r>
              <w:rPr>
                <w:rFonts w:ascii="Cambria Math" w:eastAsiaTheme="minorEastAsia" w:hAnsi="Cambria Math" w:cs="Times New Roman"/>
                <w:bCs/>
                <w:color w:val="000000"/>
                <w:sz w:val="20"/>
                <w:szCs w:val="20"/>
              </w:rPr>
              <w:t>σ</w:t>
            </w:r>
          </w:p>
        </w:tc>
        <w:tc>
          <w:tcPr>
            <w:tcW w:w="4666" w:type="dxa"/>
            <w:noWrap/>
            <w:vAlign w:val="bottom"/>
            <w:hideMark/>
          </w:tcPr>
          <w:p w14:paraId="715E197C"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Stefan-Boltzmann constant</w:t>
            </w:r>
          </w:p>
        </w:tc>
        <w:tc>
          <w:tcPr>
            <w:tcW w:w="1800" w:type="dxa"/>
            <w:noWrap/>
            <w:vAlign w:val="center"/>
            <w:hideMark/>
          </w:tcPr>
          <w:p w14:paraId="4204A2C2"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5.67 x 10</w:t>
            </w:r>
            <w:r>
              <w:rPr>
                <w:rFonts w:ascii="Calibri" w:eastAsia="Times New Roman" w:hAnsi="Calibri" w:cs="Times New Roman"/>
                <w:color w:val="000000"/>
                <w:sz w:val="20"/>
                <w:szCs w:val="20"/>
                <w:vertAlign w:val="superscript"/>
              </w:rPr>
              <w:t>-8</w:t>
            </w:r>
          </w:p>
        </w:tc>
        <w:tc>
          <w:tcPr>
            <w:tcW w:w="1076" w:type="dxa"/>
            <w:vAlign w:val="center"/>
            <w:hideMark/>
          </w:tcPr>
          <w:p w14:paraId="46E4B7EE" w14:textId="77777777" w:rsidR="00150DCD" w:rsidRDefault="00150DCD" w:rsidP="00150DCD">
            <w:pPr>
              <w:spacing w:line="240" w:lineRule="auto"/>
              <w:jc w:val="center"/>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rPr>
              <w:t>W m</w:t>
            </w:r>
            <w:r>
              <w:rPr>
                <w:rFonts w:ascii="Calibri" w:eastAsia="Times New Roman" w:hAnsi="Calibri" w:cs="Times New Roman"/>
                <w:color w:val="000000"/>
                <w:sz w:val="20"/>
                <w:szCs w:val="20"/>
                <w:vertAlign w:val="superscript"/>
              </w:rPr>
              <w:t>-2</w:t>
            </w:r>
            <w:r>
              <w:rPr>
                <w:rFonts w:ascii="Calibri" w:eastAsia="Times New Roman" w:hAnsi="Calibri" w:cs="Times New Roman"/>
                <w:color w:val="000000"/>
                <w:sz w:val="20"/>
                <w:szCs w:val="20"/>
              </w:rPr>
              <w:t xml:space="preserve"> K</w:t>
            </w:r>
            <w:r>
              <w:rPr>
                <w:rFonts w:ascii="Calibri" w:eastAsia="Times New Roman" w:hAnsi="Calibri" w:cs="Times New Roman"/>
                <w:color w:val="000000"/>
                <w:sz w:val="20"/>
                <w:szCs w:val="20"/>
                <w:vertAlign w:val="superscript"/>
              </w:rPr>
              <w:t>-4</w:t>
            </w:r>
          </w:p>
        </w:tc>
      </w:tr>
      <w:tr w:rsidR="00150DCD" w14:paraId="3DD11880" w14:textId="77777777" w:rsidTr="00592477">
        <w:trPr>
          <w:trHeight w:val="250"/>
        </w:trPr>
        <w:tc>
          <w:tcPr>
            <w:tcW w:w="734" w:type="dxa"/>
            <w:noWrap/>
            <w:vAlign w:val="center"/>
            <w:hideMark/>
          </w:tcPr>
          <w:p w14:paraId="3C7DA477" w14:textId="77777777" w:rsidR="00150DCD" w:rsidRDefault="00150DCD" w:rsidP="00150DCD">
            <w:pPr>
              <w:spacing w:line="240" w:lineRule="auto"/>
              <w:jc w:val="center"/>
              <w:rPr>
                <w:rFonts w:ascii="Cambria Math" w:eastAsia="Times New Roman" w:hAnsi="Cambria Math" w:cs="Times New Roman"/>
                <w:bCs/>
                <w:color w:val="000000"/>
                <w:sz w:val="20"/>
                <w:szCs w:val="20"/>
                <w:vertAlign w:val="subscript"/>
              </w:rPr>
            </w:pPr>
            <w:proofErr w:type="spellStart"/>
            <w:r>
              <w:rPr>
                <w:rFonts w:ascii="Cambria Math" w:eastAsiaTheme="minorEastAsia" w:hAnsi="Cambria Math" w:cs="Times New Roman"/>
                <w:bCs/>
                <w:color w:val="000000"/>
                <w:sz w:val="20"/>
                <w:szCs w:val="20"/>
              </w:rPr>
              <w:t>ε</w:t>
            </w:r>
            <w:r>
              <w:rPr>
                <w:rFonts w:ascii="Cambria Math" w:eastAsiaTheme="minorEastAsia" w:hAnsi="Cambria Math" w:cs="Times New Roman"/>
                <w:bCs/>
                <w:color w:val="000000"/>
                <w:sz w:val="20"/>
                <w:szCs w:val="20"/>
                <w:vertAlign w:val="subscript"/>
              </w:rPr>
              <w:t>s</w:t>
            </w:r>
            <w:proofErr w:type="spellEnd"/>
          </w:p>
        </w:tc>
        <w:tc>
          <w:tcPr>
            <w:tcW w:w="4666" w:type="dxa"/>
            <w:noWrap/>
            <w:vAlign w:val="bottom"/>
            <w:hideMark/>
          </w:tcPr>
          <w:p w14:paraId="3B1B3C40"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Emissivity of the glacier surface</w:t>
            </w:r>
          </w:p>
        </w:tc>
        <w:tc>
          <w:tcPr>
            <w:tcW w:w="1800" w:type="dxa"/>
            <w:noWrap/>
            <w:vAlign w:val="center"/>
            <w:hideMark/>
          </w:tcPr>
          <w:p w14:paraId="1EE346FB"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076" w:type="dxa"/>
            <w:vAlign w:val="center"/>
            <w:hideMark/>
          </w:tcPr>
          <w:p w14:paraId="1026DBF6"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150DCD" w14:paraId="0A87A009" w14:textId="77777777" w:rsidTr="00592477">
        <w:trPr>
          <w:trHeight w:val="250"/>
        </w:trPr>
        <w:tc>
          <w:tcPr>
            <w:tcW w:w="734" w:type="dxa"/>
            <w:noWrap/>
            <w:vAlign w:val="center"/>
            <w:hideMark/>
          </w:tcPr>
          <w:p w14:paraId="2C651534" w14:textId="77777777" w:rsidR="00150DCD" w:rsidRDefault="00150DCD" w:rsidP="00150DCD">
            <w:pPr>
              <w:spacing w:line="240" w:lineRule="auto"/>
              <w:jc w:val="center"/>
              <w:rPr>
                <w:rFonts w:ascii="Cambria Math" w:eastAsiaTheme="minorEastAsia" w:hAnsi="Cambria Math" w:cs="Times New Roman"/>
                <w:bCs/>
                <w:color w:val="000000"/>
                <w:sz w:val="20"/>
                <w:szCs w:val="20"/>
              </w:rPr>
            </w:pPr>
            <w:proofErr w:type="spellStart"/>
            <w:r>
              <w:rPr>
                <w:rFonts w:ascii="Cambria Math" w:eastAsia="Times New Roman" w:hAnsi="Cambria Math" w:cs="Times New Roman"/>
                <w:bCs/>
                <w:color w:val="000000"/>
                <w:sz w:val="20"/>
                <w:szCs w:val="20"/>
              </w:rPr>
              <w:t>ρ</w:t>
            </w:r>
            <w:r>
              <w:rPr>
                <w:rFonts w:ascii="Cambria Math" w:eastAsia="Times New Roman" w:hAnsi="Cambria Math" w:cs="Times New Roman"/>
                <w:bCs/>
                <w:color w:val="000000"/>
                <w:sz w:val="20"/>
                <w:szCs w:val="20"/>
                <w:vertAlign w:val="subscript"/>
              </w:rPr>
              <w:t>a</w:t>
            </w:r>
            <w:proofErr w:type="spellEnd"/>
          </w:p>
        </w:tc>
        <w:tc>
          <w:tcPr>
            <w:tcW w:w="4666" w:type="dxa"/>
            <w:noWrap/>
            <w:vAlign w:val="bottom"/>
            <w:hideMark/>
          </w:tcPr>
          <w:p w14:paraId="3CEB3FBC"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Density of air at sea level</w:t>
            </w:r>
          </w:p>
        </w:tc>
        <w:tc>
          <w:tcPr>
            <w:tcW w:w="1800" w:type="dxa"/>
            <w:noWrap/>
            <w:vAlign w:val="center"/>
            <w:hideMark/>
          </w:tcPr>
          <w:p w14:paraId="27F8F2F4"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1.29</w:t>
            </w:r>
          </w:p>
        </w:tc>
        <w:tc>
          <w:tcPr>
            <w:tcW w:w="1076" w:type="dxa"/>
            <w:vAlign w:val="center"/>
            <w:hideMark/>
          </w:tcPr>
          <w:p w14:paraId="148D4473"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kg m</w:t>
            </w:r>
            <w:r>
              <w:rPr>
                <w:rFonts w:ascii="Calibri" w:eastAsia="Times New Roman" w:hAnsi="Calibri" w:cs="Times New Roman"/>
                <w:color w:val="000000"/>
                <w:sz w:val="20"/>
                <w:szCs w:val="20"/>
                <w:vertAlign w:val="superscript"/>
              </w:rPr>
              <w:t>-3</w:t>
            </w:r>
          </w:p>
        </w:tc>
      </w:tr>
      <w:tr w:rsidR="00150DCD" w14:paraId="06D29735" w14:textId="77777777" w:rsidTr="00592477">
        <w:trPr>
          <w:trHeight w:val="250"/>
        </w:trPr>
        <w:tc>
          <w:tcPr>
            <w:tcW w:w="734" w:type="dxa"/>
            <w:noWrap/>
            <w:vAlign w:val="center"/>
            <w:hideMark/>
          </w:tcPr>
          <w:p w14:paraId="10132BD9" w14:textId="77777777" w:rsidR="00150DCD" w:rsidRDefault="00150DCD" w:rsidP="00150DCD">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c</w:t>
            </w:r>
            <w:r>
              <w:rPr>
                <w:rFonts w:ascii="Cambria Math" w:eastAsia="Times New Roman" w:hAnsi="Cambria Math" w:cs="Times New Roman"/>
                <w:bCs/>
                <w:color w:val="000000"/>
                <w:sz w:val="20"/>
                <w:szCs w:val="20"/>
                <w:vertAlign w:val="subscript"/>
              </w:rPr>
              <w:t>p</w:t>
            </w:r>
          </w:p>
        </w:tc>
        <w:tc>
          <w:tcPr>
            <w:tcW w:w="4666" w:type="dxa"/>
            <w:noWrap/>
            <w:vAlign w:val="bottom"/>
            <w:hideMark/>
          </w:tcPr>
          <w:p w14:paraId="4A85EE9C"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 heat capacity of the air</w:t>
            </w:r>
          </w:p>
        </w:tc>
        <w:tc>
          <w:tcPr>
            <w:tcW w:w="1800" w:type="dxa"/>
            <w:noWrap/>
            <w:vAlign w:val="center"/>
            <w:hideMark/>
          </w:tcPr>
          <w:p w14:paraId="0F1FBB27"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1010</w:t>
            </w:r>
          </w:p>
        </w:tc>
        <w:tc>
          <w:tcPr>
            <w:tcW w:w="1076" w:type="dxa"/>
            <w:vAlign w:val="center"/>
            <w:hideMark/>
          </w:tcPr>
          <w:p w14:paraId="4F5B90E6"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 kg</w:t>
            </w:r>
            <w:r>
              <w:rPr>
                <w:rFonts w:ascii="Calibri" w:eastAsia="Times New Roman" w:hAnsi="Calibri" w:cs="Times New Roman"/>
                <w:color w:val="000000"/>
                <w:sz w:val="20"/>
                <w:szCs w:val="20"/>
                <w:vertAlign w:val="superscript"/>
              </w:rPr>
              <w:t>-1</w:t>
            </w:r>
            <w:r>
              <w:rPr>
                <w:rFonts w:ascii="Calibri" w:eastAsia="Times New Roman" w:hAnsi="Calibri" w:cs="Times New Roman"/>
                <w:color w:val="000000"/>
                <w:sz w:val="20"/>
                <w:szCs w:val="20"/>
              </w:rPr>
              <w:t xml:space="preserve"> K</w:t>
            </w:r>
            <w:r>
              <w:rPr>
                <w:rFonts w:ascii="Calibri" w:eastAsia="Times New Roman" w:hAnsi="Calibri" w:cs="Times New Roman"/>
                <w:color w:val="000000"/>
                <w:sz w:val="20"/>
                <w:szCs w:val="20"/>
                <w:vertAlign w:val="superscript"/>
              </w:rPr>
              <w:t>-1</w:t>
            </w:r>
          </w:p>
        </w:tc>
      </w:tr>
      <w:tr w:rsidR="00150DCD" w14:paraId="3E340E9C" w14:textId="77777777" w:rsidTr="00592477">
        <w:trPr>
          <w:trHeight w:val="250"/>
        </w:trPr>
        <w:tc>
          <w:tcPr>
            <w:tcW w:w="734" w:type="dxa"/>
            <w:noWrap/>
            <w:vAlign w:val="center"/>
            <w:hideMark/>
          </w:tcPr>
          <w:p w14:paraId="57FF82F3" w14:textId="77777777" w:rsidR="00150DCD" w:rsidRDefault="00150DCD" w:rsidP="00150DCD">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L</w:t>
            </w:r>
            <w:r>
              <w:rPr>
                <w:rFonts w:ascii="Cambria Math" w:eastAsia="Times New Roman" w:hAnsi="Cambria Math" w:cs="Times New Roman"/>
                <w:bCs/>
                <w:color w:val="000000"/>
                <w:sz w:val="20"/>
                <w:szCs w:val="20"/>
                <w:vertAlign w:val="subscript"/>
              </w:rPr>
              <w:t>v</w:t>
            </w:r>
            <w:proofErr w:type="spellEnd"/>
          </w:p>
        </w:tc>
        <w:tc>
          <w:tcPr>
            <w:tcW w:w="4666" w:type="dxa"/>
            <w:noWrap/>
            <w:vAlign w:val="bottom"/>
            <w:hideMark/>
          </w:tcPr>
          <w:p w14:paraId="004F950C"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Latent heat of vaporization for water</w:t>
            </w:r>
          </w:p>
        </w:tc>
        <w:tc>
          <w:tcPr>
            <w:tcW w:w="1800" w:type="dxa"/>
            <w:noWrap/>
            <w:vAlign w:val="bottom"/>
            <w:hideMark/>
          </w:tcPr>
          <w:p w14:paraId="0815AF00"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2.514</w:t>
            </w:r>
          </w:p>
        </w:tc>
        <w:tc>
          <w:tcPr>
            <w:tcW w:w="1076" w:type="dxa"/>
            <w:vAlign w:val="bottom"/>
            <w:hideMark/>
          </w:tcPr>
          <w:p w14:paraId="42E74AF9"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MJ kg</w:t>
            </w:r>
            <w:r>
              <w:rPr>
                <w:rFonts w:ascii="Calibri" w:eastAsia="Times New Roman" w:hAnsi="Calibri" w:cs="Times New Roman"/>
                <w:color w:val="000000"/>
                <w:sz w:val="20"/>
                <w:szCs w:val="20"/>
                <w:vertAlign w:val="superscript"/>
              </w:rPr>
              <w:t>-1</w:t>
            </w:r>
          </w:p>
        </w:tc>
      </w:tr>
      <w:tr w:rsidR="00150DCD" w14:paraId="4D142856" w14:textId="77777777" w:rsidTr="00592477">
        <w:trPr>
          <w:trHeight w:val="250"/>
        </w:trPr>
        <w:tc>
          <w:tcPr>
            <w:tcW w:w="734" w:type="dxa"/>
            <w:noWrap/>
            <w:vAlign w:val="center"/>
            <w:hideMark/>
          </w:tcPr>
          <w:p w14:paraId="6E215142" w14:textId="77777777" w:rsid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k</w:t>
            </w:r>
            <w:r>
              <w:rPr>
                <w:rFonts w:ascii="Cambria Math" w:eastAsiaTheme="minorEastAsia" w:hAnsi="Cambria Math" w:cs="Times New Roman"/>
                <w:bCs/>
                <w:color w:val="000000"/>
                <w:sz w:val="20"/>
                <w:szCs w:val="20"/>
                <w:vertAlign w:val="subscript"/>
              </w:rPr>
              <w:t>0</w:t>
            </w:r>
          </w:p>
        </w:tc>
        <w:tc>
          <w:tcPr>
            <w:tcW w:w="4666" w:type="dxa"/>
            <w:noWrap/>
            <w:vAlign w:val="bottom"/>
            <w:hideMark/>
          </w:tcPr>
          <w:p w14:paraId="0F3741F9"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von Karman constant</w:t>
            </w:r>
          </w:p>
        </w:tc>
        <w:tc>
          <w:tcPr>
            <w:tcW w:w="1800" w:type="dxa"/>
            <w:noWrap/>
            <w:vAlign w:val="center"/>
            <w:hideMark/>
          </w:tcPr>
          <w:p w14:paraId="55EA9DA3"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1076" w:type="dxa"/>
            <w:vAlign w:val="center"/>
            <w:hideMark/>
          </w:tcPr>
          <w:p w14:paraId="24AE4830"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150DCD" w14:paraId="25A76966" w14:textId="77777777" w:rsidTr="00592477">
        <w:trPr>
          <w:trHeight w:val="250"/>
        </w:trPr>
        <w:tc>
          <w:tcPr>
            <w:tcW w:w="734" w:type="dxa"/>
            <w:noWrap/>
            <w:vAlign w:val="center"/>
            <w:hideMark/>
          </w:tcPr>
          <w:p w14:paraId="195C4F59" w14:textId="77777777" w:rsidR="00150DCD" w:rsidRPr="00B1070F" w:rsidRDefault="00150DCD" w:rsidP="00150DCD">
            <w:pPr>
              <w:spacing w:line="240" w:lineRule="auto"/>
              <w:jc w:val="center"/>
              <w:rPr>
                <w:rFonts w:ascii="Cambria Math" w:eastAsia="Times New Roman" w:hAnsi="Cambria Math" w:cs="Times New Roman"/>
                <w:bCs/>
                <w:iCs/>
                <w:color w:val="000000"/>
                <w:sz w:val="20"/>
                <w:szCs w:val="20"/>
                <w:vertAlign w:val="subscript"/>
              </w:rPr>
            </w:pPr>
            <w:r w:rsidRPr="00B1070F">
              <w:rPr>
                <w:rFonts w:ascii="Cambria Math" w:eastAsiaTheme="minorEastAsia" w:hAnsi="Cambria Math" w:cs="Times New Roman"/>
                <w:bCs/>
                <w:iCs/>
                <w:color w:val="000000"/>
                <w:sz w:val="20"/>
                <w:szCs w:val="20"/>
              </w:rPr>
              <w:t>z</w:t>
            </w:r>
          </w:p>
        </w:tc>
        <w:tc>
          <w:tcPr>
            <w:tcW w:w="4666" w:type="dxa"/>
            <w:noWrap/>
            <w:vAlign w:val="bottom"/>
            <w:hideMark/>
          </w:tcPr>
          <w:p w14:paraId="055CD696"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Measurement height above the surface</w:t>
            </w:r>
          </w:p>
        </w:tc>
        <w:tc>
          <w:tcPr>
            <w:tcW w:w="1800" w:type="dxa"/>
            <w:noWrap/>
            <w:vAlign w:val="center"/>
            <w:hideMark/>
          </w:tcPr>
          <w:p w14:paraId="55A0F662"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076" w:type="dxa"/>
            <w:vAlign w:val="center"/>
            <w:hideMark/>
          </w:tcPr>
          <w:p w14:paraId="1B18E8CB"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7E77F50F" w14:textId="77777777" w:rsidTr="00592477">
        <w:trPr>
          <w:trHeight w:val="250"/>
        </w:trPr>
        <w:tc>
          <w:tcPr>
            <w:tcW w:w="734" w:type="dxa"/>
            <w:noWrap/>
            <w:vAlign w:val="center"/>
            <w:hideMark/>
          </w:tcPr>
          <w:p w14:paraId="228323A1" w14:textId="15947FB0" w:rsid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z</w:t>
            </w:r>
            <w:r>
              <w:rPr>
                <w:rFonts w:ascii="Cambria Math" w:eastAsiaTheme="minorEastAsia" w:hAnsi="Cambria Math" w:cs="Times New Roman"/>
                <w:bCs/>
                <w:color w:val="000000"/>
                <w:sz w:val="20"/>
                <w:szCs w:val="20"/>
                <w:vertAlign w:val="subscript"/>
              </w:rPr>
              <w:t>0m</w:t>
            </w:r>
          </w:p>
        </w:tc>
        <w:tc>
          <w:tcPr>
            <w:tcW w:w="4666" w:type="dxa"/>
            <w:noWrap/>
            <w:vAlign w:val="bottom"/>
            <w:hideMark/>
          </w:tcPr>
          <w:p w14:paraId="1BFAAC76" w14:textId="5D1394B2"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Roughness length for wind (snow/ice)</w:t>
            </w:r>
          </w:p>
        </w:tc>
        <w:tc>
          <w:tcPr>
            <w:tcW w:w="1800" w:type="dxa"/>
            <w:noWrap/>
            <w:vAlign w:val="center"/>
            <w:hideMark/>
          </w:tcPr>
          <w:p w14:paraId="7AB6DD97" w14:textId="473B5C9D" w:rsidR="00150DCD" w:rsidRP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0.001/0.016</w:t>
            </w:r>
          </w:p>
        </w:tc>
        <w:tc>
          <w:tcPr>
            <w:tcW w:w="1076" w:type="dxa"/>
            <w:vAlign w:val="center"/>
            <w:hideMark/>
          </w:tcPr>
          <w:p w14:paraId="545FE8EF"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010A48BE" w14:textId="77777777" w:rsidTr="00592477">
        <w:trPr>
          <w:trHeight w:val="250"/>
        </w:trPr>
        <w:tc>
          <w:tcPr>
            <w:tcW w:w="734" w:type="dxa"/>
            <w:noWrap/>
            <w:vAlign w:val="center"/>
          </w:tcPr>
          <w:p w14:paraId="76E91EEE" w14:textId="7CF34519"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z</w:t>
            </w:r>
            <w:r>
              <w:rPr>
                <w:rFonts w:ascii="Cambria Math" w:eastAsiaTheme="minorEastAsia" w:hAnsi="Cambria Math" w:cs="Times New Roman"/>
                <w:bCs/>
                <w:color w:val="000000"/>
                <w:sz w:val="20"/>
                <w:szCs w:val="20"/>
                <w:vertAlign w:val="subscript"/>
              </w:rPr>
              <w:t>0T</w:t>
            </w:r>
          </w:p>
        </w:tc>
        <w:tc>
          <w:tcPr>
            <w:tcW w:w="4666" w:type="dxa"/>
            <w:noWrap/>
            <w:vAlign w:val="bottom"/>
          </w:tcPr>
          <w:p w14:paraId="685478FC" w14:textId="0CBD287D"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Roughness length for temperature (snow/ice)</w:t>
            </w:r>
          </w:p>
        </w:tc>
        <w:tc>
          <w:tcPr>
            <w:tcW w:w="1800" w:type="dxa"/>
            <w:noWrap/>
            <w:vAlign w:val="center"/>
          </w:tcPr>
          <w:p w14:paraId="0BB24460" w14:textId="7A29623C"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0.001/0.004</w:t>
            </w:r>
          </w:p>
        </w:tc>
        <w:tc>
          <w:tcPr>
            <w:tcW w:w="1076" w:type="dxa"/>
            <w:vAlign w:val="center"/>
          </w:tcPr>
          <w:p w14:paraId="50F5CEC5" w14:textId="5BDA020D"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358971CD" w14:textId="77777777" w:rsidTr="00150DCD">
        <w:trPr>
          <w:trHeight w:val="301"/>
        </w:trPr>
        <w:tc>
          <w:tcPr>
            <w:tcW w:w="734" w:type="dxa"/>
            <w:noWrap/>
            <w:vAlign w:val="center"/>
            <w:hideMark/>
          </w:tcPr>
          <w:p w14:paraId="5B01314A" w14:textId="18F59AD3"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z</w:t>
            </w:r>
            <w:r>
              <w:rPr>
                <w:rFonts w:ascii="Cambria Math" w:eastAsiaTheme="minorEastAsia" w:hAnsi="Cambria Math" w:cs="Times New Roman"/>
                <w:bCs/>
                <w:color w:val="000000"/>
                <w:sz w:val="20"/>
                <w:szCs w:val="20"/>
                <w:vertAlign w:val="subscript"/>
              </w:rPr>
              <w:t>0q</w:t>
            </w:r>
          </w:p>
        </w:tc>
        <w:tc>
          <w:tcPr>
            <w:tcW w:w="4666" w:type="dxa"/>
            <w:noWrap/>
            <w:vAlign w:val="bottom"/>
            <w:hideMark/>
          </w:tcPr>
          <w:p w14:paraId="57CCD300" w14:textId="20DFFE48"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Roughness length for vapor pressure (snow/ice)</w:t>
            </w:r>
          </w:p>
        </w:tc>
        <w:tc>
          <w:tcPr>
            <w:tcW w:w="1800" w:type="dxa"/>
            <w:noWrap/>
            <w:vAlign w:val="center"/>
            <w:hideMark/>
          </w:tcPr>
          <w:p w14:paraId="67C78F26" w14:textId="40608D96"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0.001/0.004</w:t>
            </w:r>
          </w:p>
        </w:tc>
        <w:tc>
          <w:tcPr>
            <w:tcW w:w="1076" w:type="dxa"/>
            <w:vAlign w:val="center"/>
            <w:hideMark/>
          </w:tcPr>
          <w:p w14:paraId="6DCB9113"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25CEF023" w14:textId="77777777" w:rsidTr="00592477">
        <w:trPr>
          <w:trHeight w:val="250"/>
        </w:trPr>
        <w:tc>
          <w:tcPr>
            <w:tcW w:w="734" w:type="dxa"/>
            <w:noWrap/>
            <w:vAlign w:val="center"/>
            <w:hideMark/>
          </w:tcPr>
          <w:p w14:paraId="74DF8E86" w14:textId="77777777" w:rsid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g</w:t>
            </w:r>
          </w:p>
        </w:tc>
        <w:tc>
          <w:tcPr>
            <w:tcW w:w="4666" w:type="dxa"/>
            <w:noWrap/>
            <w:vAlign w:val="bottom"/>
            <w:hideMark/>
          </w:tcPr>
          <w:p w14:paraId="3F6BAEB4"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Gravity constant</w:t>
            </w:r>
          </w:p>
        </w:tc>
        <w:tc>
          <w:tcPr>
            <w:tcW w:w="1800" w:type="dxa"/>
            <w:noWrap/>
            <w:vAlign w:val="center"/>
            <w:hideMark/>
          </w:tcPr>
          <w:p w14:paraId="211A0B54"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9.808</w:t>
            </w:r>
          </w:p>
        </w:tc>
        <w:tc>
          <w:tcPr>
            <w:tcW w:w="1076" w:type="dxa"/>
            <w:vAlign w:val="center"/>
            <w:hideMark/>
          </w:tcPr>
          <w:p w14:paraId="7F316A7B"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 s</w:t>
            </w:r>
            <w:r>
              <w:rPr>
                <w:rFonts w:ascii="Calibri" w:eastAsia="Times New Roman" w:hAnsi="Calibri" w:cs="Times New Roman"/>
                <w:color w:val="000000"/>
                <w:sz w:val="20"/>
                <w:szCs w:val="20"/>
                <w:vertAlign w:val="superscript"/>
              </w:rPr>
              <w:t>-2</w:t>
            </w:r>
          </w:p>
        </w:tc>
      </w:tr>
      <w:tr w:rsidR="00150DCD" w14:paraId="1F798740" w14:textId="77777777" w:rsidTr="00592477">
        <w:trPr>
          <w:trHeight w:val="250"/>
        </w:trPr>
        <w:tc>
          <w:tcPr>
            <w:tcW w:w="734" w:type="dxa"/>
            <w:noWrap/>
            <w:vAlign w:val="center"/>
          </w:tcPr>
          <w:p w14:paraId="02672EB7" w14:textId="6DAC0031" w:rsidR="00150DCD" w:rsidRP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proofErr w:type="spellStart"/>
            <w:r>
              <w:rPr>
                <w:rFonts w:ascii="Calibri" w:eastAsiaTheme="minorEastAsia" w:hAnsi="Calibri" w:cs="Calibri"/>
                <w:bCs/>
                <w:color w:val="000000"/>
                <w:sz w:val="20"/>
                <w:szCs w:val="20"/>
              </w:rPr>
              <w:t>ρ</w:t>
            </w:r>
            <w:r>
              <w:rPr>
                <w:rFonts w:ascii="Cambria Math" w:eastAsiaTheme="minorEastAsia" w:hAnsi="Cambria Math" w:cs="Times New Roman"/>
                <w:bCs/>
                <w:color w:val="000000"/>
                <w:sz w:val="20"/>
                <w:szCs w:val="20"/>
                <w:vertAlign w:val="subscript"/>
              </w:rPr>
              <w:t>s</w:t>
            </w:r>
            <w:proofErr w:type="spellEnd"/>
          </w:p>
        </w:tc>
        <w:tc>
          <w:tcPr>
            <w:tcW w:w="4666" w:type="dxa"/>
            <w:noWrap/>
            <w:vAlign w:val="bottom"/>
          </w:tcPr>
          <w:p w14:paraId="4B77D50F" w14:textId="25B80196" w:rsidR="00150DCD" w:rsidRDefault="00A33A73"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Density of snow</w:t>
            </w:r>
          </w:p>
        </w:tc>
        <w:tc>
          <w:tcPr>
            <w:tcW w:w="1800" w:type="dxa"/>
            <w:noWrap/>
            <w:vAlign w:val="center"/>
          </w:tcPr>
          <w:p w14:paraId="4F356B3B" w14:textId="54A617B0" w:rsidR="00150DCD" w:rsidRDefault="00A33A73"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250</w:t>
            </w:r>
          </w:p>
        </w:tc>
        <w:tc>
          <w:tcPr>
            <w:tcW w:w="1076" w:type="dxa"/>
            <w:vAlign w:val="center"/>
          </w:tcPr>
          <w:p w14:paraId="4F5F8B8D" w14:textId="4E53B1E9" w:rsidR="00150DCD" w:rsidRPr="00A33A73" w:rsidRDefault="00A33A73"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kg m</w:t>
            </w:r>
            <w:r>
              <w:rPr>
                <w:rFonts w:ascii="Calibri" w:eastAsia="Times New Roman" w:hAnsi="Calibri" w:cs="Times New Roman"/>
                <w:color w:val="000000"/>
                <w:sz w:val="20"/>
                <w:szCs w:val="20"/>
                <w:vertAlign w:val="superscript"/>
              </w:rPr>
              <w:t>3</w:t>
            </w:r>
          </w:p>
        </w:tc>
      </w:tr>
      <w:tr w:rsidR="00150DCD" w14:paraId="66C3E576" w14:textId="77777777" w:rsidTr="00592477">
        <w:trPr>
          <w:trHeight w:val="288"/>
        </w:trPr>
        <w:tc>
          <w:tcPr>
            <w:tcW w:w="734" w:type="dxa"/>
            <w:noWrap/>
            <w:vAlign w:val="center"/>
            <w:hideMark/>
          </w:tcPr>
          <w:p w14:paraId="0EDF4782" w14:textId="77777777" w:rsidR="00150DCD" w:rsidRPr="00B1070F" w:rsidRDefault="00150DCD" w:rsidP="00150DCD">
            <w:pPr>
              <w:spacing w:line="240" w:lineRule="auto"/>
              <w:jc w:val="center"/>
              <w:rPr>
                <w:rFonts w:ascii="Cambria Math" w:eastAsiaTheme="minorEastAsia" w:hAnsi="Cambria Math" w:cs="Times New Roman"/>
                <w:bCs/>
                <w:color w:val="000000"/>
                <w:sz w:val="20"/>
                <w:szCs w:val="20"/>
                <w:vertAlign w:val="subscript"/>
              </w:rPr>
            </w:pPr>
            <w:proofErr w:type="spellStart"/>
            <w:r w:rsidRPr="00B1070F">
              <w:rPr>
                <w:rFonts w:ascii="Cambria Math" w:eastAsiaTheme="minorEastAsia" w:hAnsi="Cambria Math" w:cs="Times New Roman"/>
                <w:bCs/>
                <w:color w:val="000000"/>
                <w:sz w:val="20"/>
                <w:szCs w:val="20"/>
              </w:rPr>
              <w:t>c</w:t>
            </w:r>
            <w:r w:rsidRPr="00B1070F">
              <w:rPr>
                <w:rFonts w:ascii="Cambria Math" w:eastAsiaTheme="minorEastAsia" w:hAnsi="Cambria Math" w:cs="Times New Roman"/>
                <w:bCs/>
                <w:color w:val="000000"/>
                <w:sz w:val="20"/>
                <w:szCs w:val="20"/>
                <w:vertAlign w:val="subscript"/>
              </w:rPr>
              <w:t>w</w:t>
            </w:r>
            <w:proofErr w:type="spellEnd"/>
          </w:p>
        </w:tc>
        <w:tc>
          <w:tcPr>
            <w:tcW w:w="4666" w:type="dxa"/>
            <w:noWrap/>
            <w:vAlign w:val="bottom"/>
            <w:hideMark/>
          </w:tcPr>
          <w:p w14:paraId="26C70312"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 heat of water</w:t>
            </w:r>
          </w:p>
        </w:tc>
        <w:tc>
          <w:tcPr>
            <w:tcW w:w="1800" w:type="dxa"/>
            <w:noWrap/>
            <w:vAlign w:val="center"/>
            <w:hideMark/>
          </w:tcPr>
          <w:p w14:paraId="3BCD8FE6"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4181.3</w:t>
            </w:r>
          </w:p>
        </w:tc>
        <w:tc>
          <w:tcPr>
            <w:tcW w:w="1076" w:type="dxa"/>
            <w:vAlign w:val="center"/>
            <w:hideMark/>
          </w:tcPr>
          <w:p w14:paraId="58163389"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 kg</w:t>
            </w:r>
            <w:r>
              <w:rPr>
                <w:rFonts w:ascii="Calibri" w:eastAsia="Times New Roman" w:hAnsi="Calibri" w:cs="Times New Roman"/>
                <w:color w:val="000000"/>
                <w:sz w:val="20"/>
                <w:szCs w:val="20"/>
                <w:vertAlign w:val="superscript"/>
              </w:rPr>
              <w:t>-1</w:t>
            </w:r>
            <w:r>
              <w:rPr>
                <w:rFonts w:ascii="Calibri" w:eastAsia="Times New Roman" w:hAnsi="Calibri" w:cs="Times New Roman"/>
                <w:color w:val="000000"/>
                <w:sz w:val="20"/>
                <w:szCs w:val="20"/>
              </w:rPr>
              <w:t xml:space="preserve"> K</w:t>
            </w:r>
            <w:r>
              <w:rPr>
                <w:rFonts w:ascii="Calibri" w:eastAsia="Times New Roman" w:hAnsi="Calibri" w:cs="Times New Roman"/>
                <w:color w:val="000000"/>
                <w:sz w:val="20"/>
                <w:szCs w:val="20"/>
                <w:vertAlign w:val="superscript"/>
              </w:rPr>
              <w:t>-1</w:t>
            </w:r>
          </w:p>
        </w:tc>
      </w:tr>
      <w:tr w:rsidR="00150DCD" w14:paraId="34CDE35B" w14:textId="77777777" w:rsidTr="00592477">
        <w:trPr>
          <w:trHeight w:val="250"/>
        </w:trPr>
        <w:tc>
          <w:tcPr>
            <w:tcW w:w="734" w:type="dxa"/>
            <w:noWrap/>
            <w:vAlign w:val="center"/>
            <w:hideMark/>
          </w:tcPr>
          <w:p w14:paraId="0446BFC8" w14:textId="77777777" w:rsidR="00150DCD" w:rsidRPr="00B1070F" w:rsidRDefault="00150DCD" w:rsidP="00150DCD">
            <w:pPr>
              <w:spacing w:line="240" w:lineRule="auto"/>
              <w:jc w:val="center"/>
              <w:rPr>
                <w:rFonts w:ascii="Cambria Math" w:eastAsiaTheme="minorEastAsia" w:hAnsi="Cambria Math" w:cs="Times New Roman"/>
                <w:bCs/>
                <w:color w:val="000000"/>
                <w:sz w:val="20"/>
                <w:szCs w:val="20"/>
              </w:rPr>
            </w:pPr>
            <w:proofErr w:type="spellStart"/>
            <w:r w:rsidRPr="00B1070F">
              <w:rPr>
                <w:rFonts w:ascii="Cambria Math" w:eastAsiaTheme="minorEastAsia" w:hAnsi="Cambria Math" w:cs="Times New Roman"/>
                <w:bCs/>
                <w:color w:val="000000"/>
                <w:sz w:val="20"/>
                <w:szCs w:val="20"/>
              </w:rPr>
              <w:t>κ</w:t>
            </w:r>
            <w:r w:rsidRPr="00B1070F">
              <w:rPr>
                <w:rFonts w:ascii="Cambria Math" w:eastAsiaTheme="minorEastAsia" w:hAnsi="Cambria Math" w:cs="Times New Roman"/>
                <w:bCs/>
                <w:color w:val="000000"/>
                <w:sz w:val="20"/>
                <w:szCs w:val="20"/>
                <w:vertAlign w:val="subscript"/>
              </w:rPr>
              <w:t>i</w:t>
            </w:r>
            <w:proofErr w:type="spellEnd"/>
          </w:p>
        </w:tc>
        <w:tc>
          <w:tcPr>
            <w:tcW w:w="4666" w:type="dxa"/>
            <w:noWrap/>
            <w:vAlign w:val="bottom"/>
            <w:hideMark/>
          </w:tcPr>
          <w:p w14:paraId="2937FBF4"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Thermal conductivity of ice</w:t>
            </w:r>
          </w:p>
        </w:tc>
        <w:tc>
          <w:tcPr>
            <w:tcW w:w="1800" w:type="dxa"/>
            <w:noWrap/>
            <w:vAlign w:val="center"/>
            <w:hideMark/>
          </w:tcPr>
          <w:p w14:paraId="63C97E21"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2.10</w:t>
            </w:r>
          </w:p>
        </w:tc>
        <w:tc>
          <w:tcPr>
            <w:tcW w:w="1076" w:type="dxa"/>
            <w:vAlign w:val="center"/>
            <w:hideMark/>
          </w:tcPr>
          <w:p w14:paraId="43F8A48F"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 m</w:t>
            </w:r>
            <w:r>
              <w:rPr>
                <w:rFonts w:ascii="Calibri" w:eastAsia="Times New Roman" w:hAnsi="Calibri" w:cs="Times New Roman"/>
                <w:color w:val="000000"/>
                <w:sz w:val="20"/>
                <w:szCs w:val="20"/>
                <w:vertAlign w:val="superscript"/>
              </w:rPr>
              <w:t>-1</w:t>
            </w:r>
            <w:r>
              <w:rPr>
                <w:rFonts w:ascii="Calibri" w:eastAsia="Times New Roman" w:hAnsi="Calibri" w:cs="Times New Roman"/>
                <w:color w:val="000000"/>
                <w:sz w:val="20"/>
                <w:szCs w:val="20"/>
              </w:rPr>
              <w:t xml:space="preserve"> K</w:t>
            </w:r>
            <w:r>
              <w:rPr>
                <w:rFonts w:ascii="Calibri" w:eastAsia="Times New Roman" w:hAnsi="Calibri" w:cs="Times New Roman"/>
                <w:color w:val="000000"/>
                <w:sz w:val="20"/>
                <w:szCs w:val="20"/>
                <w:vertAlign w:val="superscript"/>
              </w:rPr>
              <w:t>-1</w:t>
            </w:r>
          </w:p>
        </w:tc>
      </w:tr>
      <w:tr w:rsidR="00150DCD" w14:paraId="508623AD" w14:textId="77777777" w:rsidTr="00592477">
        <w:trPr>
          <w:trHeight w:val="300"/>
        </w:trPr>
        <w:tc>
          <w:tcPr>
            <w:tcW w:w="734" w:type="dxa"/>
            <w:noWrap/>
            <w:vAlign w:val="center"/>
            <w:hideMark/>
          </w:tcPr>
          <w:p w14:paraId="4DA36EA6" w14:textId="77777777" w:rsidR="00150DCD" w:rsidRDefault="00150DCD" w:rsidP="00150DCD">
            <w:pPr>
              <w:spacing w:line="240" w:lineRule="auto"/>
              <w:jc w:val="center"/>
              <w:rPr>
                <w:rFonts w:ascii="Cambria Math" w:eastAsiaTheme="minorEastAsia" w:hAnsi="Cambria Math" w:cs="Times New Roman"/>
                <w:bCs/>
                <w:color w:val="000000"/>
                <w:sz w:val="20"/>
                <w:szCs w:val="20"/>
              </w:rPr>
            </w:pPr>
            <w:proofErr w:type="spellStart"/>
            <w:r>
              <w:rPr>
                <w:rFonts w:ascii="Cambria Math" w:eastAsiaTheme="minorEastAsia" w:hAnsi="Cambria Math" w:cs="Times New Roman"/>
                <w:bCs/>
                <w:color w:val="000000"/>
                <w:sz w:val="20"/>
                <w:szCs w:val="20"/>
              </w:rPr>
              <w:t>Δz</w:t>
            </w:r>
            <w:r>
              <w:rPr>
                <w:rFonts w:ascii="Cambria Math" w:eastAsiaTheme="minorEastAsia" w:hAnsi="Cambria Math" w:cs="Times New Roman"/>
                <w:bCs/>
                <w:color w:val="000000"/>
                <w:sz w:val="20"/>
                <w:szCs w:val="20"/>
                <w:vertAlign w:val="subscript"/>
              </w:rPr>
              <w:t>i</w:t>
            </w:r>
            <w:proofErr w:type="spellEnd"/>
          </w:p>
        </w:tc>
        <w:tc>
          <w:tcPr>
            <w:tcW w:w="4666" w:type="dxa"/>
            <w:noWrap/>
            <w:vAlign w:val="bottom"/>
            <w:hideMark/>
          </w:tcPr>
          <w:p w14:paraId="11D8A415"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Ice depth where temperature is constant</w:t>
            </w:r>
          </w:p>
        </w:tc>
        <w:tc>
          <w:tcPr>
            <w:tcW w:w="1800" w:type="dxa"/>
            <w:noWrap/>
            <w:vAlign w:val="center"/>
            <w:hideMark/>
          </w:tcPr>
          <w:p w14:paraId="3F1B81EF"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p>
        </w:tc>
        <w:tc>
          <w:tcPr>
            <w:tcW w:w="1076" w:type="dxa"/>
            <w:vAlign w:val="center"/>
            <w:hideMark/>
          </w:tcPr>
          <w:p w14:paraId="1D549288"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61613E3E" w14:textId="77777777" w:rsidTr="00592477">
        <w:trPr>
          <w:trHeight w:val="300"/>
        </w:trPr>
        <w:tc>
          <w:tcPr>
            <w:tcW w:w="734" w:type="dxa"/>
            <w:noWrap/>
            <w:vAlign w:val="center"/>
            <w:hideMark/>
          </w:tcPr>
          <w:p w14:paraId="45138D7F" w14:textId="77777777"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R</w:t>
            </w:r>
            <w:r>
              <w:rPr>
                <w:rFonts w:ascii="Cambria Math" w:eastAsiaTheme="minorEastAsia" w:hAnsi="Cambria Math" w:cs="Times New Roman"/>
                <w:bCs/>
                <w:color w:val="000000"/>
                <w:sz w:val="20"/>
                <w:szCs w:val="20"/>
                <w:vertAlign w:val="subscript"/>
              </w:rPr>
              <w:t>d</w:t>
            </w:r>
          </w:p>
        </w:tc>
        <w:tc>
          <w:tcPr>
            <w:tcW w:w="4666" w:type="dxa"/>
            <w:noWrap/>
            <w:vAlign w:val="bottom"/>
            <w:hideMark/>
          </w:tcPr>
          <w:p w14:paraId="1A281F53"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Universal gas constant for dry air</w:t>
            </w:r>
          </w:p>
        </w:tc>
        <w:tc>
          <w:tcPr>
            <w:tcW w:w="1800" w:type="dxa"/>
            <w:noWrap/>
            <w:vAlign w:val="center"/>
            <w:hideMark/>
          </w:tcPr>
          <w:p w14:paraId="104672FF"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287.06</w:t>
            </w:r>
          </w:p>
        </w:tc>
        <w:tc>
          <w:tcPr>
            <w:tcW w:w="1076" w:type="dxa"/>
            <w:vAlign w:val="center"/>
            <w:hideMark/>
          </w:tcPr>
          <w:p w14:paraId="79B64AD1"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 kg</w:t>
            </w:r>
            <w:r>
              <w:rPr>
                <w:rFonts w:ascii="Calibri" w:eastAsia="Times New Roman" w:hAnsi="Calibri" w:cs="Times New Roman"/>
                <w:color w:val="000000"/>
                <w:sz w:val="20"/>
                <w:szCs w:val="20"/>
                <w:vertAlign w:val="superscript"/>
              </w:rPr>
              <w:t>-1</w:t>
            </w:r>
            <w:r>
              <w:rPr>
                <w:rFonts w:ascii="Calibri" w:eastAsia="Times New Roman" w:hAnsi="Calibri" w:cs="Times New Roman"/>
                <w:color w:val="000000"/>
                <w:sz w:val="20"/>
                <w:szCs w:val="20"/>
              </w:rPr>
              <w:t xml:space="preserve"> K</w:t>
            </w:r>
            <w:r>
              <w:rPr>
                <w:rFonts w:ascii="Calibri" w:eastAsia="Times New Roman" w:hAnsi="Calibri" w:cs="Times New Roman"/>
                <w:color w:val="000000"/>
                <w:sz w:val="20"/>
                <w:szCs w:val="20"/>
                <w:vertAlign w:val="superscript"/>
              </w:rPr>
              <w:t>-1</w:t>
            </w:r>
          </w:p>
        </w:tc>
      </w:tr>
      <w:tr w:rsidR="00150DCD" w14:paraId="713E6AA9" w14:textId="77777777" w:rsidTr="00592477">
        <w:trPr>
          <w:trHeight w:val="300"/>
        </w:trPr>
        <w:tc>
          <w:tcPr>
            <w:tcW w:w="734" w:type="dxa"/>
            <w:noWrap/>
            <w:vAlign w:val="center"/>
            <w:hideMark/>
          </w:tcPr>
          <w:p w14:paraId="6A9DB659" w14:textId="77777777"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Ԑ</w:t>
            </w:r>
          </w:p>
        </w:tc>
        <w:tc>
          <w:tcPr>
            <w:tcW w:w="4666" w:type="dxa"/>
            <w:noWrap/>
            <w:vAlign w:val="bottom"/>
            <w:hideMark/>
          </w:tcPr>
          <w:p w14:paraId="3F696EC4"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Ratio of gas constants for air and water vapor</w:t>
            </w:r>
          </w:p>
        </w:tc>
        <w:tc>
          <w:tcPr>
            <w:tcW w:w="1800" w:type="dxa"/>
            <w:noWrap/>
            <w:vAlign w:val="center"/>
            <w:hideMark/>
          </w:tcPr>
          <w:p w14:paraId="4ACB2766"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0.622</w:t>
            </w:r>
          </w:p>
        </w:tc>
        <w:tc>
          <w:tcPr>
            <w:tcW w:w="1076" w:type="dxa"/>
            <w:vAlign w:val="center"/>
            <w:hideMark/>
          </w:tcPr>
          <w:p w14:paraId="6EB357DB"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r>
      <w:tr w:rsidR="00150DCD" w14:paraId="1DC02806" w14:textId="77777777" w:rsidTr="00592477">
        <w:trPr>
          <w:trHeight w:val="300"/>
        </w:trPr>
        <w:tc>
          <w:tcPr>
            <w:tcW w:w="734" w:type="dxa"/>
            <w:noWrap/>
            <w:vAlign w:val="center"/>
            <w:hideMark/>
          </w:tcPr>
          <w:p w14:paraId="028ECA36" w14:textId="77777777" w:rsidR="00150DCD" w:rsidRDefault="00150DCD" w:rsidP="00150DCD">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d</w:t>
            </w:r>
            <w:r>
              <w:rPr>
                <w:rFonts w:ascii="Cambria Math" w:eastAsiaTheme="minorEastAsia" w:hAnsi="Cambria Math" w:cs="Times New Roman"/>
                <w:bCs/>
                <w:color w:val="000000"/>
                <w:sz w:val="20"/>
                <w:szCs w:val="20"/>
                <w:vertAlign w:val="subscript"/>
              </w:rPr>
              <w:t>0</w:t>
            </w:r>
          </w:p>
        </w:tc>
        <w:tc>
          <w:tcPr>
            <w:tcW w:w="4666" w:type="dxa"/>
            <w:noWrap/>
            <w:vAlign w:val="bottom"/>
            <w:hideMark/>
          </w:tcPr>
          <w:p w14:paraId="3AF033FD"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snow depth</w:t>
            </w:r>
          </w:p>
        </w:tc>
        <w:tc>
          <w:tcPr>
            <w:tcW w:w="1800" w:type="dxa"/>
            <w:noWrap/>
            <w:vAlign w:val="center"/>
            <w:hideMark/>
          </w:tcPr>
          <w:p w14:paraId="2C07377F"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0.5</w:t>
            </w:r>
          </w:p>
        </w:tc>
        <w:tc>
          <w:tcPr>
            <w:tcW w:w="1076" w:type="dxa"/>
            <w:vAlign w:val="center"/>
            <w:hideMark/>
          </w:tcPr>
          <w:p w14:paraId="2BE8D1AA" w14:textId="77777777"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p>
        </w:tc>
      </w:tr>
      <w:tr w:rsidR="00150DCD" w14:paraId="0406CF3B" w14:textId="77777777" w:rsidTr="00592477">
        <w:trPr>
          <w:trHeight w:val="300"/>
        </w:trPr>
        <w:tc>
          <w:tcPr>
            <w:tcW w:w="734" w:type="dxa"/>
            <w:noWrap/>
            <w:vAlign w:val="center"/>
            <w:hideMark/>
          </w:tcPr>
          <w:p w14:paraId="6FCC29AC" w14:textId="5729CE96" w:rsidR="00150DCD" w:rsidRP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P</w:t>
            </w:r>
            <w:r>
              <w:rPr>
                <w:rFonts w:ascii="Cambria Math" w:eastAsiaTheme="minorEastAsia" w:hAnsi="Cambria Math" w:cs="Times New Roman"/>
                <w:bCs/>
                <w:color w:val="000000"/>
                <w:sz w:val="20"/>
                <w:szCs w:val="20"/>
                <w:vertAlign w:val="subscript"/>
              </w:rPr>
              <w:t>pt</w:t>
            </w:r>
          </w:p>
        </w:tc>
        <w:tc>
          <w:tcPr>
            <w:tcW w:w="4666" w:type="dxa"/>
            <w:noWrap/>
            <w:vAlign w:val="bottom"/>
            <w:hideMark/>
          </w:tcPr>
          <w:p w14:paraId="06678DDE" w14:textId="11E64ABE"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Precipitation phase transition threshold</w:t>
            </w:r>
          </w:p>
        </w:tc>
        <w:tc>
          <w:tcPr>
            <w:tcW w:w="1800" w:type="dxa"/>
            <w:noWrap/>
            <w:vAlign w:val="center"/>
            <w:hideMark/>
          </w:tcPr>
          <w:p w14:paraId="4DBA4428" w14:textId="5E8210FF"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076" w:type="dxa"/>
            <w:vAlign w:val="center"/>
            <w:hideMark/>
          </w:tcPr>
          <w:p w14:paraId="7DD58972" w14:textId="1BBFD5C4"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w:t>
            </w:r>
          </w:p>
        </w:tc>
      </w:tr>
      <w:tr w:rsidR="00150DCD" w14:paraId="5F8D7EDE" w14:textId="77777777" w:rsidTr="00592477">
        <w:trPr>
          <w:trHeight w:val="300"/>
        </w:trPr>
        <w:tc>
          <w:tcPr>
            <w:tcW w:w="734" w:type="dxa"/>
            <w:tcBorders>
              <w:top w:val="nil"/>
              <w:left w:val="nil"/>
              <w:bottom w:val="single" w:sz="4" w:space="0" w:color="auto"/>
              <w:right w:val="nil"/>
            </w:tcBorders>
            <w:noWrap/>
            <w:vAlign w:val="center"/>
            <w:hideMark/>
          </w:tcPr>
          <w:p w14:paraId="1448C4CE" w14:textId="77777777" w:rsidR="00150DCD" w:rsidRDefault="00150DCD" w:rsidP="00150DCD">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Γ</w:t>
            </w:r>
          </w:p>
        </w:tc>
        <w:tc>
          <w:tcPr>
            <w:tcW w:w="4666" w:type="dxa"/>
            <w:tcBorders>
              <w:top w:val="nil"/>
              <w:left w:val="nil"/>
              <w:bottom w:val="single" w:sz="4" w:space="0" w:color="auto"/>
              <w:right w:val="nil"/>
            </w:tcBorders>
            <w:noWrap/>
            <w:vAlign w:val="bottom"/>
            <w:hideMark/>
          </w:tcPr>
          <w:p w14:paraId="46B2D96B" w14:textId="77777777" w:rsidR="00150DCD" w:rsidRDefault="00150DCD" w:rsidP="00150DC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Temperature lapse rate</w:t>
            </w:r>
          </w:p>
        </w:tc>
        <w:tc>
          <w:tcPr>
            <w:tcW w:w="1800" w:type="dxa"/>
            <w:tcBorders>
              <w:top w:val="nil"/>
              <w:left w:val="nil"/>
              <w:bottom w:val="single" w:sz="4" w:space="0" w:color="auto"/>
              <w:right w:val="nil"/>
            </w:tcBorders>
            <w:noWrap/>
            <w:vAlign w:val="center"/>
            <w:hideMark/>
          </w:tcPr>
          <w:p w14:paraId="564BBBC1" w14:textId="5AC0116A"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6.5</w:t>
            </w:r>
          </w:p>
        </w:tc>
        <w:tc>
          <w:tcPr>
            <w:tcW w:w="1076" w:type="dxa"/>
            <w:tcBorders>
              <w:top w:val="nil"/>
              <w:left w:val="nil"/>
              <w:bottom w:val="single" w:sz="4" w:space="0" w:color="auto"/>
              <w:right w:val="nil"/>
            </w:tcBorders>
            <w:vAlign w:val="center"/>
            <w:hideMark/>
          </w:tcPr>
          <w:p w14:paraId="326ECBCE" w14:textId="272F5C32" w:rsidR="00150DCD" w:rsidRDefault="00150DCD" w:rsidP="00150DC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K km</w:t>
            </w:r>
            <w:r>
              <w:rPr>
                <w:rFonts w:ascii="Calibri" w:eastAsia="Times New Roman" w:hAnsi="Calibri" w:cs="Times New Roman"/>
                <w:color w:val="000000"/>
                <w:sz w:val="20"/>
                <w:szCs w:val="20"/>
                <w:vertAlign w:val="superscript"/>
              </w:rPr>
              <w:t>-1</w:t>
            </w:r>
          </w:p>
        </w:tc>
      </w:tr>
    </w:tbl>
    <w:p w14:paraId="5248ED1A" w14:textId="77777777" w:rsidR="00592477" w:rsidRDefault="00592477" w:rsidP="00592477">
      <w:pPr>
        <w:pStyle w:val="SMcaption"/>
        <w:rPr>
          <w:sz w:val="22"/>
          <w:szCs w:val="22"/>
        </w:rPr>
      </w:pPr>
    </w:p>
    <w:p w14:paraId="52BCF235" w14:textId="77777777" w:rsidR="00592477" w:rsidRDefault="00592477" w:rsidP="00592477">
      <w:pPr>
        <w:pStyle w:val="SMcaption"/>
        <w:rPr>
          <w:b/>
          <w:sz w:val="22"/>
          <w:szCs w:val="22"/>
        </w:rPr>
      </w:pPr>
    </w:p>
    <w:p w14:paraId="35A4CD72" w14:textId="77777777" w:rsidR="00592477" w:rsidRDefault="00592477" w:rsidP="00592477">
      <w:pPr>
        <w:pStyle w:val="SMcaption"/>
        <w:rPr>
          <w:b/>
          <w:sz w:val="22"/>
          <w:szCs w:val="22"/>
        </w:rPr>
      </w:pPr>
    </w:p>
    <w:p w14:paraId="0E6A615D" w14:textId="77777777" w:rsidR="00592477" w:rsidRDefault="00592477" w:rsidP="00592477">
      <w:pPr>
        <w:pStyle w:val="SMcaption"/>
        <w:rPr>
          <w:b/>
          <w:sz w:val="22"/>
          <w:szCs w:val="22"/>
        </w:rPr>
      </w:pPr>
    </w:p>
    <w:p w14:paraId="2225E32F" w14:textId="77777777" w:rsidR="00592477" w:rsidRDefault="00592477" w:rsidP="00592477">
      <w:pPr>
        <w:pStyle w:val="SMcaption"/>
        <w:rPr>
          <w:b/>
          <w:sz w:val="22"/>
          <w:szCs w:val="22"/>
        </w:rPr>
      </w:pPr>
    </w:p>
    <w:p w14:paraId="228956F8" w14:textId="77777777" w:rsidR="00592477" w:rsidRDefault="00592477" w:rsidP="00592477">
      <w:pPr>
        <w:pStyle w:val="SMcaption"/>
        <w:rPr>
          <w:b/>
          <w:sz w:val="22"/>
          <w:szCs w:val="22"/>
        </w:rPr>
      </w:pPr>
    </w:p>
    <w:p w14:paraId="09DA3A38" w14:textId="77777777" w:rsidR="00592477" w:rsidRDefault="00592477" w:rsidP="00592477">
      <w:pPr>
        <w:pStyle w:val="SMcaption"/>
        <w:rPr>
          <w:b/>
          <w:sz w:val="22"/>
          <w:szCs w:val="22"/>
        </w:rPr>
      </w:pPr>
    </w:p>
    <w:p w14:paraId="13F82CD2" w14:textId="77777777" w:rsidR="00592477" w:rsidRDefault="00592477" w:rsidP="00592477">
      <w:pPr>
        <w:pStyle w:val="SMcaption"/>
        <w:rPr>
          <w:b/>
          <w:sz w:val="22"/>
          <w:szCs w:val="22"/>
        </w:rPr>
      </w:pPr>
    </w:p>
    <w:p w14:paraId="32DC29CA" w14:textId="77777777" w:rsidR="00592477" w:rsidRDefault="00592477" w:rsidP="00592477">
      <w:pPr>
        <w:pStyle w:val="SMcaption"/>
        <w:rPr>
          <w:b/>
          <w:sz w:val="22"/>
          <w:szCs w:val="22"/>
        </w:rPr>
      </w:pPr>
    </w:p>
    <w:p w14:paraId="433BF862" w14:textId="77777777" w:rsidR="00592477" w:rsidRDefault="00592477" w:rsidP="00592477">
      <w:pPr>
        <w:pStyle w:val="SMcaption"/>
        <w:rPr>
          <w:b/>
          <w:sz w:val="22"/>
          <w:szCs w:val="22"/>
        </w:rPr>
      </w:pPr>
    </w:p>
    <w:p w14:paraId="6EB4A4CF" w14:textId="77777777" w:rsidR="00592477" w:rsidRDefault="00592477" w:rsidP="00592477">
      <w:pPr>
        <w:pStyle w:val="SMcaption"/>
        <w:rPr>
          <w:b/>
          <w:sz w:val="22"/>
          <w:szCs w:val="22"/>
        </w:rPr>
      </w:pPr>
    </w:p>
    <w:p w14:paraId="232397E8" w14:textId="77777777" w:rsidR="00592477" w:rsidRDefault="00592477" w:rsidP="00592477">
      <w:pPr>
        <w:pStyle w:val="SMcaption"/>
        <w:rPr>
          <w:b/>
          <w:sz w:val="22"/>
          <w:szCs w:val="22"/>
        </w:rPr>
      </w:pPr>
    </w:p>
    <w:p w14:paraId="278758C1" w14:textId="77777777" w:rsidR="00592477" w:rsidRDefault="00592477" w:rsidP="00592477">
      <w:pPr>
        <w:pStyle w:val="SMcaption"/>
        <w:rPr>
          <w:b/>
          <w:sz w:val="22"/>
          <w:szCs w:val="22"/>
        </w:rPr>
      </w:pPr>
    </w:p>
    <w:p w14:paraId="0E64A3CE" w14:textId="77777777" w:rsidR="00592477" w:rsidRDefault="00592477" w:rsidP="00592477">
      <w:pPr>
        <w:pStyle w:val="SMcaption"/>
        <w:rPr>
          <w:b/>
          <w:sz w:val="22"/>
          <w:szCs w:val="22"/>
        </w:rPr>
      </w:pPr>
    </w:p>
    <w:p w14:paraId="45ECD872" w14:textId="77777777" w:rsidR="00592477" w:rsidRDefault="00592477" w:rsidP="00592477">
      <w:pPr>
        <w:pStyle w:val="SMcaption"/>
        <w:rPr>
          <w:b/>
          <w:sz w:val="22"/>
          <w:szCs w:val="22"/>
        </w:rPr>
      </w:pPr>
    </w:p>
    <w:p w14:paraId="2A38799D" w14:textId="77777777" w:rsidR="00592477" w:rsidRDefault="00592477" w:rsidP="00592477">
      <w:pPr>
        <w:pStyle w:val="SMcaption"/>
        <w:rPr>
          <w:b/>
          <w:sz w:val="22"/>
          <w:szCs w:val="22"/>
        </w:rPr>
      </w:pPr>
    </w:p>
    <w:p w14:paraId="539E3A99" w14:textId="77777777" w:rsidR="00592477" w:rsidRDefault="00592477" w:rsidP="00592477">
      <w:pPr>
        <w:pStyle w:val="SMcaption"/>
        <w:rPr>
          <w:b/>
          <w:sz w:val="22"/>
          <w:szCs w:val="22"/>
        </w:rPr>
      </w:pPr>
    </w:p>
    <w:p w14:paraId="783AF31E" w14:textId="77777777" w:rsidR="00592477" w:rsidRDefault="00592477" w:rsidP="00592477">
      <w:pPr>
        <w:pStyle w:val="SMcaption"/>
        <w:rPr>
          <w:b/>
          <w:sz w:val="22"/>
          <w:szCs w:val="22"/>
        </w:rPr>
      </w:pPr>
    </w:p>
    <w:p w14:paraId="088DC98D" w14:textId="77777777" w:rsidR="00592477" w:rsidRDefault="00592477" w:rsidP="00592477">
      <w:pPr>
        <w:pStyle w:val="SMcaption"/>
        <w:rPr>
          <w:b/>
          <w:sz w:val="22"/>
          <w:szCs w:val="22"/>
        </w:rPr>
      </w:pPr>
    </w:p>
    <w:p w14:paraId="4279DF3E" w14:textId="77777777" w:rsidR="00592477" w:rsidRDefault="00592477" w:rsidP="00592477">
      <w:pPr>
        <w:pStyle w:val="SMcaption"/>
        <w:rPr>
          <w:b/>
          <w:sz w:val="22"/>
          <w:szCs w:val="22"/>
        </w:rPr>
      </w:pPr>
    </w:p>
    <w:p w14:paraId="58763021" w14:textId="77777777" w:rsidR="00592477" w:rsidRDefault="00592477" w:rsidP="00592477">
      <w:pPr>
        <w:pStyle w:val="SMcaption"/>
        <w:rPr>
          <w:b/>
          <w:sz w:val="22"/>
          <w:szCs w:val="22"/>
        </w:rPr>
      </w:pPr>
    </w:p>
    <w:p w14:paraId="49213D53" w14:textId="77777777" w:rsidR="00592477" w:rsidRDefault="00592477" w:rsidP="00592477">
      <w:pPr>
        <w:pStyle w:val="SMcaption"/>
        <w:rPr>
          <w:b/>
          <w:sz w:val="22"/>
          <w:szCs w:val="22"/>
        </w:rPr>
      </w:pPr>
    </w:p>
    <w:p w14:paraId="1B3A831B" w14:textId="77777777" w:rsidR="00592477" w:rsidRDefault="00592477" w:rsidP="00592477">
      <w:pPr>
        <w:pStyle w:val="SMcaption"/>
        <w:rPr>
          <w:b/>
          <w:sz w:val="22"/>
          <w:szCs w:val="22"/>
        </w:rPr>
      </w:pPr>
    </w:p>
    <w:p w14:paraId="2EC45024" w14:textId="77777777" w:rsidR="00592477" w:rsidRDefault="00592477" w:rsidP="00592477">
      <w:pPr>
        <w:pStyle w:val="SMcaption"/>
        <w:rPr>
          <w:b/>
          <w:sz w:val="22"/>
          <w:szCs w:val="22"/>
        </w:rPr>
      </w:pPr>
    </w:p>
    <w:p w14:paraId="3C434ACC" w14:textId="77777777" w:rsidR="00592477" w:rsidRDefault="00592477" w:rsidP="00592477">
      <w:pPr>
        <w:pStyle w:val="SMcaption"/>
        <w:rPr>
          <w:b/>
          <w:sz w:val="22"/>
          <w:szCs w:val="22"/>
        </w:rPr>
      </w:pPr>
    </w:p>
    <w:p w14:paraId="7C994627" w14:textId="77777777" w:rsidR="00592477" w:rsidRDefault="00592477" w:rsidP="00592477">
      <w:pPr>
        <w:pStyle w:val="SMcaption"/>
        <w:rPr>
          <w:b/>
          <w:sz w:val="22"/>
          <w:szCs w:val="22"/>
        </w:rPr>
      </w:pPr>
    </w:p>
    <w:p w14:paraId="1F254267" w14:textId="77777777" w:rsidR="00592477" w:rsidRDefault="00592477" w:rsidP="00592477">
      <w:pPr>
        <w:pStyle w:val="SMcaption"/>
        <w:rPr>
          <w:b/>
          <w:sz w:val="22"/>
          <w:szCs w:val="22"/>
        </w:rPr>
      </w:pPr>
    </w:p>
    <w:p w14:paraId="7371232F" w14:textId="77777777" w:rsidR="00592477" w:rsidRDefault="00592477" w:rsidP="00592477">
      <w:pPr>
        <w:pStyle w:val="SMcaption"/>
        <w:rPr>
          <w:b/>
          <w:sz w:val="22"/>
          <w:szCs w:val="22"/>
        </w:rPr>
      </w:pPr>
    </w:p>
    <w:p w14:paraId="565FC400" w14:textId="77777777" w:rsidR="00592477" w:rsidRDefault="00592477" w:rsidP="00592477">
      <w:pPr>
        <w:pStyle w:val="SMcaption"/>
        <w:rPr>
          <w:b/>
          <w:sz w:val="22"/>
          <w:szCs w:val="22"/>
        </w:rPr>
      </w:pPr>
    </w:p>
    <w:p w14:paraId="32EF0CA4" w14:textId="77777777" w:rsidR="00592477" w:rsidRDefault="00592477" w:rsidP="00592477">
      <w:pPr>
        <w:pStyle w:val="SMcaption"/>
        <w:rPr>
          <w:b/>
          <w:sz w:val="22"/>
          <w:szCs w:val="22"/>
        </w:rPr>
      </w:pPr>
    </w:p>
    <w:p w14:paraId="17C4C4D9" w14:textId="77777777" w:rsidR="00592477" w:rsidRDefault="00592477" w:rsidP="00592477">
      <w:pPr>
        <w:pStyle w:val="SMcaption"/>
        <w:rPr>
          <w:sz w:val="22"/>
          <w:szCs w:val="22"/>
        </w:rPr>
      </w:pPr>
      <w:r>
        <w:rPr>
          <w:b/>
          <w:sz w:val="22"/>
          <w:szCs w:val="22"/>
        </w:rPr>
        <w:t>Table S1.</w:t>
      </w:r>
      <w:r>
        <w:rPr>
          <w:sz w:val="22"/>
          <w:szCs w:val="22"/>
        </w:rPr>
        <w:t xml:space="preserve"> Parameters, constants, and their values, used in the model</w:t>
      </w:r>
    </w:p>
    <w:p w14:paraId="72C0876E" w14:textId="77777777" w:rsidR="00592477" w:rsidRDefault="00592477" w:rsidP="00592477">
      <w:pPr>
        <w:pStyle w:val="SMcaption"/>
        <w:rPr>
          <w:sz w:val="22"/>
          <w:szCs w:val="22"/>
        </w:rPr>
      </w:pPr>
    </w:p>
    <w:p w14:paraId="5F18758E" w14:textId="77777777" w:rsidR="00592477" w:rsidRDefault="00592477" w:rsidP="00592477">
      <w:pPr>
        <w:pStyle w:val="SMcaption"/>
        <w:rPr>
          <w:sz w:val="22"/>
          <w:szCs w:val="22"/>
        </w:rPr>
      </w:pPr>
    </w:p>
    <w:p w14:paraId="4862A652" w14:textId="77777777" w:rsidR="00592477" w:rsidRDefault="00592477" w:rsidP="00592477">
      <w:pPr>
        <w:pStyle w:val="SMcaption"/>
        <w:rPr>
          <w:sz w:val="22"/>
          <w:szCs w:val="22"/>
        </w:rPr>
      </w:pPr>
    </w:p>
    <w:p w14:paraId="0B937A8C" w14:textId="77777777" w:rsidR="00592477" w:rsidRDefault="00592477" w:rsidP="00592477">
      <w:pPr>
        <w:pStyle w:val="SMcaption"/>
        <w:rPr>
          <w:sz w:val="22"/>
          <w:szCs w:val="22"/>
        </w:rPr>
      </w:pPr>
    </w:p>
    <w:p w14:paraId="33D10FC5" w14:textId="77777777" w:rsidR="00592477" w:rsidRDefault="00592477" w:rsidP="00592477">
      <w:pPr>
        <w:pStyle w:val="SMcaption"/>
        <w:rPr>
          <w:sz w:val="22"/>
          <w:szCs w:val="22"/>
        </w:rPr>
      </w:pPr>
    </w:p>
    <w:p w14:paraId="7656DA45" w14:textId="77777777" w:rsidR="00592477" w:rsidRDefault="00592477" w:rsidP="00592477">
      <w:pPr>
        <w:pStyle w:val="SMcaption"/>
        <w:rPr>
          <w:sz w:val="22"/>
          <w:szCs w:val="22"/>
        </w:rPr>
      </w:pPr>
    </w:p>
    <w:p w14:paraId="7D0083DF" w14:textId="77777777" w:rsidR="00592477" w:rsidRDefault="00592477" w:rsidP="00592477">
      <w:pPr>
        <w:pStyle w:val="SMcaption"/>
        <w:rPr>
          <w:sz w:val="22"/>
          <w:szCs w:val="22"/>
        </w:rPr>
      </w:pPr>
    </w:p>
    <w:p w14:paraId="17CFF721" w14:textId="77777777" w:rsidR="00592477" w:rsidRDefault="00592477" w:rsidP="00592477">
      <w:pPr>
        <w:pStyle w:val="SMcaption"/>
        <w:rPr>
          <w:sz w:val="22"/>
          <w:szCs w:val="22"/>
        </w:rPr>
      </w:pPr>
    </w:p>
    <w:p w14:paraId="20485CDF" w14:textId="77777777" w:rsidR="00592477" w:rsidRDefault="00592477" w:rsidP="00592477">
      <w:pPr>
        <w:pStyle w:val="SMcaption"/>
        <w:rPr>
          <w:sz w:val="22"/>
          <w:szCs w:val="22"/>
        </w:rPr>
      </w:pPr>
    </w:p>
    <w:p w14:paraId="131F8D1D" w14:textId="77777777" w:rsidR="00592477" w:rsidRDefault="00592477" w:rsidP="00592477">
      <w:pPr>
        <w:pStyle w:val="SMcaption"/>
        <w:rPr>
          <w:sz w:val="22"/>
          <w:szCs w:val="22"/>
        </w:rPr>
      </w:pPr>
    </w:p>
    <w:p w14:paraId="3C754A8E" w14:textId="77777777" w:rsidR="00592477" w:rsidRDefault="00592477" w:rsidP="00592477">
      <w:pPr>
        <w:pStyle w:val="SMcaption"/>
        <w:rPr>
          <w:sz w:val="22"/>
          <w:szCs w:val="22"/>
        </w:rPr>
      </w:pPr>
    </w:p>
    <w:p w14:paraId="7ABA0C30" w14:textId="77777777" w:rsidR="00592477" w:rsidRDefault="00592477" w:rsidP="00592477">
      <w:pPr>
        <w:pStyle w:val="SMcaption"/>
        <w:rPr>
          <w:sz w:val="22"/>
          <w:szCs w:val="22"/>
        </w:rPr>
      </w:pPr>
    </w:p>
    <w:p w14:paraId="4E728F23" w14:textId="77777777" w:rsidR="00592477" w:rsidRDefault="00592477" w:rsidP="00592477">
      <w:pPr>
        <w:pStyle w:val="SMcaption"/>
        <w:rPr>
          <w:sz w:val="22"/>
          <w:szCs w:val="22"/>
        </w:rPr>
      </w:pPr>
    </w:p>
    <w:p w14:paraId="1BEA1BBE" w14:textId="77777777" w:rsidR="00592477" w:rsidRDefault="00592477" w:rsidP="00592477">
      <w:pPr>
        <w:pStyle w:val="SMcaption"/>
        <w:rPr>
          <w:sz w:val="22"/>
          <w:szCs w:val="22"/>
        </w:rPr>
      </w:pPr>
    </w:p>
    <w:p w14:paraId="7F36FC52" w14:textId="77777777" w:rsidR="00592477" w:rsidRDefault="00592477" w:rsidP="00592477">
      <w:pPr>
        <w:pStyle w:val="SMcaption"/>
        <w:rPr>
          <w:sz w:val="22"/>
          <w:szCs w:val="22"/>
        </w:rPr>
      </w:pPr>
    </w:p>
    <w:p w14:paraId="7B7ACDBF" w14:textId="77777777" w:rsidR="00592477" w:rsidRDefault="00592477" w:rsidP="00592477">
      <w:pPr>
        <w:pStyle w:val="SMcaption"/>
        <w:rPr>
          <w:sz w:val="22"/>
          <w:szCs w:val="22"/>
        </w:rPr>
      </w:pPr>
    </w:p>
    <w:p w14:paraId="3134113F" w14:textId="77777777" w:rsidR="00592477" w:rsidRDefault="00592477" w:rsidP="00592477">
      <w:pPr>
        <w:pStyle w:val="SMcaption"/>
        <w:rPr>
          <w:sz w:val="22"/>
          <w:szCs w:val="22"/>
        </w:rPr>
      </w:pPr>
    </w:p>
    <w:p w14:paraId="35867747" w14:textId="77777777" w:rsidR="00592477" w:rsidRDefault="00592477" w:rsidP="00592477">
      <w:pPr>
        <w:pStyle w:val="SMcaption"/>
        <w:rPr>
          <w:sz w:val="22"/>
          <w:szCs w:val="22"/>
        </w:rPr>
      </w:pPr>
    </w:p>
    <w:tbl>
      <w:tblPr>
        <w:tblpPr w:leftFromText="180" w:rightFromText="180" w:vertAnchor="text" w:horzAnchor="margin" w:tblpXSpec="center" w:tblpY="-189"/>
        <w:tblW w:w="7830" w:type="dxa"/>
        <w:tblLook w:val="04A0" w:firstRow="1" w:lastRow="0" w:firstColumn="1" w:lastColumn="0" w:noHBand="0" w:noVBand="1"/>
      </w:tblPr>
      <w:tblGrid>
        <w:gridCol w:w="1350"/>
        <w:gridCol w:w="1260"/>
        <w:gridCol w:w="3060"/>
        <w:gridCol w:w="2160"/>
      </w:tblGrid>
      <w:tr w:rsidR="00592477" w14:paraId="41DB0105" w14:textId="77777777" w:rsidTr="00A33A73">
        <w:trPr>
          <w:trHeight w:val="245"/>
        </w:trPr>
        <w:tc>
          <w:tcPr>
            <w:tcW w:w="5670" w:type="dxa"/>
            <w:gridSpan w:val="3"/>
            <w:tcBorders>
              <w:top w:val="nil"/>
              <w:left w:val="nil"/>
              <w:bottom w:val="single" w:sz="4" w:space="0" w:color="auto"/>
              <w:right w:val="nil"/>
            </w:tcBorders>
            <w:noWrap/>
            <w:vAlign w:val="bottom"/>
          </w:tcPr>
          <w:p w14:paraId="029AAD06" w14:textId="77777777" w:rsidR="00592477" w:rsidRDefault="00592477">
            <w:pPr>
              <w:spacing w:line="240" w:lineRule="auto"/>
              <w:jc w:val="center"/>
              <w:rPr>
                <w:rFonts w:ascii="Times New Roman" w:eastAsia="Times New Roman" w:hAnsi="Times New Roman" w:cs="Times New Roman"/>
                <w:bCs/>
                <w:color w:val="000000"/>
              </w:rPr>
            </w:pPr>
          </w:p>
        </w:tc>
        <w:tc>
          <w:tcPr>
            <w:tcW w:w="2160" w:type="dxa"/>
            <w:tcBorders>
              <w:top w:val="nil"/>
              <w:left w:val="nil"/>
              <w:bottom w:val="single" w:sz="4" w:space="0" w:color="auto"/>
              <w:right w:val="nil"/>
            </w:tcBorders>
            <w:noWrap/>
            <w:vAlign w:val="bottom"/>
          </w:tcPr>
          <w:p w14:paraId="02EC6493" w14:textId="77777777" w:rsidR="00592477" w:rsidRDefault="00592477">
            <w:pPr>
              <w:spacing w:line="240" w:lineRule="auto"/>
              <w:jc w:val="center"/>
              <w:rPr>
                <w:rFonts w:ascii="Times New Roman" w:eastAsia="Times New Roman" w:hAnsi="Times New Roman" w:cs="Times New Roman"/>
                <w:bCs/>
                <w:color w:val="000000"/>
              </w:rPr>
            </w:pPr>
          </w:p>
        </w:tc>
      </w:tr>
      <w:tr w:rsidR="00592477" w14:paraId="192E8D83" w14:textId="77777777" w:rsidTr="00A33A73">
        <w:trPr>
          <w:trHeight w:hRule="exact" w:val="259"/>
        </w:trPr>
        <w:tc>
          <w:tcPr>
            <w:tcW w:w="2610" w:type="dxa"/>
            <w:gridSpan w:val="2"/>
            <w:tcBorders>
              <w:top w:val="single" w:sz="4" w:space="0" w:color="auto"/>
              <w:left w:val="nil"/>
              <w:bottom w:val="single" w:sz="4" w:space="0" w:color="auto"/>
              <w:right w:val="nil"/>
            </w:tcBorders>
            <w:noWrap/>
            <w:vAlign w:val="bottom"/>
            <w:hideMark/>
          </w:tcPr>
          <w:p w14:paraId="09C2EE56" w14:textId="77777777" w:rsidR="00592477" w:rsidRDefault="00592477">
            <w:pPr>
              <w:spacing w:line="240" w:lineRule="auto"/>
              <w:rPr>
                <w:rFonts w:ascii="Times New Roman" w:eastAsia="Times New Roman" w:hAnsi="Times New Roman" w:cs="Times New Roman"/>
                <w:bCs/>
                <w:color w:val="000000"/>
                <w:sz w:val="20"/>
                <w:szCs w:val="20"/>
              </w:rPr>
            </w:pPr>
            <w:bookmarkStart w:id="0" w:name="_Hlk485986880"/>
            <w:r>
              <w:rPr>
                <w:rFonts w:ascii="Times New Roman" w:eastAsia="Times New Roman" w:hAnsi="Times New Roman" w:cs="Times New Roman"/>
                <w:bCs/>
                <w:color w:val="000000"/>
                <w:sz w:val="20"/>
                <w:szCs w:val="20"/>
              </w:rPr>
              <w:t xml:space="preserve"> </w:t>
            </w:r>
          </w:p>
        </w:tc>
        <w:tc>
          <w:tcPr>
            <w:tcW w:w="3060" w:type="dxa"/>
            <w:tcBorders>
              <w:top w:val="single" w:sz="4" w:space="0" w:color="auto"/>
              <w:left w:val="nil"/>
              <w:bottom w:val="single" w:sz="4" w:space="0" w:color="auto"/>
              <w:right w:val="nil"/>
            </w:tcBorders>
            <w:vAlign w:val="bottom"/>
            <w:hideMark/>
          </w:tcPr>
          <w:p w14:paraId="163E1D0E" w14:textId="77777777" w:rsidR="00592477" w:rsidRDefault="00592477">
            <w:pPr>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Variable</w:t>
            </w:r>
          </w:p>
        </w:tc>
        <w:tc>
          <w:tcPr>
            <w:tcW w:w="2160" w:type="dxa"/>
            <w:tcBorders>
              <w:top w:val="single" w:sz="4" w:space="0" w:color="auto"/>
              <w:left w:val="nil"/>
              <w:bottom w:val="single" w:sz="4" w:space="0" w:color="auto"/>
              <w:right w:val="nil"/>
            </w:tcBorders>
            <w:noWrap/>
            <w:vAlign w:val="bottom"/>
            <w:hideMark/>
          </w:tcPr>
          <w:p w14:paraId="67ED6452" w14:textId="77777777" w:rsidR="00592477" w:rsidRDefault="00592477">
            <w:pPr>
              <w:spacing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Units</w:t>
            </w:r>
          </w:p>
        </w:tc>
      </w:tr>
      <w:tr w:rsidR="00592477" w14:paraId="4D7B67E3" w14:textId="77777777" w:rsidTr="00A33A73">
        <w:trPr>
          <w:trHeight w:hRule="exact" w:val="259"/>
        </w:trPr>
        <w:tc>
          <w:tcPr>
            <w:tcW w:w="1350" w:type="dxa"/>
            <w:tcBorders>
              <w:top w:val="single" w:sz="4" w:space="0" w:color="auto"/>
              <w:left w:val="nil"/>
              <w:bottom w:val="nil"/>
              <w:right w:val="nil"/>
            </w:tcBorders>
            <w:noWrap/>
            <w:vAlign w:val="center"/>
            <w:hideMark/>
          </w:tcPr>
          <w:p w14:paraId="29F78766" w14:textId="77777777" w:rsidR="00592477" w:rsidRDefault="0059247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Q</w:t>
            </w:r>
            <w:r>
              <w:rPr>
                <w:rFonts w:ascii="Cambria Math" w:eastAsia="Times New Roman" w:hAnsi="Cambria Math" w:cs="Times New Roman"/>
                <w:bCs/>
                <w:color w:val="000000"/>
                <w:sz w:val="20"/>
                <w:szCs w:val="20"/>
                <w:vertAlign w:val="subscript"/>
              </w:rPr>
              <w:t>m</w:t>
            </w:r>
            <w:proofErr w:type="spellEnd"/>
          </w:p>
        </w:tc>
        <w:tc>
          <w:tcPr>
            <w:tcW w:w="4320" w:type="dxa"/>
            <w:gridSpan w:val="2"/>
            <w:tcBorders>
              <w:top w:val="single" w:sz="4" w:space="0" w:color="auto"/>
              <w:left w:val="nil"/>
              <w:bottom w:val="nil"/>
              <w:right w:val="nil"/>
            </w:tcBorders>
            <w:noWrap/>
            <w:vAlign w:val="bottom"/>
            <w:hideMark/>
          </w:tcPr>
          <w:p w14:paraId="18121F5C"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Energy available to melt</w:t>
            </w:r>
          </w:p>
        </w:tc>
        <w:tc>
          <w:tcPr>
            <w:tcW w:w="2160" w:type="dxa"/>
            <w:tcBorders>
              <w:top w:val="single" w:sz="4" w:space="0" w:color="auto"/>
              <w:left w:val="nil"/>
              <w:bottom w:val="nil"/>
              <w:right w:val="nil"/>
            </w:tcBorders>
            <w:noWrap/>
            <w:vAlign w:val="center"/>
            <w:hideMark/>
          </w:tcPr>
          <w:p w14:paraId="0A49D4F5"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5922F5A5" w14:textId="77777777" w:rsidTr="00A33A73">
        <w:trPr>
          <w:trHeight w:hRule="exact" w:val="259"/>
        </w:trPr>
        <w:tc>
          <w:tcPr>
            <w:tcW w:w="1350" w:type="dxa"/>
            <w:noWrap/>
            <w:vAlign w:val="center"/>
            <w:hideMark/>
          </w:tcPr>
          <w:p w14:paraId="124D41BD" w14:textId="77777777" w:rsidR="00592477" w:rsidRDefault="0059247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S</w:t>
            </w:r>
            <w:r>
              <w:rPr>
                <w:rFonts w:ascii="Cambria Math" w:eastAsia="Times New Roman" w:hAnsi="Cambria Math" w:cs="Times New Roman"/>
                <w:bCs/>
                <w:color w:val="000000"/>
                <w:sz w:val="20"/>
                <w:szCs w:val="20"/>
                <w:vertAlign w:val="subscript"/>
              </w:rPr>
              <w:t>net</w:t>
            </w:r>
            <w:proofErr w:type="spellEnd"/>
          </w:p>
        </w:tc>
        <w:tc>
          <w:tcPr>
            <w:tcW w:w="4320" w:type="dxa"/>
            <w:gridSpan w:val="2"/>
            <w:noWrap/>
            <w:vAlign w:val="bottom"/>
            <w:hideMark/>
          </w:tcPr>
          <w:p w14:paraId="38DFB412"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shortwave radiation</w:t>
            </w:r>
          </w:p>
        </w:tc>
        <w:tc>
          <w:tcPr>
            <w:tcW w:w="2160" w:type="dxa"/>
            <w:noWrap/>
            <w:vAlign w:val="center"/>
            <w:hideMark/>
          </w:tcPr>
          <w:p w14:paraId="790BEA28"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3F0359C6" w14:textId="77777777" w:rsidTr="00A33A73">
        <w:trPr>
          <w:trHeight w:hRule="exact" w:val="259"/>
        </w:trPr>
        <w:tc>
          <w:tcPr>
            <w:tcW w:w="1350" w:type="dxa"/>
            <w:noWrap/>
            <w:vAlign w:val="center"/>
            <w:hideMark/>
          </w:tcPr>
          <w:p w14:paraId="2D36912F" w14:textId="77777777" w:rsidR="00592477" w:rsidRDefault="0059247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L</w:t>
            </w:r>
            <w:r>
              <w:rPr>
                <w:rFonts w:ascii="Cambria Math" w:eastAsia="Times New Roman" w:hAnsi="Cambria Math" w:cs="Times New Roman"/>
                <w:bCs/>
                <w:color w:val="000000"/>
                <w:sz w:val="20"/>
                <w:szCs w:val="20"/>
                <w:vertAlign w:val="subscript"/>
              </w:rPr>
              <w:t>net</w:t>
            </w:r>
            <w:proofErr w:type="spellEnd"/>
          </w:p>
        </w:tc>
        <w:tc>
          <w:tcPr>
            <w:tcW w:w="4320" w:type="dxa"/>
            <w:gridSpan w:val="2"/>
            <w:noWrap/>
            <w:vAlign w:val="bottom"/>
            <w:hideMark/>
          </w:tcPr>
          <w:p w14:paraId="216C948A"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longwave radiation</w:t>
            </w:r>
          </w:p>
        </w:tc>
        <w:tc>
          <w:tcPr>
            <w:tcW w:w="2160" w:type="dxa"/>
            <w:noWrap/>
            <w:vAlign w:val="center"/>
            <w:hideMark/>
          </w:tcPr>
          <w:p w14:paraId="5D8B2B27"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40696D3F" w14:textId="77777777" w:rsidTr="00A33A73">
        <w:trPr>
          <w:trHeight w:hRule="exact" w:val="259"/>
        </w:trPr>
        <w:tc>
          <w:tcPr>
            <w:tcW w:w="1350" w:type="dxa"/>
            <w:noWrap/>
            <w:vAlign w:val="bottom"/>
            <w:hideMark/>
          </w:tcPr>
          <w:p w14:paraId="7E97DC44"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Q</w:t>
            </w:r>
            <w:r>
              <w:rPr>
                <w:rFonts w:ascii="Cambria Math" w:eastAsia="Times New Roman" w:hAnsi="Cambria Math" w:cs="Times New Roman"/>
                <w:bCs/>
                <w:color w:val="000000"/>
                <w:sz w:val="20"/>
                <w:szCs w:val="20"/>
                <w:vertAlign w:val="subscript"/>
              </w:rPr>
              <w:t>S</w:t>
            </w:r>
          </w:p>
        </w:tc>
        <w:tc>
          <w:tcPr>
            <w:tcW w:w="4320" w:type="dxa"/>
            <w:gridSpan w:val="2"/>
            <w:noWrap/>
            <w:vAlign w:val="bottom"/>
            <w:hideMark/>
          </w:tcPr>
          <w:p w14:paraId="22EA06A7"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Sensible heat flux</w:t>
            </w:r>
          </w:p>
        </w:tc>
        <w:tc>
          <w:tcPr>
            <w:tcW w:w="2160" w:type="dxa"/>
            <w:noWrap/>
            <w:vAlign w:val="center"/>
            <w:hideMark/>
          </w:tcPr>
          <w:p w14:paraId="070E0884"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766DF2EA" w14:textId="77777777" w:rsidTr="00A33A73">
        <w:trPr>
          <w:trHeight w:hRule="exact" w:val="259"/>
        </w:trPr>
        <w:tc>
          <w:tcPr>
            <w:tcW w:w="1350" w:type="dxa"/>
            <w:noWrap/>
            <w:vAlign w:val="center"/>
            <w:hideMark/>
          </w:tcPr>
          <w:p w14:paraId="2790D3B1"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Q</w:t>
            </w:r>
            <w:r>
              <w:rPr>
                <w:rFonts w:ascii="Cambria Math" w:eastAsia="Times New Roman" w:hAnsi="Cambria Math" w:cs="Times New Roman"/>
                <w:bCs/>
                <w:color w:val="000000"/>
                <w:sz w:val="20"/>
                <w:szCs w:val="20"/>
                <w:vertAlign w:val="subscript"/>
              </w:rPr>
              <w:t>L</w:t>
            </w:r>
          </w:p>
        </w:tc>
        <w:tc>
          <w:tcPr>
            <w:tcW w:w="4320" w:type="dxa"/>
            <w:gridSpan w:val="2"/>
            <w:noWrap/>
            <w:vAlign w:val="bottom"/>
            <w:hideMark/>
          </w:tcPr>
          <w:p w14:paraId="7A1603EA"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Latent heat flux</w:t>
            </w:r>
          </w:p>
        </w:tc>
        <w:tc>
          <w:tcPr>
            <w:tcW w:w="2160" w:type="dxa"/>
            <w:noWrap/>
            <w:vAlign w:val="center"/>
            <w:hideMark/>
          </w:tcPr>
          <w:p w14:paraId="39A12750"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1A2F3F25" w14:textId="77777777" w:rsidTr="00A33A73">
        <w:trPr>
          <w:trHeight w:hRule="exact" w:val="259"/>
        </w:trPr>
        <w:tc>
          <w:tcPr>
            <w:tcW w:w="1350" w:type="dxa"/>
            <w:noWrap/>
            <w:vAlign w:val="center"/>
            <w:hideMark/>
          </w:tcPr>
          <w:p w14:paraId="730CE674"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Q</w:t>
            </w:r>
            <w:r>
              <w:rPr>
                <w:rFonts w:ascii="Cambria Math" w:eastAsia="Times New Roman" w:hAnsi="Cambria Math" w:cs="Times New Roman"/>
                <w:bCs/>
                <w:color w:val="000000"/>
                <w:sz w:val="20"/>
                <w:szCs w:val="20"/>
                <w:vertAlign w:val="subscript"/>
              </w:rPr>
              <w:t>P</w:t>
            </w:r>
          </w:p>
        </w:tc>
        <w:tc>
          <w:tcPr>
            <w:tcW w:w="4320" w:type="dxa"/>
            <w:gridSpan w:val="2"/>
            <w:noWrap/>
            <w:vAlign w:val="bottom"/>
            <w:hideMark/>
          </w:tcPr>
          <w:p w14:paraId="50F1DC43"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Heat flux from precipitation</w:t>
            </w:r>
          </w:p>
        </w:tc>
        <w:tc>
          <w:tcPr>
            <w:tcW w:w="2160" w:type="dxa"/>
            <w:noWrap/>
            <w:vAlign w:val="center"/>
            <w:hideMark/>
          </w:tcPr>
          <w:p w14:paraId="699BD45F"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13201A5B" w14:textId="77777777" w:rsidTr="00A33A73">
        <w:trPr>
          <w:trHeight w:hRule="exact" w:val="259"/>
        </w:trPr>
        <w:tc>
          <w:tcPr>
            <w:tcW w:w="1350" w:type="dxa"/>
            <w:noWrap/>
            <w:vAlign w:val="center"/>
            <w:hideMark/>
          </w:tcPr>
          <w:p w14:paraId="219620DF"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Q</w:t>
            </w:r>
            <w:r>
              <w:rPr>
                <w:rFonts w:ascii="Cambria Math" w:eastAsia="Times New Roman" w:hAnsi="Cambria Math" w:cs="Times New Roman"/>
                <w:bCs/>
                <w:color w:val="000000"/>
                <w:sz w:val="20"/>
                <w:szCs w:val="20"/>
                <w:vertAlign w:val="subscript"/>
              </w:rPr>
              <w:t>G</w:t>
            </w:r>
          </w:p>
        </w:tc>
        <w:tc>
          <w:tcPr>
            <w:tcW w:w="4320" w:type="dxa"/>
            <w:gridSpan w:val="2"/>
            <w:noWrap/>
            <w:vAlign w:val="bottom"/>
            <w:hideMark/>
          </w:tcPr>
          <w:p w14:paraId="1777C7DB"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Heat flux conducted from the ice</w:t>
            </w:r>
          </w:p>
        </w:tc>
        <w:tc>
          <w:tcPr>
            <w:tcW w:w="2160" w:type="dxa"/>
            <w:noWrap/>
            <w:vAlign w:val="center"/>
            <w:hideMark/>
          </w:tcPr>
          <w:p w14:paraId="693AE2EA"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6D5D05D5" w14:textId="77777777" w:rsidTr="00A33A73">
        <w:trPr>
          <w:trHeight w:hRule="exact" w:val="259"/>
        </w:trPr>
        <w:tc>
          <w:tcPr>
            <w:tcW w:w="1350" w:type="dxa"/>
            <w:noWrap/>
            <w:vAlign w:val="center"/>
            <w:hideMark/>
          </w:tcPr>
          <w:p w14:paraId="519FC563"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S</w:t>
            </w:r>
            <w:r>
              <w:rPr>
                <w:rFonts w:ascii="Cambria Math" w:eastAsia="Times New Roman" w:hAnsi="Cambria Math" w:cs="Times New Roman"/>
                <w:bCs/>
                <w:color w:val="000000"/>
                <w:sz w:val="20"/>
                <w:szCs w:val="20"/>
                <w:vertAlign w:val="subscript"/>
              </w:rPr>
              <w:t>in</w:t>
            </w:r>
          </w:p>
        </w:tc>
        <w:tc>
          <w:tcPr>
            <w:tcW w:w="4320" w:type="dxa"/>
            <w:gridSpan w:val="2"/>
            <w:noWrap/>
            <w:vAlign w:val="bottom"/>
            <w:hideMark/>
          </w:tcPr>
          <w:p w14:paraId="796446DF"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Incoming shortwave radiation</w:t>
            </w:r>
          </w:p>
        </w:tc>
        <w:tc>
          <w:tcPr>
            <w:tcW w:w="2160" w:type="dxa"/>
            <w:noWrap/>
            <w:vAlign w:val="center"/>
            <w:hideMark/>
          </w:tcPr>
          <w:p w14:paraId="16FFC609"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23093407" w14:textId="77777777" w:rsidTr="00A33A73">
        <w:trPr>
          <w:trHeight w:hRule="exact" w:val="259"/>
        </w:trPr>
        <w:tc>
          <w:tcPr>
            <w:tcW w:w="1350" w:type="dxa"/>
            <w:noWrap/>
            <w:vAlign w:val="center"/>
            <w:hideMark/>
          </w:tcPr>
          <w:p w14:paraId="24B5AFEC"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α</w:t>
            </w:r>
          </w:p>
        </w:tc>
        <w:tc>
          <w:tcPr>
            <w:tcW w:w="4320" w:type="dxa"/>
            <w:gridSpan w:val="2"/>
            <w:noWrap/>
            <w:vAlign w:val="bottom"/>
            <w:hideMark/>
          </w:tcPr>
          <w:p w14:paraId="692AA7CE"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Surface albedo</w:t>
            </w:r>
          </w:p>
        </w:tc>
        <w:tc>
          <w:tcPr>
            <w:tcW w:w="2160" w:type="dxa"/>
            <w:noWrap/>
            <w:vAlign w:val="center"/>
            <w:hideMark/>
          </w:tcPr>
          <w:p w14:paraId="24747715"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92477" w14:paraId="025AF8F0" w14:textId="77777777" w:rsidTr="00A33A73">
        <w:trPr>
          <w:trHeight w:hRule="exact" w:val="259"/>
        </w:trPr>
        <w:tc>
          <w:tcPr>
            <w:tcW w:w="1350" w:type="dxa"/>
            <w:noWrap/>
            <w:vAlign w:val="center"/>
            <w:hideMark/>
          </w:tcPr>
          <w:p w14:paraId="331DAA64"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α</w:t>
            </w:r>
            <w:r>
              <w:rPr>
                <w:rFonts w:ascii="Cambria Math" w:eastAsia="Times New Roman" w:hAnsi="Cambria Math" w:cs="Times New Roman"/>
                <w:bCs/>
                <w:color w:val="000000"/>
                <w:sz w:val="20"/>
                <w:szCs w:val="20"/>
                <w:vertAlign w:val="subscript"/>
              </w:rPr>
              <w:t>s</w:t>
            </w:r>
          </w:p>
        </w:tc>
        <w:tc>
          <w:tcPr>
            <w:tcW w:w="4320" w:type="dxa"/>
            <w:gridSpan w:val="2"/>
            <w:noWrap/>
            <w:vAlign w:val="bottom"/>
            <w:hideMark/>
          </w:tcPr>
          <w:p w14:paraId="141E7A80"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Albedo of snow on day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w:t>
            </w:r>
          </w:p>
        </w:tc>
        <w:tc>
          <w:tcPr>
            <w:tcW w:w="2160" w:type="dxa"/>
            <w:noWrap/>
            <w:vAlign w:val="center"/>
            <w:hideMark/>
          </w:tcPr>
          <w:p w14:paraId="704E2E81"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92477" w14:paraId="73723FA6" w14:textId="77777777" w:rsidTr="00A33A73">
        <w:trPr>
          <w:trHeight w:hRule="exact" w:val="259"/>
        </w:trPr>
        <w:tc>
          <w:tcPr>
            <w:tcW w:w="1350" w:type="dxa"/>
            <w:noWrap/>
            <w:vAlign w:val="center"/>
            <w:hideMark/>
          </w:tcPr>
          <w:p w14:paraId="770CBC37" w14:textId="77777777" w:rsidR="00592477" w:rsidRDefault="0059247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i</w:t>
            </w:r>
            <w:proofErr w:type="spellEnd"/>
          </w:p>
        </w:tc>
        <w:tc>
          <w:tcPr>
            <w:tcW w:w="4320" w:type="dxa"/>
            <w:gridSpan w:val="2"/>
            <w:noWrap/>
            <w:vAlign w:val="bottom"/>
            <w:hideMark/>
          </w:tcPr>
          <w:p w14:paraId="3E9D908E"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w:t>
            </w:r>
          </w:p>
        </w:tc>
        <w:tc>
          <w:tcPr>
            <w:tcW w:w="2160" w:type="dxa"/>
            <w:noWrap/>
            <w:vAlign w:val="center"/>
            <w:hideMark/>
          </w:tcPr>
          <w:p w14:paraId="3DBF6AD5"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days</w:t>
            </w:r>
          </w:p>
        </w:tc>
      </w:tr>
      <w:tr w:rsidR="00592477" w14:paraId="6F19788A" w14:textId="77777777" w:rsidTr="00A33A73">
        <w:trPr>
          <w:trHeight w:hRule="exact" w:val="259"/>
        </w:trPr>
        <w:tc>
          <w:tcPr>
            <w:tcW w:w="1350" w:type="dxa"/>
            <w:noWrap/>
            <w:vAlign w:val="center"/>
            <w:hideMark/>
          </w:tcPr>
          <w:p w14:paraId="0100AE15"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d</w:t>
            </w:r>
          </w:p>
        </w:tc>
        <w:tc>
          <w:tcPr>
            <w:tcW w:w="4320" w:type="dxa"/>
            <w:gridSpan w:val="2"/>
            <w:noWrap/>
            <w:vAlign w:val="bottom"/>
            <w:hideMark/>
          </w:tcPr>
          <w:p w14:paraId="122308F7"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 depth</w:t>
            </w:r>
          </w:p>
        </w:tc>
        <w:tc>
          <w:tcPr>
            <w:tcW w:w="2160" w:type="dxa"/>
            <w:noWrap/>
            <w:vAlign w:val="center"/>
            <w:hideMark/>
          </w:tcPr>
          <w:p w14:paraId="651B9B16"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w:t>
            </w:r>
          </w:p>
        </w:tc>
      </w:tr>
      <w:tr w:rsidR="00592477" w14:paraId="758B043D" w14:textId="77777777" w:rsidTr="00A33A73">
        <w:trPr>
          <w:trHeight w:hRule="exact" w:val="259"/>
        </w:trPr>
        <w:tc>
          <w:tcPr>
            <w:tcW w:w="1350" w:type="dxa"/>
            <w:noWrap/>
            <w:vAlign w:val="center"/>
            <w:hideMark/>
          </w:tcPr>
          <w:p w14:paraId="3F322AB0"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s</w:t>
            </w:r>
          </w:p>
        </w:tc>
        <w:tc>
          <w:tcPr>
            <w:tcW w:w="4320" w:type="dxa"/>
            <w:gridSpan w:val="2"/>
            <w:noWrap/>
            <w:vAlign w:val="bottom"/>
            <w:hideMark/>
          </w:tcPr>
          <w:p w14:paraId="029C72CA"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of last snowfall</w:t>
            </w:r>
          </w:p>
        </w:tc>
        <w:tc>
          <w:tcPr>
            <w:tcW w:w="2160" w:type="dxa"/>
            <w:noWrap/>
            <w:vAlign w:val="center"/>
            <w:hideMark/>
          </w:tcPr>
          <w:p w14:paraId="46EC627C"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days</w:t>
            </w:r>
          </w:p>
        </w:tc>
      </w:tr>
      <w:tr w:rsidR="00592477" w14:paraId="25233428" w14:textId="77777777" w:rsidTr="00A33A73">
        <w:trPr>
          <w:trHeight w:hRule="exact" w:val="259"/>
        </w:trPr>
        <w:tc>
          <w:tcPr>
            <w:tcW w:w="1350" w:type="dxa"/>
            <w:noWrap/>
            <w:vAlign w:val="center"/>
            <w:hideMark/>
          </w:tcPr>
          <w:p w14:paraId="712E9D28"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L</w:t>
            </w:r>
            <w:r>
              <w:rPr>
                <w:rFonts w:ascii="Cambria Math" w:eastAsia="Times New Roman" w:hAnsi="Cambria Math" w:cs="Times New Roman"/>
                <w:bCs/>
                <w:color w:val="000000"/>
                <w:sz w:val="20"/>
                <w:szCs w:val="20"/>
                <w:vertAlign w:val="subscript"/>
              </w:rPr>
              <w:t>in</w:t>
            </w:r>
          </w:p>
        </w:tc>
        <w:tc>
          <w:tcPr>
            <w:tcW w:w="4320" w:type="dxa"/>
            <w:gridSpan w:val="2"/>
            <w:noWrap/>
            <w:vAlign w:val="bottom"/>
            <w:hideMark/>
          </w:tcPr>
          <w:p w14:paraId="244FF142"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Incoming longwave radiation</w:t>
            </w:r>
          </w:p>
        </w:tc>
        <w:tc>
          <w:tcPr>
            <w:tcW w:w="2160" w:type="dxa"/>
            <w:noWrap/>
            <w:vAlign w:val="center"/>
            <w:hideMark/>
          </w:tcPr>
          <w:p w14:paraId="29E72FD8"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1EAD9E2D" w14:textId="77777777" w:rsidTr="00A33A73">
        <w:trPr>
          <w:trHeight w:hRule="exact" w:val="259"/>
        </w:trPr>
        <w:tc>
          <w:tcPr>
            <w:tcW w:w="1350" w:type="dxa"/>
            <w:noWrap/>
            <w:vAlign w:val="center"/>
            <w:hideMark/>
          </w:tcPr>
          <w:p w14:paraId="5294AF55"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L</w:t>
            </w:r>
            <w:r>
              <w:rPr>
                <w:rFonts w:ascii="Cambria Math" w:eastAsia="Times New Roman" w:hAnsi="Cambria Math" w:cs="Times New Roman"/>
                <w:bCs/>
                <w:color w:val="000000"/>
                <w:sz w:val="20"/>
                <w:szCs w:val="20"/>
                <w:vertAlign w:val="subscript"/>
              </w:rPr>
              <w:t>out</w:t>
            </w:r>
          </w:p>
        </w:tc>
        <w:tc>
          <w:tcPr>
            <w:tcW w:w="4320" w:type="dxa"/>
            <w:gridSpan w:val="2"/>
            <w:noWrap/>
            <w:vAlign w:val="bottom"/>
            <w:hideMark/>
          </w:tcPr>
          <w:p w14:paraId="2D1730B0"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Outgoing longwave radiation</w:t>
            </w:r>
          </w:p>
        </w:tc>
        <w:tc>
          <w:tcPr>
            <w:tcW w:w="2160" w:type="dxa"/>
            <w:noWrap/>
            <w:vAlign w:val="center"/>
            <w:hideMark/>
          </w:tcPr>
          <w:p w14:paraId="6DB39D7C"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m</w:t>
            </w:r>
            <w:r>
              <w:rPr>
                <w:rFonts w:ascii="Times New Roman" w:eastAsia="Times New Roman" w:hAnsi="Times New Roman" w:cs="Times New Roman"/>
                <w:color w:val="000000"/>
                <w:sz w:val="20"/>
                <w:szCs w:val="20"/>
                <w:vertAlign w:val="superscript"/>
              </w:rPr>
              <w:t>-2</w:t>
            </w:r>
          </w:p>
        </w:tc>
      </w:tr>
      <w:tr w:rsidR="00592477" w14:paraId="6EB60A0F" w14:textId="77777777" w:rsidTr="00A33A73">
        <w:trPr>
          <w:trHeight w:hRule="exact" w:val="259"/>
        </w:trPr>
        <w:tc>
          <w:tcPr>
            <w:tcW w:w="1350" w:type="dxa"/>
            <w:noWrap/>
            <w:vAlign w:val="center"/>
            <w:hideMark/>
          </w:tcPr>
          <w:p w14:paraId="0599EF34" w14:textId="77777777" w:rsidR="00592477" w:rsidRDefault="00592477">
            <w:pPr>
              <w:spacing w:line="240" w:lineRule="auto"/>
              <w:jc w:val="center"/>
              <w:rPr>
                <w:rFonts w:ascii="Cambria Math" w:eastAsiaTheme="minorEastAsia" w:hAnsi="Cambria Math" w:cs="Times New Roman"/>
                <w:bCs/>
                <w:color w:val="000000"/>
                <w:sz w:val="20"/>
                <w:szCs w:val="20"/>
                <w:vertAlign w:val="subscript"/>
              </w:rPr>
            </w:pPr>
            <w:proofErr w:type="spellStart"/>
            <w:r>
              <w:rPr>
                <w:rFonts w:ascii="Cambria Math" w:eastAsiaTheme="minorEastAsia" w:hAnsi="Cambria Math" w:cs="Times New Roman"/>
                <w:bCs/>
                <w:color w:val="000000"/>
                <w:sz w:val="20"/>
                <w:szCs w:val="20"/>
              </w:rPr>
              <w:t>ε</w:t>
            </w:r>
            <w:r>
              <w:rPr>
                <w:rFonts w:ascii="Cambria Math" w:eastAsiaTheme="minorEastAsia" w:hAnsi="Cambria Math" w:cs="Times New Roman"/>
                <w:bCs/>
                <w:color w:val="000000"/>
                <w:sz w:val="20"/>
                <w:szCs w:val="20"/>
                <w:vertAlign w:val="subscript"/>
              </w:rPr>
              <w:t>a</w:t>
            </w:r>
            <w:proofErr w:type="spellEnd"/>
          </w:p>
        </w:tc>
        <w:tc>
          <w:tcPr>
            <w:tcW w:w="4320" w:type="dxa"/>
            <w:gridSpan w:val="2"/>
            <w:noWrap/>
            <w:vAlign w:val="bottom"/>
            <w:hideMark/>
          </w:tcPr>
          <w:p w14:paraId="7D7A62F9"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Effective emissivity of the atmosphere</w:t>
            </w:r>
          </w:p>
        </w:tc>
        <w:tc>
          <w:tcPr>
            <w:tcW w:w="2160" w:type="dxa"/>
            <w:noWrap/>
            <w:vAlign w:val="center"/>
            <w:hideMark/>
          </w:tcPr>
          <w:p w14:paraId="5B33D66D"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92477" w14:paraId="7F64963D" w14:textId="77777777" w:rsidTr="00A33A73">
        <w:trPr>
          <w:trHeight w:hRule="exact" w:val="259"/>
        </w:trPr>
        <w:tc>
          <w:tcPr>
            <w:tcW w:w="1350" w:type="dxa"/>
            <w:noWrap/>
            <w:vAlign w:val="center"/>
            <w:hideMark/>
          </w:tcPr>
          <w:p w14:paraId="58ACC1F5" w14:textId="77777777" w:rsidR="00592477" w:rsidRDefault="0059247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T</w:t>
            </w:r>
            <w:r>
              <w:rPr>
                <w:rFonts w:ascii="Cambria Math" w:eastAsia="Times New Roman" w:hAnsi="Cambria Math" w:cs="Times New Roman"/>
                <w:bCs/>
                <w:color w:val="000000"/>
                <w:sz w:val="20"/>
                <w:szCs w:val="20"/>
                <w:vertAlign w:val="subscript"/>
              </w:rPr>
              <w:t>a</w:t>
            </w:r>
          </w:p>
        </w:tc>
        <w:tc>
          <w:tcPr>
            <w:tcW w:w="4320" w:type="dxa"/>
            <w:gridSpan w:val="2"/>
            <w:noWrap/>
            <w:vAlign w:val="bottom"/>
            <w:hideMark/>
          </w:tcPr>
          <w:p w14:paraId="7699AC0B" w14:textId="77777777" w:rsidR="00592477" w:rsidRDefault="005924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Temperature of the atmosphere</w:t>
            </w:r>
          </w:p>
        </w:tc>
        <w:tc>
          <w:tcPr>
            <w:tcW w:w="2160" w:type="dxa"/>
            <w:noWrap/>
            <w:vAlign w:val="center"/>
            <w:hideMark/>
          </w:tcPr>
          <w:p w14:paraId="006A0C40" w14:textId="77777777" w:rsidR="00592477" w:rsidRDefault="0059247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p>
        </w:tc>
      </w:tr>
      <w:tr w:rsidR="009D3057" w14:paraId="476B9861" w14:textId="77777777" w:rsidTr="00A33A73">
        <w:trPr>
          <w:trHeight w:hRule="exact" w:val="259"/>
        </w:trPr>
        <w:tc>
          <w:tcPr>
            <w:tcW w:w="1350" w:type="dxa"/>
            <w:noWrap/>
            <w:vAlign w:val="center"/>
            <w:hideMark/>
          </w:tcPr>
          <w:p w14:paraId="50E49BB2" w14:textId="764677C9" w:rsidR="009D3057" w:rsidRDefault="009D305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T</w:t>
            </w:r>
            <w:r>
              <w:rPr>
                <w:rFonts w:ascii="Cambria Math" w:eastAsia="Times New Roman" w:hAnsi="Cambria Math" w:cs="Times New Roman"/>
                <w:bCs/>
                <w:color w:val="000000"/>
                <w:sz w:val="20"/>
                <w:szCs w:val="20"/>
                <w:vertAlign w:val="subscript"/>
              </w:rPr>
              <w:t>s</w:t>
            </w:r>
          </w:p>
        </w:tc>
        <w:tc>
          <w:tcPr>
            <w:tcW w:w="4320" w:type="dxa"/>
            <w:gridSpan w:val="2"/>
            <w:noWrap/>
            <w:vAlign w:val="bottom"/>
            <w:hideMark/>
          </w:tcPr>
          <w:p w14:paraId="6D35D55A" w14:textId="0BFB34DF"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Temperature of the surface</w:t>
            </w:r>
          </w:p>
        </w:tc>
        <w:tc>
          <w:tcPr>
            <w:tcW w:w="2160" w:type="dxa"/>
            <w:noWrap/>
            <w:vAlign w:val="center"/>
            <w:hideMark/>
          </w:tcPr>
          <w:p w14:paraId="4546C7CB" w14:textId="7ABE008E" w:rsidR="009D3057" w:rsidRDefault="009D3057">
            <w:pPr>
              <w:keepNext/>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p>
        </w:tc>
      </w:tr>
      <w:tr w:rsidR="009D3057" w14:paraId="55693189" w14:textId="77777777" w:rsidTr="00A33A73">
        <w:trPr>
          <w:trHeight w:hRule="exact" w:val="259"/>
        </w:trPr>
        <w:tc>
          <w:tcPr>
            <w:tcW w:w="1350" w:type="dxa"/>
            <w:noWrap/>
            <w:vAlign w:val="center"/>
            <w:hideMark/>
          </w:tcPr>
          <w:p w14:paraId="05C18EB8" w14:textId="33343819" w:rsidR="009D3057" w:rsidRDefault="009D3057">
            <w:pPr>
              <w:spacing w:line="240" w:lineRule="auto"/>
              <w:jc w:val="center"/>
              <w:rPr>
                <w:rFonts w:ascii="Cambria Math" w:eastAsia="Times New Roman" w:hAnsi="Cambria Math" w:cs="Times New Roman"/>
                <w:bCs/>
                <w:color w:val="000000"/>
                <w:sz w:val="20"/>
                <w:szCs w:val="20"/>
              </w:rPr>
            </w:pPr>
            <w:r>
              <w:rPr>
                <w:rFonts w:ascii="Cambria Math" w:eastAsiaTheme="minorEastAsia" w:hAnsi="Cambria Math" w:cs="Times New Roman"/>
                <w:bCs/>
                <w:color w:val="000000"/>
                <w:sz w:val="20"/>
                <w:szCs w:val="20"/>
              </w:rPr>
              <w:t>β</w:t>
            </w:r>
          </w:p>
        </w:tc>
        <w:tc>
          <w:tcPr>
            <w:tcW w:w="4320" w:type="dxa"/>
            <w:gridSpan w:val="2"/>
            <w:noWrap/>
            <w:vAlign w:val="bottom"/>
            <w:hideMark/>
          </w:tcPr>
          <w:p w14:paraId="6D8CD546" w14:textId="6E7E9228"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Slope of the surface</w:t>
            </w:r>
          </w:p>
        </w:tc>
        <w:tc>
          <w:tcPr>
            <w:tcW w:w="2160" w:type="dxa"/>
            <w:noWrap/>
            <w:vAlign w:val="center"/>
            <w:hideMark/>
          </w:tcPr>
          <w:p w14:paraId="4EDED39E" w14:textId="616FC2C1"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6E929DBB" w14:textId="77777777" w:rsidTr="00A33A73">
        <w:trPr>
          <w:trHeight w:hRule="exact" w:val="259"/>
        </w:trPr>
        <w:tc>
          <w:tcPr>
            <w:tcW w:w="1350" w:type="dxa"/>
            <w:noWrap/>
            <w:vAlign w:val="center"/>
            <w:hideMark/>
          </w:tcPr>
          <w:p w14:paraId="3F9E2624" w14:textId="6DAF2425" w:rsidR="009D3057" w:rsidRDefault="009D3057">
            <w:pPr>
              <w:spacing w:line="240" w:lineRule="auto"/>
              <w:jc w:val="center"/>
              <w:rPr>
                <w:rFonts w:ascii="Cambria Math" w:eastAsiaTheme="minorEastAsia" w:hAnsi="Cambria Math" w:cs="Times New Roman"/>
                <w:bCs/>
                <w:color w:val="000000"/>
                <w:sz w:val="20"/>
                <w:szCs w:val="20"/>
              </w:rPr>
            </w:pPr>
            <w:proofErr w:type="spellStart"/>
            <w:r>
              <w:rPr>
                <w:rFonts w:ascii="Cambria Math" w:eastAsiaTheme="minorEastAsia" w:hAnsi="Cambria Math" w:cs="Times New Roman"/>
                <w:bCs/>
                <w:color w:val="000000"/>
                <w:sz w:val="20"/>
                <w:szCs w:val="20"/>
              </w:rPr>
              <w:t>ε</w:t>
            </w:r>
            <w:r>
              <w:rPr>
                <w:rFonts w:ascii="Cambria Math" w:eastAsiaTheme="minorEastAsia" w:hAnsi="Cambria Math" w:cs="Times New Roman"/>
                <w:bCs/>
                <w:color w:val="000000"/>
                <w:sz w:val="20"/>
                <w:szCs w:val="20"/>
                <w:vertAlign w:val="subscript"/>
              </w:rPr>
              <w:t>c</w:t>
            </w:r>
            <w:proofErr w:type="spellEnd"/>
          </w:p>
        </w:tc>
        <w:tc>
          <w:tcPr>
            <w:tcW w:w="4320" w:type="dxa"/>
            <w:gridSpan w:val="2"/>
            <w:noWrap/>
            <w:vAlign w:val="bottom"/>
            <w:hideMark/>
          </w:tcPr>
          <w:p w14:paraId="312A16F5" w14:textId="79BAED56"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Clear sky emissivity</w:t>
            </w:r>
          </w:p>
        </w:tc>
        <w:tc>
          <w:tcPr>
            <w:tcW w:w="2160" w:type="dxa"/>
            <w:noWrap/>
            <w:vAlign w:val="center"/>
            <w:hideMark/>
          </w:tcPr>
          <w:p w14:paraId="36BF93B7" w14:textId="33F167C8"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66EDA3AC" w14:textId="77777777" w:rsidTr="00A33A73">
        <w:trPr>
          <w:trHeight w:hRule="exact" w:val="259"/>
        </w:trPr>
        <w:tc>
          <w:tcPr>
            <w:tcW w:w="1350" w:type="dxa"/>
            <w:noWrap/>
            <w:vAlign w:val="center"/>
            <w:hideMark/>
          </w:tcPr>
          <w:p w14:paraId="09BA0F5D" w14:textId="2DCE3590"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c</w:t>
            </w:r>
          </w:p>
        </w:tc>
        <w:tc>
          <w:tcPr>
            <w:tcW w:w="4320" w:type="dxa"/>
            <w:gridSpan w:val="2"/>
            <w:noWrap/>
            <w:vAlign w:val="bottom"/>
            <w:hideMark/>
          </w:tcPr>
          <w:p w14:paraId="41EC2326" w14:textId="4F7039AE"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Cloudiness (fractional)</w:t>
            </w:r>
          </w:p>
        </w:tc>
        <w:tc>
          <w:tcPr>
            <w:tcW w:w="2160" w:type="dxa"/>
            <w:noWrap/>
            <w:vAlign w:val="center"/>
            <w:hideMark/>
          </w:tcPr>
          <w:p w14:paraId="1B0D43C5" w14:textId="7F3F4224"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14B7BF5C" w14:textId="77777777" w:rsidTr="00A33A73">
        <w:trPr>
          <w:trHeight w:hRule="exact" w:val="259"/>
        </w:trPr>
        <w:tc>
          <w:tcPr>
            <w:tcW w:w="1350" w:type="dxa"/>
            <w:noWrap/>
            <w:vAlign w:val="center"/>
            <w:hideMark/>
          </w:tcPr>
          <w:p w14:paraId="45ACE5C9" w14:textId="06C177FA"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e</w:t>
            </w:r>
          </w:p>
        </w:tc>
        <w:tc>
          <w:tcPr>
            <w:tcW w:w="4320" w:type="dxa"/>
            <w:gridSpan w:val="2"/>
            <w:noWrap/>
            <w:vAlign w:val="bottom"/>
            <w:hideMark/>
          </w:tcPr>
          <w:p w14:paraId="14F823DE" w14:textId="5C00F2C0"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Vapor pressure of the air</w:t>
            </w:r>
          </w:p>
        </w:tc>
        <w:tc>
          <w:tcPr>
            <w:tcW w:w="2160" w:type="dxa"/>
            <w:noWrap/>
            <w:vAlign w:val="center"/>
            <w:hideMark/>
          </w:tcPr>
          <w:p w14:paraId="0E84B8F1" w14:textId="28ADE4B4" w:rsidR="009D3057" w:rsidRDefault="009D3057">
            <w:pPr>
              <w:spacing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hPa</w:t>
            </w:r>
            <w:proofErr w:type="spellEnd"/>
          </w:p>
        </w:tc>
      </w:tr>
      <w:tr w:rsidR="009D3057" w14:paraId="72E1D25F" w14:textId="77777777" w:rsidTr="00A33A73">
        <w:trPr>
          <w:trHeight w:hRule="exact" w:val="259"/>
        </w:trPr>
        <w:tc>
          <w:tcPr>
            <w:tcW w:w="1350" w:type="dxa"/>
            <w:noWrap/>
            <w:vAlign w:val="center"/>
            <w:hideMark/>
          </w:tcPr>
          <w:p w14:paraId="6834DCAC" w14:textId="4E6B033C" w:rsidR="009D3057" w:rsidRDefault="009D3057">
            <w:pPr>
              <w:spacing w:line="240" w:lineRule="auto"/>
              <w:jc w:val="center"/>
              <w:rPr>
                <w:rFonts w:ascii="Cambria Math" w:eastAsiaTheme="minorEastAsia" w:hAnsi="Cambria Math" w:cs="Times New Roman"/>
                <w:bCs/>
                <w:color w:val="000000"/>
                <w:sz w:val="20"/>
                <w:szCs w:val="20"/>
              </w:rPr>
            </w:pPr>
            <w:proofErr w:type="spellStart"/>
            <w:r>
              <w:rPr>
                <w:rFonts w:ascii="Cambria Math" w:eastAsiaTheme="minorEastAsia" w:hAnsi="Cambria Math" w:cs="Times New Roman"/>
                <w:bCs/>
                <w:color w:val="000000"/>
                <w:sz w:val="20"/>
                <w:szCs w:val="20"/>
              </w:rPr>
              <w:t>f</w:t>
            </w:r>
            <w:r>
              <w:rPr>
                <w:rFonts w:ascii="Cambria Math" w:eastAsiaTheme="minorEastAsia" w:hAnsi="Cambria Math" w:cs="Times New Roman"/>
                <w:bCs/>
                <w:color w:val="000000"/>
                <w:sz w:val="20"/>
                <w:szCs w:val="20"/>
                <w:vertAlign w:val="subscript"/>
              </w:rPr>
              <w:t>rh</w:t>
            </w:r>
            <w:proofErr w:type="spellEnd"/>
          </w:p>
        </w:tc>
        <w:tc>
          <w:tcPr>
            <w:tcW w:w="4320" w:type="dxa"/>
            <w:gridSpan w:val="2"/>
            <w:noWrap/>
            <w:vAlign w:val="bottom"/>
            <w:hideMark/>
          </w:tcPr>
          <w:p w14:paraId="4F02B1C9" w14:textId="036DF008"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Relative humidity (fractional)</w:t>
            </w:r>
          </w:p>
        </w:tc>
        <w:tc>
          <w:tcPr>
            <w:tcW w:w="2160" w:type="dxa"/>
            <w:noWrap/>
            <w:vAlign w:val="center"/>
            <w:hideMark/>
          </w:tcPr>
          <w:p w14:paraId="356B5D2A" w14:textId="6CF56671"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64BC7994" w14:textId="77777777" w:rsidTr="00A33A73">
        <w:trPr>
          <w:trHeight w:hRule="exact" w:val="259"/>
        </w:trPr>
        <w:tc>
          <w:tcPr>
            <w:tcW w:w="1350" w:type="dxa"/>
            <w:noWrap/>
            <w:vAlign w:val="center"/>
            <w:hideMark/>
          </w:tcPr>
          <w:p w14:paraId="5C50769A" w14:textId="35C26285"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imes New Roman" w:hAnsi="Cambria Math" w:cs="Times New Roman"/>
                <w:bCs/>
                <w:color w:val="000000"/>
                <w:sz w:val="20"/>
                <w:szCs w:val="20"/>
              </w:rPr>
              <w:t>P</w:t>
            </w:r>
            <w:r>
              <w:rPr>
                <w:rFonts w:ascii="Cambria Math" w:eastAsia="Times New Roman" w:hAnsi="Cambria Math" w:cs="Times New Roman"/>
                <w:bCs/>
                <w:color w:val="000000"/>
                <w:sz w:val="20"/>
                <w:szCs w:val="20"/>
                <w:vertAlign w:val="subscript"/>
              </w:rPr>
              <w:t>a</w:t>
            </w:r>
          </w:p>
        </w:tc>
        <w:tc>
          <w:tcPr>
            <w:tcW w:w="4320" w:type="dxa"/>
            <w:gridSpan w:val="2"/>
            <w:noWrap/>
            <w:vAlign w:val="bottom"/>
            <w:hideMark/>
          </w:tcPr>
          <w:p w14:paraId="15E2E7F6" w14:textId="2ABB3DA9"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Air pressure</w:t>
            </w:r>
          </w:p>
        </w:tc>
        <w:tc>
          <w:tcPr>
            <w:tcW w:w="2160" w:type="dxa"/>
            <w:noWrap/>
            <w:vAlign w:val="center"/>
            <w:hideMark/>
          </w:tcPr>
          <w:p w14:paraId="3CE97F11" w14:textId="6C35A9EB" w:rsidR="009D3057" w:rsidRDefault="009D3057">
            <w:pPr>
              <w:spacing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hPa</w:t>
            </w:r>
            <w:proofErr w:type="spellEnd"/>
          </w:p>
        </w:tc>
      </w:tr>
      <w:tr w:rsidR="009D3057" w14:paraId="667378F3" w14:textId="77777777" w:rsidTr="00A33A73">
        <w:trPr>
          <w:trHeight w:hRule="exact" w:val="259"/>
        </w:trPr>
        <w:tc>
          <w:tcPr>
            <w:tcW w:w="1350" w:type="dxa"/>
            <w:noWrap/>
            <w:vAlign w:val="center"/>
            <w:hideMark/>
          </w:tcPr>
          <w:p w14:paraId="2D910AC4" w14:textId="4C8F9DFB" w:rsidR="009D3057" w:rsidRDefault="009D305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k</w:t>
            </w:r>
            <w:r>
              <w:rPr>
                <w:rFonts w:ascii="Cambria Math" w:eastAsia="Times New Roman" w:hAnsi="Cambria Math" w:cs="Times New Roman"/>
                <w:bCs/>
                <w:color w:val="000000"/>
                <w:sz w:val="20"/>
                <w:szCs w:val="20"/>
                <w:vertAlign w:val="subscript"/>
              </w:rPr>
              <w:t>H</w:t>
            </w:r>
            <w:proofErr w:type="spellEnd"/>
          </w:p>
        </w:tc>
        <w:tc>
          <w:tcPr>
            <w:tcW w:w="4320" w:type="dxa"/>
            <w:gridSpan w:val="2"/>
            <w:noWrap/>
            <w:vAlign w:val="bottom"/>
            <w:hideMark/>
          </w:tcPr>
          <w:p w14:paraId="3056DF8A" w14:textId="3F8A656E"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Bulk transfer coefficient for sensible heat</w:t>
            </w:r>
          </w:p>
        </w:tc>
        <w:tc>
          <w:tcPr>
            <w:tcW w:w="2160" w:type="dxa"/>
            <w:noWrap/>
            <w:vAlign w:val="center"/>
            <w:hideMark/>
          </w:tcPr>
          <w:p w14:paraId="0FCA7EE9" w14:textId="3C35866D"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5FDE4575" w14:textId="77777777" w:rsidTr="00FE6F0F">
        <w:trPr>
          <w:trHeight w:hRule="exact" w:val="259"/>
        </w:trPr>
        <w:tc>
          <w:tcPr>
            <w:tcW w:w="1350" w:type="dxa"/>
            <w:noWrap/>
            <w:vAlign w:val="bottom"/>
            <w:hideMark/>
          </w:tcPr>
          <w:p w14:paraId="76F3E6FA" w14:textId="0F357163" w:rsidR="009D3057" w:rsidRDefault="009D305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U</w:t>
            </w:r>
          </w:p>
        </w:tc>
        <w:tc>
          <w:tcPr>
            <w:tcW w:w="4320" w:type="dxa"/>
            <w:gridSpan w:val="2"/>
            <w:noWrap/>
            <w:vAlign w:val="bottom"/>
            <w:hideMark/>
          </w:tcPr>
          <w:p w14:paraId="05F109D2" w14:textId="3F2D7AD8"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Wind speed</w:t>
            </w:r>
          </w:p>
        </w:tc>
        <w:tc>
          <w:tcPr>
            <w:tcW w:w="2160" w:type="dxa"/>
            <w:noWrap/>
            <w:vAlign w:val="center"/>
            <w:hideMark/>
          </w:tcPr>
          <w:p w14:paraId="0B1280A7" w14:textId="6343D9E3"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s</w:t>
            </w:r>
            <w:r>
              <w:rPr>
                <w:rFonts w:ascii="Times New Roman" w:eastAsia="Times New Roman" w:hAnsi="Times New Roman" w:cs="Times New Roman"/>
                <w:color w:val="000000"/>
                <w:sz w:val="20"/>
                <w:szCs w:val="20"/>
                <w:vertAlign w:val="superscript"/>
              </w:rPr>
              <w:t>-1</w:t>
            </w:r>
          </w:p>
        </w:tc>
      </w:tr>
      <w:tr w:rsidR="009D3057" w14:paraId="0625B2A1" w14:textId="77777777" w:rsidTr="00FE6F0F">
        <w:trPr>
          <w:trHeight w:hRule="exact" w:val="259"/>
        </w:trPr>
        <w:tc>
          <w:tcPr>
            <w:tcW w:w="1350" w:type="dxa"/>
            <w:noWrap/>
            <w:vAlign w:val="center"/>
            <w:hideMark/>
          </w:tcPr>
          <w:p w14:paraId="6D1B7B95" w14:textId="639B0ECF" w:rsidR="009D3057" w:rsidRDefault="009D3057">
            <w:pPr>
              <w:spacing w:line="240" w:lineRule="auto"/>
              <w:jc w:val="center"/>
              <w:rPr>
                <w:rFonts w:ascii="Cambria Math" w:eastAsia="Times New Roman" w:hAnsi="Cambria Math" w:cs="Times New Roman"/>
                <w:bCs/>
                <w:color w:val="000000"/>
                <w:sz w:val="20"/>
                <w:szCs w:val="20"/>
              </w:rPr>
            </w:pPr>
            <w:proofErr w:type="spellStart"/>
            <w:r>
              <w:rPr>
                <w:rFonts w:ascii="Cambria Math" w:eastAsia="Times New Roman" w:hAnsi="Cambria Math" w:cs="Times New Roman"/>
                <w:bCs/>
                <w:color w:val="000000"/>
                <w:sz w:val="20"/>
                <w:szCs w:val="20"/>
              </w:rPr>
              <w:t>k</w:t>
            </w:r>
            <w:r>
              <w:rPr>
                <w:rFonts w:ascii="Cambria Math" w:eastAsia="Times New Roman" w:hAnsi="Cambria Math" w:cs="Times New Roman"/>
                <w:bCs/>
                <w:color w:val="000000"/>
                <w:sz w:val="20"/>
                <w:szCs w:val="20"/>
                <w:vertAlign w:val="subscript"/>
              </w:rPr>
              <w:t>E</w:t>
            </w:r>
            <w:proofErr w:type="spellEnd"/>
          </w:p>
        </w:tc>
        <w:tc>
          <w:tcPr>
            <w:tcW w:w="4320" w:type="dxa"/>
            <w:gridSpan w:val="2"/>
            <w:noWrap/>
            <w:vAlign w:val="bottom"/>
            <w:hideMark/>
          </w:tcPr>
          <w:p w14:paraId="5260FA6A" w14:textId="20E6A75F"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Bulk transfer coefficient for latent heat</w:t>
            </w:r>
          </w:p>
        </w:tc>
        <w:tc>
          <w:tcPr>
            <w:tcW w:w="2160" w:type="dxa"/>
            <w:noWrap/>
            <w:vAlign w:val="center"/>
            <w:hideMark/>
          </w:tcPr>
          <w:p w14:paraId="6D7394F0" w14:textId="2CB6D81E"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51237950" w14:textId="77777777" w:rsidTr="00A33A73">
        <w:trPr>
          <w:trHeight w:hRule="exact" w:val="259"/>
        </w:trPr>
        <w:tc>
          <w:tcPr>
            <w:tcW w:w="1350" w:type="dxa"/>
            <w:noWrap/>
            <w:vAlign w:val="center"/>
            <w:hideMark/>
          </w:tcPr>
          <w:p w14:paraId="6F426C47" w14:textId="3FB3EC33" w:rsidR="009D3057" w:rsidRDefault="009D3057">
            <w:pPr>
              <w:spacing w:line="240" w:lineRule="auto"/>
              <w:jc w:val="center"/>
              <w:rPr>
                <w:rFonts w:ascii="Cambria Math" w:eastAsia="Times New Roman" w:hAnsi="Cambria Math" w:cs="Times New Roman"/>
                <w:bCs/>
                <w:color w:val="000000"/>
                <w:sz w:val="20"/>
                <w:szCs w:val="20"/>
              </w:rPr>
            </w:pPr>
            <w:proofErr w:type="spellStart"/>
            <w:r>
              <w:rPr>
                <w:rFonts w:ascii="Cambria Math" w:eastAsiaTheme="minorEastAsia" w:hAnsi="Cambria Math" w:cs="Times New Roman"/>
                <w:bCs/>
                <w:color w:val="000000"/>
                <w:sz w:val="20"/>
                <w:szCs w:val="20"/>
              </w:rPr>
              <w:t>Δe</w:t>
            </w:r>
            <w:proofErr w:type="spellEnd"/>
          </w:p>
        </w:tc>
        <w:tc>
          <w:tcPr>
            <w:tcW w:w="4320" w:type="dxa"/>
            <w:gridSpan w:val="2"/>
            <w:noWrap/>
            <w:vAlign w:val="bottom"/>
            <w:hideMark/>
          </w:tcPr>
          <w:p w14:paraId="6240DCEC" w14:textId="6C0B5F6F"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Surface-air vapor pressure differential</w:t>
            </w:r>
          </w:p>
        </w:tc>
        <w:tc>
          <w:tcPr>
            <w:tcW w:w="2160" w:type="dxa"/>
            <w:noWrap/>
            <w:vAlign w:val="center"/>
            <w:hideMark/>
          </w:tcPr>
          <w:p w14:paraId="6D6830C2" w14:textId="7674789D" w:rsidR="009D3057" w:rsidRDefault="009D3057">
            <w:pPr>
              <w:spacing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hPa</w:t>
            </w:r>
            <w:proofErr w:type="spellEnd"/>
          </w:p>
        </w:tc>
      </w:tr>
      <w:tr w:rsidR="009D3057" w14:paraId="6EB57808" w14:textId="77777777" w:rsidTr="00A33A73">
        <w:trPr>
          <w:trHeight w:hRule="exact" w:val="259"/>
        </w:trPr>
        <w:tc>
          <w:tcPr>
            <w:tcW w:w="1350" w:type="dxa"/>
            <w:noWrap/>
            <w:vAlign w:val="center"/>
            <w:hideMark/>
          </w:tcPr>
          <w:p w14:paraId="58F1CF32" w14:textId="68B46163" w:rsidR="009D3057" w:rsidRDefault="009D3057">
            <w:pPr>
              <w:spacing w:line="240" w:lineRule="auto"/>
              <w:jc w:val="center"/>
              <w:rPr>
                <w:rFonts w:ascii="Cambria Math" w:eastAsia="Times New Roman" w:hAnsi="Cambria Math" w:cs="Times New Roman"/>
                <w:bCs/>
                <w:color w:val="000000"/>
                <w:sz w:val="20"/>
                <w:szCs w:val="20"/>
              </w:rPr>
            </w:pPr>
            <w:r>
              <w:rPr>
                <w:rFonts w:ascii="Cambria Math" w:eastAsia="Times New Roman" w:hAnsi="Cambria Math" w:cs="Times New Roman"/>
                <w:bCs/>
                <w:color w:val="000000"/>
                <w:sz w:val="20"/>
                <w:szCs w:val="20"/>
              </w:rPr>
              <w:t>c</w:t>
            </w:r>
            <w:r>
              <w:rPr>
                <w:rFonts w:ascii="Cambria Math" w:eastAsia="Times New Roman" w:hAnsi="Cambria Math" w:cs="Times New Roman"/>
                <w:bCs/>
                <w:color w:val="000000"/>
                <w:sz w:val="20"/>
                <w:szCs w:val="20"/>
                <w:vertAlign w:val="subscript"/>
              </w:rPr>
              <w:t>sc</w:t>
            </w:r>
          </w:p>
        </w:tc>
        <w:tc>
          <w:tcPr>
            <w:tcW w:w="4320" w:type="dxa"/>
            <w:gridSpan w:val="2"/>
            <w:noWrap/>
            <w:vAlign w:val="bottom"/>
            <w:hideMark/>
          </w:tcPr>
          <w:p w14:paraId="4FA6A8E6" w14:textId="525FD643"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Stability correction term</w:t>
            </w:r>
          </w:p>
        </w:tc>
        <w:tc>
          <w:tcPr>
            <w:tcW w:w="2160" w:type="dxa"/>
            <w:noWrap/>
            <w:vAlign w:val="center"/>
            <w:hideMark/>
          </w:tcPr>
          <w:p w14:paraId="47AA636F" w14:textId="73706E3D"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0B2A5304" w14:textId="77777777" w:rsidTr="00A33A73">
        <w:trPr>
          <w:trHeight w:hRule="exact" w:val="259"/>
        </w:trPr>
        <w:tc>
          <w:tcPr>
            <w:tcW w:w="1350" w:type="dxa"/>
            <w:noWrap/>
            <w:vAlign w:val="center"/>
            <w:hideMark/>
          </w:tcPr>
          <w:p w14:paraId="42CABB86" w14:textId="6FD80C1A" w:rsidR="009D3057" w:rsidRDefault="009D3057">
            <w:pPr>
              <w:spacing w:line="240" w:lineRule="auto"/>
              <w:jc w:val="center"/>
              <w:rPr>
                <w:rFonts w:ascii="Cambria Math" w:eastAsiaTheme="minorEastAsia" w:hAnsi="Cambria Math" w:cs="Times New Roman"/>
                <w:bCs/>
                <w:color w:val="000000"/>
                <w:sz w:val="20"/>
                <w:szCs w:val="20"/>
                <w:vertAlign w:val="subscript"/>
              </w:rPr>
            </w:pPr>
            <w:proofErr w:type="spellStart"/>
            <w:r>
              <w:rPr>
                <w:rFonts w:ascii="Cambria Math" w:eastAsiaTheme="minorEastAsia" w:hAnsi="Cambria Math" w:cs="Times New Roman"/>
                <w:bCs/>
                <w:color w:val="000000"/>
                <w:sz w:val="20"/>
                <w:szCs w:val="20"/>
              </w:rPr>
              <w:t>R</w:t>
            </w:r>
            <w:r>
              <w:rPr>
                <w:rFonts w:ascii="Cambria Math" w:eastAsiaTheme="minorEastAsia" w:hAnsi="Cambria Math" w:cs="Times New Roman"/>
                <w:bCs/>
                <w:color w:val="000000"/>
                <w:sz w:val="20"/>
                <w:szCs w:val="20"/>
                <w:vertAlign w:val="subscript"/>
              </w:rPr>
              <w:t>b</w:t>
            </w:r>
            <w:proofErr w:type="spellEnd"/>
          </w:p>
        </w:tc>
        <w:tc>
          <w:tcPr>
            <w:tcW w:w="4320" w:type="dxa"/>
            <w:gridSpan w:val="2"/>
            <w:noWrap/>
            <w:vAlign w:val="bottom"/>
            <w:hideMark/>
          </w:tcPr>
          <w:p w14:paraId="7688DDD1" w14:textId="355A4AC8"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Bulk Richardson number</w:t>
            </w:r>
          </w:p>
        </w:tc>
        <w:tc>
          <w:tcPr>
            <w:tcW w:w="2160" w:type="dxa"/>
            <w:noWrap/>
            <w:vAlign w:val="center"/>
            <w:hideMark/>
          </w:tcPr>
          <w:p w14:paraId="7BB28878" w14:textId="17DBD840"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 s</w:t>
            </w:r>
            <w:r>
              <w:rPr>
                <w:rFonts w:ascii="Times New Roman" w:eastAsia="Times New Roman" w:hAnsi="Times New Roman" w:cs="Times New Roman"/>
                <w:color w:val="000000"/>
                <w:sz w:val="20"/>
                <w:szCs w:val="20"/>
                <w:vertAlign w:val="superscript"/>
              </w:rPr>
              <w:t>-1</w:t>
            </w:r>
          </w:p>
        </w:tc>
      </w:tr>
      <w:tr w:rsidR="009D3057" w14:paraId="022C798A" w14:textId="77777777" w:rsidTr="00A33A73">
        <w:trPr>
          <w:trHeight w:hRule="exact" w:val="259"/>
        </w:trPr>
        <w:tc>
          <w:tcPr>
            <w:tcW w:w="1350" w:type="dxa"/>
            <w:noWrap/>
            <w:vAlign w:val="center"/>
            <w:hideMark/>
          </w:tcPr>
          <w:p w14:paraId="71BF77D3" w14:textId="757172CC" w:rsidR="009D3057" w:rsidRDefault="009D3057">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P</w:t>
            </w:r>
          </w:p>
        </w:tc>
        <w:tc>
          <w:tcPr>
            <w:tcW w:w="4320" w:type="dxa"/>
            <w:gridSpan w:val="2"/>
            <w:noWrap/>
            <w:vAlign w:val="bottom"/>
            <w:hideMark/>
          </w:tcPr>
          <w:p w14:paraId="5964BC68" w14:textId="75068FB4"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Precipitation rate</w:t>
            </w:r>
          </w:p>
        </w:tc>
        <w:tc>
          <w:tcPr>
            <w:tcW w:w="2160" w:type="dxa"/>
            <w:noWrap/>
            <w:vAlign w:val="center"/>
            <w:hideMark/>
          </w:tcPr>
          <w:p w14:paraId="089CCB36" w14:textId="50500C73"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kg s</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m</w:t>
            </w:r>
            <w:r>
              <w:rPr>
                <w:rFonts w:ascii="Times New Roman" w:eastAsia="Times New Roman" w:hAnsi="Times New Roman" w:cs="Times New Roman"/>
                <w:color w:val="000000"/>
                <w:sz w:val="20"/>
                <w:szCs w:val="20"/>
                <w:vertAlign w:val="superscript"/>
              </w:rPr>
              <w:t>-2</w:t>
            </w:r>
          </w:p>
        </w:tc>
      </w:tr>
      <w:tr w:rsidR="009D3057" w14:paraId="2BDC1FEA" w14:textId="77777777" w:rsidTr="00A33A73">
        <w:trPr>
          <w:trHeight w:hRule="exact" w:val="259"/>
        </w:trPr>
        <w:tc>
          <w:tcPr>
            <w:tcW w:w="1350" w:type="dxa"/>
            <w:noWrap/>
            <w:vAlign w:val="center"/>
            <w:hideMark/>
          </w:tcPr>
          <w:p w14:paraId="7F3F48F8" w14:textId="06B7B9A7"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imes New Roman" w:hAnsi="Cambria Math" w:cs="Times New Roman"/>
                <w:bCs/>
                <w:color w:val="000000"/>
                <w:sz w:val="20"/>
                <w:szCs w:val="20"/>
              </w:rPr>
              <w:t>ΔT</w:t>
            </w:r>
          </w:p>
        </w:tc>
        <w:tc>
          <w:tcPr>
            <w:tcW w:w="4320" w:type="dxa"/>
            <w:gridSpan w:val="2"/>
            <w:noWrap/>
            <w:vAlign w:val="bottom"/>
            <w:hideMark/>
          </w:tcPr>
          <w:p w14:paraId="39DF47E2" w14:textId="03C1FE66"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Temperature forcing</w:t>
            </w:r>
          </w:p>
        </w:tc>
        <w:tc>
          <w:tcPr>
            <w:tcW w:w="2160" w:type="dxa"/>
            <w:noWrap/>
            <w:vAlign w:val="center"/>
            <w:hideMark/>
          </w:tcPr>
          <w:p w14:paraId="45D58856" w14:textId="4B19BB1A"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p>
        </w:tc>
      </w:tr>
      <w:tr w:rsidR="009D3057" w14:paraId="5DBFFB61" w14:textId="77777777" w:rsidTr="00A33A73">
        <w:trPr>
          <w:trHeight w:hRule="exact" w:val="259"/>
        </w:trPr>
        <w:tc>
          <w:tcPr>
            <w:tcW w:w="1350" w:type="dxa"/>
            <w:noWrap/>
            <w:vAlign w:val="center"/>
            <w:hideMark/>
          </w:tcPr>
          <w:p w14:paraId="36C1113A" w14:textId="681D5470" w:rsidR="009D3057" w:rsidRDefault="009D3057">
            <w:pPr>
              <w:spacing w:line="240" w:lineRule="auto"/>
              <w:jc w:val="center"/>
              <w:rPr>
                <w:rFonts w:ascii="Cambria Math" w:eastAsia="Times New Roman" w:hAnsi="Cambria Math" w:cs="Times New Roman"/>
                <w:bCs/>
                <w:color w:val="000000"/>
                <w:sz w:val="20"/>
                <w:szCs w:val="20"/>
              </w:rPr>
            </w:pPr>
            <w:proofErr w:type="spellStart"/>
            <w:r>
              <w:rPr>
                <w:rFonts w:ascii="Cambria Math" w:eastAsiaTheme="minorEastAsia" w:hAnsi="Cambria Math" w:cs="Times New Roman"/>
                <w:bCs/>
                <w:color w:val="000000"/>
                <w:sz w:val="20"/>
                <w:szCs w:val="20"/>
              </w:rPr>
              <w:t>Δh</w:t>
            </w:r>
            <w:proofErr w:type="spellEnd"/>
          </w:p>
        </w:tc>
        <w:tc>
          <w:tcPr>
            <w:tcW w:w="4320" w:type="dxa"/>
            <w:gridSpan w:val="2"/>
            <w:noWrap/>
            <w:vAlign w:val="bottom"/>
            <w:hideMark/>
          </w:tcPr>
          <w:p w14:paraId="27BEA0E8" w14:textId="7200C0E7"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in elevation</w:t>
            </w:r>
          </w:p>
        </w:tc>
        <w:tc>
          <w:tcPr>
            <w:tcW w:w="2160" w:type="dxa"/>
            <w:noWrap/>
            <w:vAlign w:val="center"/>
            <w:hideMark/>
          </w:tcPr>
          <w:p w14:paraId="572FBF05" w14:textId="5CFD7EDF"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p>
        </w:tc>
      </w:tr>
      <w:tr w:rsidR="009D3057" w14:paraId="210ADE95" w14:textId="77777777" w:rsidTr="00A33A73">
        <w:trPr>
          <w:trHeight w:hRule="exact" w:val="259"/>
        </w:trPr>
        <w:tc>
          <w:tcPr>
            <w:tcW w:w="1350" w:type="dxa"/>
            <w:noWrap/>
            <w:vAlign w:val="center"/>
            <w:hideMark/>
          </w:tcPr>
          <w:p w14:paraId="291BACE7" w14:textId="0794972B"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ρ</w:t>
            </w:r>
          </w:p>
        </w:tc>
        <w:tc>
          <w:tcPr>
            <w:tcW w:w="4320" w:type="dxa"/>
            <w:gridSpan w:val="2"/>
            <w:noWrap/>
            <w:vAlign w:val="bottom"/>
            <w:hideMark/>
          </w:tcPr>
          <w:p w14:paraId="25C4ECA4" w14:textId="18B6F01C"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Air density</w:t>
            </w:r>
          </w:p>
        </w:tc>
        <w:tc>
          <w:tcPr>
            <w:tcW w:w="2160" w:type="dxa"/>
            <w:noWrap/>
            <w:vAlign w:val="center"/>
            <w:hideMark/>
          </w:tcPr>
          <w:p w14:paraId="0EB71770" w14:textId="7BB15519"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kg m</w:t>
            </w:r>
            <w:r>
              <w:rPr>
                <w:rFonts w:ascii="Times New Roman" w:eastAsia="Times New Roman" w:hAnsi="Times New Roman" w:cs="Times New Roman"/>
                <w:color w:val="000000"/>
                <w:sz w:val="20"/>
                <w:szCs w:val="20"/>
                <w:vertAlign w:val="superscript"/>
              </w:rPr>
              <w:t>-3</w:t>
            </w:r>
          </w:p>
        </w:tc>
      </w:tr>
      <w:tr w:rsidR="009D3057" w14:paraId="71332784" w14:textId="77777777" w:rsidTr="00A33A73">
        <w:trPr>
          <w:trHeight w:hRule="exact" w:val="259"/>
        </w:trPr>
        <w:tc>
          <w:tcPr>
            <w:tcW w:w="1350" w:type="dxa"/>
            <w:noWrap/>
            <w:vAlign w:val="center"/>
            <w:hideMark/>
          </w:tcPr>
          <w:p w14:paraId="3909CB21" w14:textId="6283B6AE"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T</w:t>
            </w:r>
            <w:r>
              <w:rPr>
                <w:rFonts w:ascii="Cambria Math" w:eastAsiaTheme="minorEastAsia" w:hAnsi="Cambria Math" w:cs="Times New Roman"/>
                <w:bCs/>
                <w:color w:val="000000"/>
                <w:sz w:val="20"/>
                <w:szCs w:val="20"/>
                <w:vertAlign w:val="subscript"/>
              </w:rPr>
              <w:t>v</w:t>
            </w:r>
          </w:p>
        </w:tc>
        <w:tc>
          <w:tcPr>
            <w:tcW w:w="4320" w:type="dxa"/>
            <w:gridSpan w:val="2"/>
            <w:noWrap/>
            <w:vAlign w:val="bottom"/>
            <w:hideMark/>
          </w:tcPr>
          <w:p w14:paraId="47C27207" w14:textId="229E4713"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Virtual temperature</w:t>
            </w:r>
          </w:p>
        </w:tc>
        <w:tc>
          <w:tcPr>
            <w:tcW w:w="2160" w:type="dxa"/>
            <w:noWrap/>
            <w:vAlign w:val="center"/>
            <w:hideMark/>
          </w:tcPr>
          <w:p w14:paraId="099D437F" w14:textId="42E61721"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p>
        </w:tc>
      </w:tr>
      <w:tr w:rsidR="009D3057" w14:paraId="1934CDB7" w14:textId="77777777" w:rsidTr="00A33A73">
        <w:trPr>
          <w:trHeight w:hRule="exact" w:val="259"/>
        </w:trPr>
        <w:tc>
          <w:tcPr>
            <w:tcW w:w="1350" w:type="dxa"/>
            <w:noWrap/>
            <w:vAlign w:val="center"/>
            <w:hideMark/>
          </w:tcPr>
          <w:p w14:paraId="527FDEA0" w14:textId="25D548C1"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G</w:t>
            </w:r>
          </w:p>
        </w:tc>
        <w:tc>
          <w:tcPr>
            <w:tcW w:w="4320" w:type="dxa"/>
            <w:gridSpan w:val="2"/>
            <w:noWrap/>
            <w:vAlign w:val="bottom"/>
            <w:hideMark/>
          </w:tcPr>
          <w:p w14:paraId="0E8C7AB7" w14:textId="0DFD498B"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 gain due to feedbacks</w:t>
            </w:r>
          </w:p>
        </w:tc>
        <w:tc>
          <w:tcPr>
            <w:tcW w:w="2160" w:type="dxa"/>
            <w:noWrap/>
            <w:vAlign w:val="center"/>
            <w:hideMark/>
          </w:tcPr>
          <w:p w14:paraId="3E4C891C" w14:textId="610E2210"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057" w14:paraId="3AC622E9" w14:textId="77777777" w:rsidTr="00A33A73">
        <w:trPr>
          <w:trHeight w:hRule="exact" w:val="259"/>
        </w:trPr>
        <w:tc>
          <w:tcPr>
            <w:tcW w:w="1350" w:type="dxa"/>
            <w:noWrap/>
            <w:vAlign w:val="center"/>
            <w:hideMark/>
          </w:tcPr>
          <w:p w14:paraId="19C4B774" w14:textId="3713AC9F" w:rsidR="009D3057" w:rsidRDefault="009D3057">
            <w:pPr>
              <w:spacing w:line="240" w:lineRule="auto"/>
              <w:jc w:val="center"/>
              <w:rPr>
                <w:rFonts w:ascii="Cambria Math" w:eastAsiaTheme="minorEastAsia" w:hAnsi="Cambria Math" w:cs="Times New Roman"/>
                <w:bCs/>
                <w:color w:val="000000"/>
                <w:sz w:val="20"/>
                <w:szCs w:val="20"/>
              </w:rPr>
            </w:pPr>
            <w:proofErr w:type="spellStart"/>
            <w:r>
              <w:rPr>
                <w:rFonts w:ascii="Cambria Math" w:eastAsiaTheme="minorEastAsia" w:hAnsi="Cambria Math" w:cs="Times New Roman"/>
                <w:bCs/>
                <w:color w:val="000000"/>
                <w:sz w:val="20"/>
                <w:szCs w:val="20"/>
              </w:rPr>
              <w:t>Δm</w:t>
            </w:r>
            <w:proofErr w:type="spellEnd"/>
          </w:p>
        </w:tc>
        <w:tc>
          <w:tcPr>
            <w:tcW w:w="4320" w:type="dxa"/>
            <w:gridSpan w:val="2"/>
            <w:noWrap/>
            <w:vAlign w:val="bottom"/>
            <w:hideMark/>
          </w:tcPr>
          <w:p w14:paraId="2ABEAC0B" w14:textId="007ED709"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in melt</w:t>
            </w:r>
          </w:p>
        </w:tc>
        <w:tc>
          <w:tcPr>
            <w:tcW w:w="2160" w:type="dxa"/>
            <w:noWrap/>
            <w:vAlign w:val="center"/>
            <w:hideMark/>
          </w:tcPr>
          <w:p w14:paraId="6FDADFBC" w14:textId="78184824"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proofErr w:type="spellStart"/>
            <w:r>
              <w:rPr>
                <w:rFonts w:ascii="Times New Roman" w:eastAsia="Times New Roman" w:hAnsi="Times New Roman" w:cs="Times New Roman"/>
                <w:color w:val="000000"/>
                <w:sz w:val="20"/>
                <w:szCs w:val="20"/>
              </w:rPr>
              <w:t>w.e</w:t>
            </w:r>
            <w:proofErr w:type="spellEnd"/>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z w:val="20"/>
                <w:szCs w:val="20"/>
                <w:vertAlign w:val="superscript"/>
              </w:rPr>
              <w:t>-1</w:t>
            </w:r>
          </w:p>
        </w:tc>
      </w:tr>
      <w:tr w:rsidR="009D3057" w14:paraId="32FC9069" w14:textId="77777777" w:rsidTr="00A33A73">
        <w:trPr>
          <w:trHeight w:hRule="exact" w:val="259"/>
        </w:trPr>
        <w:tc>
          <w:tcPr>
            <w:tcW w:w="1350" w:type="dxa"/>
            <w:noWrap/>
            <w:vAlign w:val="center"/>
            <w:hideMark/>
          </w:tcPr>
          <w:p w14:paraId="5E3628F9" w14:textId="1A85B5D2" w:rsidR="009D3057" w:rsidRDefault="009D3057">
            <w:pPr>
              <w:spacing w:line="240" w:lineRule="auto"/>
              <w:jc w:val="center"/>
              <w:rPr>
                <w:rFonts w:ascii="Cambria Math" w:eastAsiaTheme="minorEastAsia" w:hAnsi="Cambria Math" w:cs="Times New Roman"/>
                <w:bCs/>
                <w:color w:val="000000"/>
                <w:sz w:val="20"/>
                <w:szCs w:val="20"/>
              </w:rPr>
            </w:pPr>
            <w:proofErr w:type="spellStart"/>
            <w:r>
              <w:rPr>
                <w:rFonts w:ascii="Cambria Math" w:eastAsiaTheme="minorEastAsia" w:hAnsi="Cambria Math" w:cs="Times New Roman"/>
                <w:bCs/>
                <w:color w:val="000000"/>
                <w:sz w:val="20"/>
                <w:szCs w:val="20"/>
              </w:rPr>
              <w:t>Δm</w:t>
            </w:r>
            <w:r>
              <w:rPr>
                <w:rFonts w:ascii="Cambria Math" w:eastAsiaTheme="minorEastAsia" w:hAnsi="Cambria Math" w:cs="Times New Roman"/>
                <w:bCs/>
                <w:color w:val="000000"/>
                <w:sz w:val="20"/>
                <w:szCs w:val="20"/>
              </w:rPr>
              <w:softHyphen/>
            </w:r>
            <w:r>
              <w:rPr>
                <w:rFonts w:ascii="Cambria Math" w:eastAsiaTheme="minorEastAsia" w:hAnsi="Cambria Math" w:cs="Times New Roman"/>
                <w:bCs/>
                <w:color w:val="000000"/>
                <w:sz w:val="20"/>
                <w:szCs w:val="20"/>
                <w:vertAlign w:val="subscript"/>
              </w:rPr>
              <w:t>Ref</w:t>
            </w:r>
            <w:proofErr w:type="spellEnd"/>
          </w:p>
        </w:tc>
        <w:tc>
          <w:tcPr>
            <w:tcW w:w="4320" w:type="dxa"/>
            <w:gridSpan w:val="2"/>
            <w:noWrap/>
            <w:vAlign w:val="bottom"/>
            <w:hideMark/>
          </w:tcPr>
          <w:p w14:paraId="5ECEBA9D" w14:textId="1ECEFA62"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in melt of the reference system</w:t>
            </w:r>
          </w:p>
        </w:tc>
        <w:tc>
          <w:tcPr>
            <w:tcW w:w="2160" w:type="dxa"/>
            <w:noWrap/>
            <w:vAlign w:val="center"/>
            <w:hideMark/>
          </w:tcPr>
          <w:p w14:paraId="3BD9F0ED" w14:textId="0D63C86D"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proofErr w:type="spellStart"/>
            <w:r>
              <w:rPr>
                <w:rFonts w:ascii="Times New Roman" w:eastAsia="Times New Roman" w:hAnsi="Times New Roman" w:cs="Times New Roman"/>
                <w:color w:val="000000"/>
                <w:sz w:val="20"/>
                <w:szCs w:val="20"/>
              </w:rPr>
              <w:t>w.e</w:t>
            </w:r>
            <w:proofErr w:type="spellEnd"/>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z w:val="20"/>
                <w:szCs w:val="20"/>
                <w:vertAlign w:val="superscript"/>
              </w:rPr>
              <w:t>-1</w:t>
            </w:r>
          </w:p>
        </w:tc>
      </w:tr>
      <w:tr w:rsidR="009D3057" w14:paraId="6E5B82CF" w14:textId="77777777" w:rsidTr="00A33A73">
        <w:trPr>
          <w:trHeight w:hRule="exact" w:val="259"/>
        </w:trPr>
        <w:tc>
          <w:tcPr>
            <w:tcW w:w="1350" w:type="dxa"/>
            <w:noWrap/>
            <w:vAlign w:val="center"/>
            <w:hideMark/>
          </w:tcPr>
          <w:p w14:paraId="1E3CDD98" w14:textId="2CDA7615" w:rsidR="009D3057" w:rsidRDefault="009D3057">
            <w:pPr>
              <w:spacing w:line="240" w:lineRule="auto"/>
              <w:jc w:val="center"/>
              <w:rPr>
                <w:rFonts w:ascii="Cambria Math" w:eastAsiaTheme="minorEastAsia" w:hAnsi="Cambria Math" w:cs="Times New Roman"/>
                <w:bCs/>
                <w:color w:val="000000"/>
                <w:sz w:val="20"/>
                <w:szCs w:val="20"/>
                <w:vertAlign w:val="subscript"/>
              </w:rPr>
            </w:pPr>
            <w:r>
              <w:rPr>
                <w:rFonts w:ascii="Cambria Math" w:eastAsiaTheme="minorEastAsia" w:hAnsi="Cambria Math" w:cs="Times New Roman"/>
                <w:bCs/>
                <w:color w:val="000000"/>
                <w:sz w:val="20"/>
                <w:szCs w:val="20"/>
              </w:rPr>
              <w:t>m</w:t>
            </w:r>
            <w:r>
              <w:rPr>
                <w:rFonts w:ascii="Cambria Math" w:eastAsiaTheme="minorEastAsia" w:hAnsi="Cambria Math" w:cs="Times New Roman"/>
                <w:bCs/>
                <w:color w:val="000000"/>
                <w:sz w:val="20"/>
                <w:szCs w:val="20"/>
                <w:vertAlign w:val="subscript"/>
              </w:rPr>
              <w:t>T0</w:t>
            </w:r>
          </w:p>
        </w:tc>
        <w:tc>
          <w:tcPr>
            <w:tcW w:w="4320" w:type="dxa"/>
            <w:gridSpan w:val="2"/>
            <w:noWrap/>
            <w:vAlign w:val="bottom"/>
            <w:hideMark/>
          </w:tcPr>
          <w:p w14:paraId="200DD4B5" w14:textId="55A1AD7D"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Melt with no temperature forcing</w:t>
            </w:r>
          </w:p>
        </w:tc>
        <w:tc>
          <w:tcPr>
            <w:tcW w:w="2160" w:type="dxa"/>
            <w:noWrap/>
            <w:vAlign w:val="center"/>
            <w:hideMark/>
          </w:tcPr>
          <w:p w14:paraId="4DA5D7FA" w14:textId="5085885D"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proofErr w:type="spellStart"/>
            <w:r>
              <w:rPr>
                <w:rFonts w:ascii="Times New Roman" w:eastAsia="Times New Roman" w:hAnsi="Times New Roman" w:cs="Times New Roman"/>
                <w:color w:val="000000"/>
                <w:sz w:val="20"/>
                <w:szCs w:val="20"/>
              </w:rPr>
              <w:t>w.e</w:t>
            </w:r>
            <w:proofErr w:type="spellEnd"/>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z w:val="20"/>
                <w:szCs w:val="20"/>
                <w:vertAlign w:val="superscript"/>
              </w:rPr>
              <w:t>-1</w:t>
            </w:r>
          </w:p>
        </w:tc>
      </w:tr>
      <w:tr w:rsidR="009D3057" w14:paraId="11529195" w14:textId="77777777" w:rsidTr="009D3057">
        <w:trPr>
          <w:trHeight w:hRule="exact" w:val="259"/>
        </w:trPr>
        <w:tc>
          <w:tcPr>
            <w:tcW w:w="1350" w:type="dxa"/>
            <w:noWrap/>
            <w:vAlign w:val="center"/>
            <w:hideMark/>
          </w:tcPr>
          <w:p w14:paraId="47B63C1B" w14:textId="32FB840D"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m</w:t>
            </w:r>
            <w:r>
              <w:rPr>
                <w:rFonts w:ascii="Cambria Math" w:eastAsiaTheme="minorEastAsia" w:hAnsi="Cambria Math" w:cs="Times New Roman"/>
                <w:bCs/>
                <w:color w:val="000000"/>
                <w:sz w:val="20"/>
                <w:szCs w:val="20"/>
                <w:vertAlign w:val="subscript"/>
              </w:rPr>
              <w:t>T1</w:t>
            </w:r>
          </w:p>
        </w:tc>
        <w:tc>
          <w:tcPr>
            <w:tcW w:w="4320" w:type="dxa"/>
            <w:gridSpan w:val="2"/>
            <w:noWrap/>
            <w:vAlign w:val="bottom"/>
            <w:hideMark/>
          </w:tcPr>
          <w:p w14:paraId="352CA9DB" w14:textId="51E4F215"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Melt with a temperature forcing</w:t>
            </w:r>
          </w:p>
        </w:tc>
        <w:tc>
          <w:tcPr>
            <w:tcW w:w="2160" w:type="dxa"/>
            <w:noWrap/>
            <w:vAlign w:val="center"/>
            <w:hideMark/>
          </w:tcPr>
          <w:p w14:paraId="0D7D0C6E" w14:textId="34C68924"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proofErr w:type="spellStart"/>
            <w:r>
              <w:rPr>
                <w:rFonts w:ascii="Times New Roman" w:eastAsia="Times New Roman" w:hAnsi="Times New Roman" w:cs="Times New Roman"/>
                <w:color w:val="000000"/>
                <w:sz w:val="20"/>
                <w:szCs w:val="20"/>
              </w:rPr>
              <w:t>w.e</w:t>
            </w:r>
            <w:proofErr w:type="spellEnd"/>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z w:val="20"/>
                <w:szCs w:val="20"/>
                <w:vertAlign w:val="superscript"/>
              </w:rPr>
              <w:t>-1</w:t>
            </w:r>
          </w:p>
        </w:tc>
      </w:tr>
      <w:tr w:rsidR="009D3057" w14:paraId="4057318B" w14:textId="77777777" w:rsidTr="009D3057">
        <w:trPr>
          <w:trHeight w:hRule="exact" w:val="259"/>
        </w:trPr>
        <w:tc>
          <w:tcPr>
            <w:tcW w:w="1350" w:type="dxa"/>
            <w:tcBorders>
              <w:top w:val="nil"/>
              <w:left w:val="nil"/>
              <w:right w:val="nil"/>
            </w:tcBorders>
            <w:noWrap/>
            <w:vAlign w:val="center"/>
            <w:hideMark/>
          </w:tcPr>
          <w:p w14:paraId="27A7CEC2" w14:textId="5F0E2B6C" w:rsidR="009D3057" w:rsidRDefault="009D3057">
            <w:pPr>
              <w:spacing w:line="240" w:lineRule="auto"/>
              <w:jc w:val="center"/>
              <w:rPr>
                <w:rFonts w:ascii="Cambria Math" w:eastAsiaTheme="minorEastAsia" w:hAnsi="Cambria Math" w:cs="Times New Roman"/>
                <w:bCs/>
                <w:color w:val="000000"/>
                <w:sz w:val="20"/>
                <w:szCs w:val="20"/>
              </w:rPr>
            </w:pPr>
            <w:r>
              <w:rPr>
                <w:rFonts w:ascii="Cambria Math" w:eastAsiaTheme="minorEastAsia" w:hAnsi="Cambria Math" w:cs="Times New Roman"/>
                <w:bCs/>
                <w:color w:val="000000"/>
                <w:sz w:val="20"/>
                <w:szCs w:val="20"/>
              </w:rPr>
              <w:t>m</w:t>
            </w:r>
            <w:r>
              <w:rPr>
                <w:rFonts w:ascii="Cambria Math" w:eastAsiaTheme="minorEastAsia" w:hAnsi="Cambria Math" w:cs="Times New Roman"/>
                <w:bCs/>
                <w:color w:val="000000"/>
                <w:sz w:val="20"/>
                <w:szCs w:val="20"/>
                <w:vertAlign w:val="subscript"/>
              </w:rPr>
              <w:t>T1F</w:t>
            </w:r>
          </w:p>
        </w:tc>
        <w:tc>
          <w:tcPr>
            <w:tcW w:w="4320" w:type="dxa"/>
            <w:gridSpan w:val="2"/>
            <w:tcBorders>
              <w:top w:val="nil"/>
              <w:left w:val="nil"/>
              <w:right w:val="nil"/>
            </w:tcBorders>
            <w:noWrap/>
            <w:vAlign w:val="bottom"/>
            <w:hideMark/>
          </w:tcPr>
          <w:p w14:paraId="6BB3A2D8" w14:textId="735A5558" w:rsidR="009D3057" w:rsidRDefault="009D305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Melt with a temperature forcing with feedbacks off</w:t>
            </w:r>
          </w:p>
        </w:tc>
        <w:tc>
          <w:tcPr>
            <w:tcW w:w="2160" w:type="dxa"/>
            <w:tcBorders>
              <w:top w:val="nil"/>
              <w:left w:val="nil"/>
              <w:right w:val="nil"/>
            </w:tcBorders>
            <w:noWrap/>
            <w:vAlign w:val="center"/>
            <w:hideMark/>
          </w:tcPr>
          <w:p w14:paraId="657B256A" w14:textId="02BB29E0" w:rsidR="009D3057" w:rsidRDefault="009D3057">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proofErr w:type="spellStart"/>
            <w:r>
              <w:rPr>
                <w:rFonts w:ascii="Times New Roman" w:eastAsia="Times New Roman" w:hAnsi="Times New Roman" w:cs="Times New Roman"/>
                <w:color w:val="000000"/>
                <w:sz w:val="20"/>
                <w:szCs w:val="20"/>
              </w:rPr>
              <w:t>w.e</w:t>
            </w:r>
            <w:proofErr w:type="spellEnd"/>
            <w:r>
              <w:rPr>
                <w:rFonts w:ascii="Times New Roman" w:eastAsia="Times New Roman" w:hAnsi="Times New Roman" w:cs="Times New Roman"/>
                <w:color w:val="000000"/>
                <w:sz w:val="20"/>
                <w:szCs w:val="20"/>
              </w:rPr>
              <w:t>. a</w:t>
            </w:r>
            <w:r>
              <w:rPr>
                <w:rFonts w:ascii="Times New Roman" w:eastAsia="Times New Roman" w:hAnsi="Times New Roman" w:cs="Times New Roman"/>
                <w:color w:val="000000"/>
                <w:sz w:val="20"/>
                <w:szCs w:val="20"/>
                <w:vertAlign w:val="superscript"/>
              </w:rPr>
              <w:t>-1</w:t>
            </w:r>
          </w:p>
        </w:tc>
      </w:tr>
      <w:tr w:rsidR="009D3057" w14:paraId="5D911FE4" w14:textId="77777777" w:rsidTr="009D3057">
        <w:trPr>
          <w:trHeight w:hRule="exact" w:val="206"/>
        </w:trPr>
        <w:tc>
          <w:tcPr>
            <w:tcW w:w="1350" w:type="dxa"/>
            <w:tcBorders>
              <w:left w:val="nil"/>
              <w:bottom w:val="single" w:sz="4" w:space="0" w:color="auto"/>
              <w:right w:val="nil"/>
            </w:tcBorders>
            <w:noWrap/>
            <w:vAlign w:val="center"/>
          </w:tcPr>
          <w:p w14:paraId="6C1479C2" w14:textId="6B23ED58" w:rsidR="009D3057" w:rsidRDefault="009D3057">
            <w:pPr>
              <w:spacing w:line="240" w:lineRule="auto"/>
              <w:jc w:val="center"/>
              <w:rPr>
                <w:rFonts w:ascii="Cambria Math" w:eastAsiaTheme="minorEastAsia" w:hAnsi="Cambria Math" w:cs="Times New Roman"/>
                <w:bCs/>
                <w:color w:val="000000"/>
                <w:sz w:val="20"/>
                <w:szCs w:val="20"/>
                <w:vertAlign w:val="subscript"/>
              </w:rPr>
            </w:pPr>
          </w:p>
        </w:tc>
        <w:tc>
          <w:tcPr>
            <w:tcW w:w="4320" w:type="dxa"/>
            <w:gridSpan w:val="2"/>
            <w:tcBorders>
              <w:left w:val="nil"/>
              <w:bottom w:val="single" w:sz="4" w:space="0" w:color="auto"/>
              <w:right w:val="nil"/>
            </w:tcBorders>
            <w:noWrap/>
            <w:vAlign w:val="bottom"/>
          </w:tcPr>
          <w:p w14:paraId="689006A1" w14:textId="08D84035" w:rsidR="009D3057" w:rsidRDefault="009D3057">
            <w:pPr>
              <w:spacing w:line="240" w:lineRule="auto"/>
              <w:rPr>
                <w:rFonts w:ascii="Times New Roman" w:eastAsia="Times New Roman" w:hAnsi="Times New Roman" w:cs="Times New Roman"/>
                <w:color w:val="000000"/>
                <w:sz w:val="20"/>
                <w:szCs w:val="20"/>
              </w:rPr>
            </w:pPr>
          </w:p>
        </w:tc>
        <w:tc>
          <w:tcPr>
            <w:tcW w:w="2160" w:type="dxa"/>
            <w:tcBorders>
              <w:left w:val="nil"/>
              <w:bottom w:val="single" w:sz="4" w:space="0" w:color="auto"/>
              <w:right w:val="nil"/>
            </w:tcBorders>
            <w:noWrap/>
            <w:vAlign w:val="center"/>
          </w:tcPr>
          <w:p w14:paraId="785B31C4" w14:textId="0E77111D" w:rsidR="009D3057" w:rsidRDefault="009D3057">
            <w:pPr>
              <w:spacing w:line="240" w:lineRule="auto"/>
              <w:jc w:val="center"/>
              <w:rPr>
                <w:rFonts w:ascii="Times New Roman" w:eastAsia="Times New Roman" w:hAnsi="Times New Roman" w:cs="Times New Roman"/>
                <w:color w:val="000000"/>
                <w:sz w:val="20"/>
                <w:szCs w:val="20"/>
              </w:rPr>
            </w:pPr>
          </w:p>
        </w:tc>
      </w:tr>
      <w:bookmarkEnd w:id="0"/>
    </w:tbl>
    <w:p w14:paraId="2381590D" w14:textId="77777777" w:rsidR="00592477" w:rsidRDefault="00592477" w:rsidP="00592477">
      <w:pPr>
        <w:pStyle w:val="SMcaption"/>
        <w:rPr>
          <w:sz w:val="22"/>
          <w:szCs w:val="22"/>
        </w:rPr>
      </w:pPr>
    </w:p>
    <w:p w14:paraId="34421ECA" w14:textId="77777777" w:rsidR="00592477" w:rsidRDefault="00592477" w:rsidP="00592477">
      <w:pPr>
        <w:pStyle w:val="SMcaption"/>
        <w:rPr>
          <w:b/>
          <w:sz w:val="22"/>
          <w:szCs w:val="22"/>
        </w:rPr>
      </w:pPr>
    </w:p>
    <w:p w14:paraId="67A407C4" w14:textId="77777777" w:rsidR="00592477" w:rsidRDefault="00592477" w:rsidP="00592477">
      <w:pPr>
        <w:pStyle w:val="SMcaption"/>
        <w:rPr>
          <w:b/>
          <w:sz w:val="22"/>
          <w:szCs w:val="22"/>
        </w:rPr>
      </w:pPr>
    </w:p>
    <w:p w14:paraId="1ACAE8FC" w14:textId="77777777" w:rsidR="00592477" w:rsidRDefault="00592477" w:rsidP="00592477">
      <w:pPr>
        <w:pStyle w:val="SMcaption"/>
        <w:rPr>
          <w:b/>
          <w:sz w:val="22"/>
          <w:szCs w:val="22"/>
        </w:rPr>
      </w:pPr>
    </w:p>
    <w:p w14:paraId="7558CBE8" w14:textId="77777777" w:rsidR="00592477" w:rsidRDefault="00592477" w:rsidP="00592477">
      <w:pPr>
        <w:pStyle w:val="SMcaption"/>
        <w:rPr>
          <w:b/>
          <w:sz w:val="22"/>
          <w:szCs w:val="22"/>
        </w:rPr>
      </w:pPr>
    </w:p>
    <w:p w14:paraId="6A93849B" w14:textId="77777777" w:rsidR="00592477" w:rsidRDefault="00592477" w:rsidP="00592477">
      <w:pPr>
        <w:pStyle w:val="SMcaption"/>
        <w:rPr>
          <w:b/>
          <w:sz w:val="22"/>
          <w:szCs w:val="22"/>
        </w:rPr>
      </w:pPr>
    </w:p>
    <w:p w14:paraId="38531BEE" w14:textId="77777777" w:rsidR="00592477" w:rsidRDefault="00592477" w:rsidP="00592477">
      <w:pPr>
        <w:pStyle w:val="SMcaption"/>
        <w:rPr>
          <w:b/>
          <w:sz w:val="22"/>
          <w:szCs w:val="22"/>
        </w:rPr>
      </w:pPr>
    </w:p>
    <w:p w14:paraId="67634955" w14:textId="77777777" w:rsidR="00592477" w:rsidRDefault="00592477" w:rsidP="00592477">
      <w:pPr>
        <w:pStyle w:val="SMcaption"/>
        <w:rPr>
          <w:b/>
          <w:sz w:val="22"/>
          <w:szCs w:val="22"/>
        </w:rPr>
      </w:pPr>
    </w:p>
    <w:p w14:paraId="670133D8" w14:textId="77777777" w:rsidR="00592477" w:rsidRDefault="00592477" w:rsidP="00592477">
      <w:pPr>
        <w:pStyle w:val="SMcaption"/>
        <w:rPr>
          <w:b/>
          <w:sz w:val="22"/>
          <w:szCs w:val="22"/>
        </w:rPr>
      </w:pPr>
    </w:p>
    <w:p w14:paraId="342EC9E0" w14:textId="77777777" w:rsidR="00592477" w:rsidRDefault="00592477" w:rsidP="00592477">
      <w:pPr>
        <w:pStyle w:val="SMcaption"/>
        <w:rPr>
          <w:b/>
          <w:sz w:val="22"/>
          <w:szCs w:val="22"/>
        </w:rPr>
      </w:pPr>
    </w:p>
    <w:p w14:paraId="02035924" w14:textId="77777777" w:rsidR="00592477" w:rsidRDefault="00592477" w:rsidP="00592477">
      <w:pPr>
        <w:pStyle w:val="SMcaption"/>
        <w:rPr>
          <w:b/>
          <w:sz w:val="22"/>
          <w:szCs w:val="22"/>
        </w:rPr>
      </w:pPr>
    </w:p>
    <w:p w14:paraId="557F677C" w14:textId="77777777" w:rsidR="00592477" w:rsidRDefault="00592477" w:rsidP="00592477">
      <w:pPr>
        <w:pStyle w:val="SMcaption"/>
        <w:rPr>
          <w:b/>
          <w:sz w:val="22"/>
          <w:szCs w:val="22"/>
        </w:rPr>
      </w:pPr>
    </w:p>
    <w:p w14:paraId="13B1DCBD" w14:textId="77777777" w:rsidR="00592477" w:rsidRDefault="00592477" w:rsidP="00592477">
      <w:pPr>
        <w:pStyle w:val="SMcaption"/>
        <w:rPr>
          <w:b/>
          <w:sz w:val="22"/>
          <w:szCs w:val="22"/>
        </w:rPr>
      </w:pPr>
    </w:p>
    <w:p w14:paraId="296DFD3A" w14:textId="77777777" w:rsidR="00592477" w:rsidRDefault="00592477" w:rsidP="00592477">
      <w:pPr>
        <w:pStyle w:val="SMcaption"/>
        <w:rPr>
          <w:b/>
          <w:sz w:val="22"/>
          <w:szCs w:val="22"/>
        </w:rPr>
      </w:pPr>
    </w:p>
    <w:p w14:paraId="7B98673E" w14:textId="77777777" w:rsidR="00592477" w:rsidRDefault="00592477" w:rsidP="00592477">
      <w:pPr>
        <w:pStyle w:val="SMcaption"/>
        <w:rPr>
          <w:b/>
          <w:sz w:val="22"/>
          <w:szCs w:val="22"/>
        </w:rPr>
      </w:pPr>
    </w:p>
    <w:p w14:paraId="20BDB92D" w14:textId="77777777" w:rsidR="00592477" w:rsidRDefault="00592477" w:rsidP="00592477">
      <w:pPr>
        <w:pStyle w:val="SMcaption"/>
        <w:rPr>
          <w:b/>
          <w:sz w:val="22"/>
          <w:szCs w:val="22"/>
        </w:rPr>
      </w:pPr>
    </w:p>
    <w:p w14:paraId="2975AC5F" w14:textId="77777777" w:rsidR="00592477" w:rsidRDefault="00592477" w:rsidP="00592477">
      <w:pPr>
        <w:pStyle w:val="SMcaption"/>
        <w:rPr>
          <w:b/>
          <w:sz w:val="22"/>
          <w:szCs w:val="22"/>
        </w:rPr>
      </w:pPr>
    </w:p>
    <w:p w14:paraId="226274C2" w14:textId="77777777" w:rsidR="00592477" w:rsidRDefault="00592477" w:rsidP="00592477">
      <w:pPr>
        <w:pStyle w:val="SMcaption"/>
        <w:rPr>
          <w:b/>
          <w:sz w:val="22"/>
          <w:szCs w:val="22"/>
        </w:rPr>
      </w:pPr>
    </w:p>
    <w:p w14:paraId="3625EB74" w14:textId="77777777" w:rsidR="00592477" w:rsidRDefault="00592477" w:rsidP="00592477">
      <w:pPr>
        <w:pStyle w:val="SMcaption"/>
        <w:rPr>
          <w:b/>
          <w:sz w:val="22"/>
          <w:szCs w:val="22"/>
        </w:rPr>
      </w:pPr>
    </w:p>
    <w:p w14:paraId="67C684B9" w14:textId="77777777" w:rsidR="00592477" w:rsidRDefault="00592477" w:rsidP="00592477">
      <w:pPr>
        <w:pStyle w:val="SMcaption"/>
        <w:rPr>
          <w:b/>
          <w:sz w:val="22"/>
          <w:szCs w:val="22"/>
        </w:rPr>
      </w:pPr>
    </w:p>
    <w:p w14:paraId="45DEA744" w14:textId="77777777" w:rsidR="00592477" w:rsidRDefault="00592477" w:rsidP="00592477">
      <w:pPr>
        <w:pStyle w:val="SMcaption"/>
        <w:rPr>
          <w:b/>
          <w:sz w:val="22"/>
          <w:szCs w:val="22"/>
        </w:rPr>
      </w:pPr>
    </w:p>
    <w:p w14:paraId="09C3B16D" w14:textId="77777777" w:rsidR="00592477" w:rsidRDefault="00592477" w:rsidP="00592477">
      <w:pPr>
        <w:pStyle w:val="SMcaption"/>
        <w:rPr>
          <w:b/>
          <w:sz w:val="22"/>
          <w:szCs w:val="22"/>
        </w:rPr>
      </w:pPr>
    </w:p>
    <w:p w14:paraId="337A4E48" w14:textId="77777777" w:rsidR="00592477" w:rsidRDefault="00592477" w:rsidP="00592477">
      <w:pPr>
        <w:pStyle w:val="SMcaption"/>
        <w:rPr>
          <w:b/>
          <w:sz w:val="22"/>
          <w:szCs w:val="22"/>
        </w:rPr>
      </w:pPr>
    </w:p>
    <w:p w14:paraId="7619F605" w14:textId="77777777" w:rsidR="00592477" w:rsidRDefault="00592477" w:rsidP="00592477">
      <w:pPr>
        <w:pStyle w:val="SMcaption"/>
        <w:rPr>
          <w:b/>
          <w:sz w:val="22"/>
          <w:szCs w:val="22"/>
        </w:rPr>
      </w:pPr>
    </w:p>
    <w:p w14:paraId="5D002429" w14:textId="77777777" w:rsidR="00592477" w:rsidRDefault="00592477" w:rsidP="00592477">
      <w:pPr>
        <w:pStyle w:val="SMcaption"/>
        <w:rPr>
          <w:b/>
          <w:sz w:val="22"/>
          <w:szCs w:val="22"/>
        </w:rPr>
      </w:pPr>
    </w:p>
    <w:p w14:paraId="69782CF5" w14:textId="77777777" w:rsidR="00592477" w:rsidRDefault="00592477" w:rsidP="00592477">
      <w:pPr>
        <w:pStyle w:val="SMcaption"/>
        <w:rPr>
          <w:b/>
          <w:sz w:val="22"/>
          <w:szCs w:val="22"/>
        </w:rPr>
      </w:pPr>
    </w:p>
    <w:p w14:paraId="42619AB4" w14:textId="77777777" w:rsidR="00592477" w:rsidRDefault="00592477" w:rsidP="00592477">
      <w:pPr>
        <w:pStyle w:val="SMcaption"/>
        <w:rPr>
          <w:b/>
          <w:sz w:val="22"/>
          <w:szCs w:val="22"/>
        </w:rPr>
      </w:pPr>
    </w:p>
    <w:p w14:paraId="3578D437" w14:textId="77777777" w:rsidR="00592477" w:rsidRDefault="00592477" w:rsidP="00592477">
      <w:pPr>
        <w:pStyle w:val="SMcaption"/>
        <w:rPr>
          <w:b/>
          <w:sz w:val="22"/>
          <w:szCs w:val="22"/>
        </w:rPr>
      </w:pPr>
    </w:p>
    <w:p w14:paraId="7772203D" w14:textId="77777777" w:rsidR="00592477" w:rsidRDefault="00592477" w:rsidP="00592477">
      <w:pPr>
        <w:pStyle w:val="SMcaption"/>
        <w:rPr>
          <w:b/>
          <w:sz w:val="22"/>
          <w:szCs w:val="22"/>
        </w:rPr>
      </w:pPr>
    </w:p>
    <w:p w14:paraId="704BB154" w14:textId="77777777" w:rsidR="00592477" w:rsidRDefault="00592477" w:rsidP="00592477">
      <w:pPr>
        <w:pStyle w:val="SMcaption"/>
        <w:rPr>
          <w:b/>
          <w:sz w:val="22"/>
          <w:szCs w:val="22"/>
        </w:rPr>
      </w:pPr>
    </w:p>
    <w:p w14:paraId="22DED662" w14:textId="77777777" w:rsidR="00592477" w:rsidRDefault="00592477" w:rsidP="00592477">
      <w:pPr>
        <w:pStyle w:val="SMcaption"/>
        <w:rPr>
          <w:b/>
          <w:sz w:val="22"/>
          <w:szCs w:val="22"/>
        </w:rPr>
      </w:pPr>
    </w:p>
    <w:p w14:paraId="59D3329C" w14:textId="77777777" w:rsidR="00592477" w:rsidRDefault="00592477" w:rsidP="00592477">
      <w:pPr>
        <w:pStyle w:val="SMcaption"/>
        <w:rPr>
          <w:b/>
          <w:sz w:val="22"/>
          <w:szCs w:val="22"/>
        </w:rPr>
      </w:pPr>
    </w:p>
    <w:p w14:paraId="16496FAE" w14:textId="77777777" w:rsidR="00592477" w:rsidRDefault="00592477" w:rsidP="00592477">
      <w:pPr>
        <w:pStyle w:val="SMcaption"/>
        <w:rPr>
          <w:b/>
          <w:sz w:val="22"/>
          <w:szCs w:val="22"/>
        </w:rPr>
      </w:pPr>
    </w:p>
    <w:p w14:paraId="1A4E13FF" w14:textId="77777777" w:rsidR="00592477" w:rsidRDefault="00592477" w:rsidP="00592477">
      <w:pPr>
        <w:pStyle w:val="SMcaption"/>
        <w:rPr>
          <w:b/>
          <w:sz w:val="22"/>
          <w:szCs w:val="22"/>
        </w:rPr>
      </w:pPr>
    </w:p>
    <w:p w14:paraId="4061D070" w14:textId="77777777" w:rsidR="00592477" w:rsidRDefault="00592477" w:rsidP="00592477">
      <w:pPr>
        <w:pStyle w:val="SMcaption"/>
        <w:rPr>
          <w:b/>
          <w:sz w:val="22"/>
          <w:szCs w:val="22"/>
        </w:rPr>
      </w:pPr>
    </w:p>
    <w:p w14:paraId="03863860" w14:textId="77777777" w:rsidR="00592477" w:rsidRDefault="00592477" w:rsidP="00592477">
      <w:pPr>
        <w:pStyle w:val="SMcaption"/>
        <w:rPr>
          <w:b/>
          <w:sz w:val="22"/>
          <w:szCs w:val="22"/>
        </w:rPr>
      </w:pPr>
    </w:p>
    <w:p w14:paraId="4F2D6CA0" w14:textId="77777777" w:rsidR="00592477" w:rsidRDefault="00592477" w:rsidP="00592477">
      <w:pPr>
        <w:pStyle w:val="SMcaption"/>
        <w:rPr>
          <w:b/>
          <w:sz w:val="22"/>
          <w:szCs w:val="22"/>
        </w:rPr>
      </w:pPr>
    </w:p>
    <w:p w14:paraId="1CAD2758" w14:textId="77777777" w:rsidR="00592477" w:rsidRDefault="00592477" w:rsidP="00592477">
      <w:pPr>
        <w:pStyle w:val="SMcaption"/>
        <w:rPr>
          <w:b/>
          <w:sz w:val="22"/>
          <w:szCs w:val="22"/>
        </w:rPr>
      </w:pPr>
    </w:p>
    <w:p w14:paraId="39CB200E" w14:textId="77777777" w:rsidR="00592477" w:rsidRDefault="00592477" w:rsidP="00592477">
      <w:pPr>
        <w:pStyle w:val="SMcaption"/>
        <w:rPr>
          <w:b/>
          <w:sz w:val="22"/>
          <w:szCs w:val="22"/>
        </w:rPr>
      </w:pPr>
    </w:p>
    <w:p w14:paraId="40997EB2" w14:textId="77777777" w:rsidR="00592477" w:rsidRDefault="00592477" w:rsidP="00592477">
      <w:pPr>
        <w:pStyle w:val="SMcaption"/>
        <w:rPr>
          <w:b/>
          <w:sz w:val="22"/>
          <w:szCs w:val="22"/>
        </w:rPr>
      </w:pPr>
    </w:p>
    <w:p w14:paraId="5B9E42B0" w14:textId="77777777" w:rsidR="00592477" w:rsidRDefault="00592477" w:rsidP="00592477">
      <w:pPr>
        <w:pStyle w:val="SMcaption"/>
        <w:rPr>
          <w:b/>
          <w:sz w:val="22"/>
          <w:szCs w:val="22"/>
        </w:rPr>
      </w:pPr>
    </w:p>
    <w:p w14:paraId="6171337A" w14:textId="77777777" w:rsidR="00592477" w:rsidRDefault="00592477" w:rsidP="00592477">
      <w:pPr>
        <w:pStyle w:val="SMcaption"/>
        <w:rPr>
          <w:b/>
          <w:sz w:val="22"/>
          <w:szCs w:val="22"/>
        </w:rPr>
      </w:pPr>
    </w:p>
    <w:p w14:paraId="4ED0AB7B" w14:textId="77777777" w:rsidR="00592477" w:rsidRDefault="00592477" w:rsidP="00592477">
      <w:pPr>
        <w:pStyle w:val="SMcaption"/>
        <w:rPr>
          <w:b/>
          <w:sz w:val="22"/>
          <w:szCs w:val="22"/>
        </w:rPr>
      </w:pPr>
    </w:p>
    <w:p w14:paraId="364F778F" w14:textId="77777777" w:rsidR="00592477" w:rsidRDefault="00592477" w:rsidP="00592477">
      <w:pPr>
        <w:pStyle w:val="SMcaption"/>
        <w:rPr>
          <w:b/>
          <w:sz w:val="22"/>
          <w:szCs w:val="22"/>
        </w:rPr>
      </w:pPr>
    </w:p>
    <w:p w14:paraId="21AA75AE" w14:textId="77777777" w:rsidR="00592477" w:rsidRDefault="00592477" w:rsidP="00592477">
      <w:pPr>
        <w:pStyle w:val="SMcaption"/>
        <w:rPr>
          <w:b/>
          <w:sz w:val="22"/>
          <w:szCs w:val="22"/>
        </w:rPr>
      </w:pPr>
    </w:p>
    <w:p w14:paraId="237147B0" w14:textId="77777777" w:rsidR="00592477" w:rsidRDefault="00592477" w:rsidP="00592477">
      <w:pPr>
        <w:pStyle w:val="SMcaption"/>
        <w:rPr>
          <w:sz w:val="22"/>
          <w:szCs w:val="22"/>
        </w:rPr>
      </w:pPr>
      <w:r>
        <w:rPr>
          <w:b/>
          <w:sz w:val="22"/>
          <w:szCs w:val="22"/>
        </w:rPr>
        <w:t>Table S2.</w:t>
      </w:r>
      <w:r>
        <w:rPr>
          <w:sz w:val="22"/>
          <w:szCs w:val="22"/>
        </w:rPr>
        <w:t xml:space="preserve"> Variables used and calculated in the model, presented in the order that they appear in the text.</w:t>
      </w:r>
    </w:p>
    <w:p w14:paraId="4BD7FC9C" w14:textId="4D87BFAD" w:rsidR="00214784" w:rsidRDefault="00214784"/>
    <w:p w14:paraId="6BD138BF" w14:textId="0CD264AB" w:rsidR="00A33A73" w:rsidRDefault="00A33A73"/>
    <w:p w14:paraId="7E6CAA71" w14:textId="29D3A557" w:rsidR="00A33A73" w:rsidRDefault="00A33A73"/>
    <w:p w14:paraId="377AD0D9" w14:textId="630F4AEF" w:rsidR="00FB2E3F" w:rsidRDefault="00FB2E3F"/>
    <w:p w14:paraId="38CA8186" w14:textId="69B0ABD0" w:rsidR="00FB2E3F" w:rsidRDefault="00FB2E3F">
      <w:pPr>
        <w:spacing w:after="160" w:line="259" w:lineRule="auto"/>
      </w:pPr>
    </w:p>
    <w:tbl>
      <w:tblPr>
        <w:tblW w:w="8881" w:type="dxa"/>
        <w:tblLook w:val="04A0" w:firstRow="1" w:lastRow="0" w:firstColumn="1" w:lastColumn="0" w:noHBand="0" w:noVBand="1"/>
      </w:tblPr>
      <w:tblGrid>
        <w:gridCol w:w="4050"/>
        <w:gridCol w:w="711"/>
        <w:gridCol w:w="1800"/>
        <w:gridCol w:w="821"/>
        <w:gridCol w:w="1940"/>
      </w:tblGrid>
      <w:tr w:rsidR="00373788" w:rsidRPr="00FB2E3F" w14:paraId="3EBBAAF8" w14:textId="77777777" w:rsidTr="00F86E40">
        <w:trPr>
          <w:trHeight w:val="290"/>
        </w:trPr>
        <w:tc>
          <w:tcPr>
            <w:tcW w:w="4050" w:type="dxa"/>
            <w:tcBorders>
              <w:top w:val="single" w:sz="4" w:space="0" w:color="auto"/>
              <w:left w:val="nil"/>
              <w:bottom w:val="single" w:sz="4" w:space="0" w:color="auto"/>
              <w:right w:val="nil"/>
            </w:tcBorders>
            <w:shd w:val="clear" w:color="auto" w:fill="auto"/>
            <w:noWrap/>
            <w:vAlign w:val="bottom"/>
            <w:hideMark/>
          </w:tcPr>
          <w:p w14:paraId="4BD7CAB2" w14:textId="77777777" w:rsidR="00FB2E3F" w:rsidRPr="00FB2E3F" w:rsidRDefault="00FB2E3F" w:rsidP="00FB2E3F">
            <w:pPr>
              <w:spacing w:line="240" w:lineRule="auto"/>
              <w:rPr>
                <w:rFonts w:ascii="Times New Roman" w:eastAsia="Times New Roman" w:hAnsi="Times New Roman" w:cs="Times New Roman"/>
                <w:sz w:val="20"/>
                <w:szCs w:val="20"/>
              </w:rPr>
            </w:pPr>
          </w:p>
        </w:tc>
        <w:tc>
          <w:tcPr>
            <w:tcW w:w="2070" w:type="dxa"/>
            <w:gridSpan w:val="2"/>
            <w:tcBorders>
              <w:top w:val="single" w:sz="4" w:space="0" w:color="auto"/>
              <w:left w:val="nil"/>
              <w:bottom w:val="single" w:sz="4" w:space="0" w:color="auto"/>
              <w:right w:val="nil"/>
            </w:tcBorders>
            <w:shd w:val="clear" w:color="auto" w:fill="auto"/>
            <w:noWrap/>
            <w:vAlign w:val="bottom"/>
            <w:hideMark/>
          </w:tcPr>
          <w:p w14:paraId="3087E069" w14:textId="7711CF16" w:rsidR="00FB2E3F" w:rsidRPr="00FB2E3F" w:rsidRDefault="00373788" w:rsidP="0037378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B2E3F" w:rsidRPr="00FB2E3F">
              <w:rPr>
                <w:rFonts w:ascii="Times New Roman" w:eastAsia="Times New Roman" w:hAnsi="Times New Roman" w:cs="Times New Roman"/>
                <w:color w:val="000000"/>
              </w:rPr>
              <w:t>Summer</w:t>
            </w:r>
            <w:r>
              <w:rPr>
                <w:rFonts w:ascii="Times New Roman" w:eastAsia="Times New Roman" w:hAnsi="Times New Roman" w:cs="Times New Roman"/>
                <w:color w:val="000000"/>
              </w:rPr>
              <w:t xml:space="preserve"> (JJAS)</w:t>
            </w:r>
          </w:p>
        </w:tc>
        <w:tc>
          <w:tcPr>
            <w:tcW w:w="2761" w:type="dxa"/>
            <w:gridSpan w:val="2"/>
            <w:tcBorders>
              <w:top w:val="single" w:sz="4" w:space="0" w:color="auto"/>
              <w:left w:val="nil"/>
              <w:bottom w:val="single" w:sz="4" w:space="0" w:color="auto"/>
              <w:right w:val="nil"/>
            </w:tcBorders>
            <w:shd w:val="clear" w:color="auto" w:fill="auto"/>
            <w:noWrap/>
            <w:vAlign w:val="bottom"/>
            <w:hideMark/>
          </w:tcPr>
          <w:p w14:paraId="67B8FC80" w14:textId="7119B9B6" w:rsidR="00FB2E3F" w:rsidRPr="00FB2E3F" w:rsidRDefault="00373788" w:rsidP="00373788">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B2E3F" w:rsidRPr="00FB2E3F">
              <w:rPr>
                <w:rFonts w:ascii="Times New Roman" w:eastAsia="Times New Roman" w:hAnsi="Times New Roman" w:cs="Times New Roman"/>
                <w:color w:val="000000"/>
              </w:rPr>
              <w:t>Annual</w:t>
            </w:r>
          </w:p>
        </w:tc>
      </w:tr>
      <w:tr w:rsidR="00373788" w:rsidRPr="00FB2E3F" w14:paraId="4C58E364" w14:textId="77777777" w:rsidTr="00F86E40">
        <w:trPr>
          <w:trHeight w:val="290"/>
        </w:trPr>
        <w:tc>
          <w:tcPr>
            <w:tcW w:w="4050" w:type="dxa"/>
            <w:tcBorders>
              <w:top w:val="single" w:sz="4" w:space="0" w:color="auto"/>
              <w:left w:val="nil"/>
              <w:bottom w:val="single" w:sz="4" w:space="0" w:color="auto"/>
              <w:right w:val="nil"/>
            </w:tcBorders>
            <w:shd w:val="clear" w:color="auto" w:fill="auto"/>
            <w:noWrap/>
            <w:vAlign w:val="bottom"/>
            <w:hideMark/>
          </w:tcPr>
          <w:p w14:paraId="409AB839" w14:textId="77777777" w:rsidR="00FB2E3F" w:rsidRPr="00FB2E3F" w:rsidRDefault="00FB2E3F" w:rsidP="00FB2E3F">
            <w:pPr>
              <w:spacing w:line="240" w:lineRule="auto"/>
              <w:jc w:val="center"/>
              <w:rPr>
                <w:rFonts w:ascii="Times New Roman" w:eastAsia="Times New Roman" w:hAnsi="Times New Roman" w:cs="Times New Roman"/>
                <w:color w:val="000000"/>
              </w:rPr>
            </w:pPr>
          </w:p>
        </w:tc>
        <w:tc>
          <w:tcPr>
            <w:tcW w:w="270" w:type="dxa"/>
            <w:tcBorders>
              <w:top w:val="single" w:sz="4" w:space="0" w:color="auto"/>
              <w:left w:val="nil"/>
              <w:bottom w:val="single" w:sz="4" w:space="0" w:color="auto"/>
              <w:right w:val="nil"/>
            </w:tcBorders>
            <w:shd w:val="clear" w:color="auto" w:fill="auto"/>
            <w:noWrap/>
            <w:vAlign w:val="bottom"/>
            <w:hideMark/>
          </w:tcPr>
          <w:p w14:paraId="0A9A2B2B" w14:textId="3C6DCE79"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HAR</w:t>
            </w:r>
            <w:r w:rsidR="00373788">
              <w:rPr>
                <w:rFonts w:ascii="Times New Roman" w:eastAsia="Times New Roman" w:hAnsi="Times New Roman" w:cs="Times New Roman"/>
                <w:color w:val="000000"/>
              </w:rPr>
              <w:t xml:space="preserve"> </w:t>
            </w:r>
          </w:p>
        </w:tc>
        <w:tc>
          <w:tcPr>
            <w:tcW w:w="1800" w:type="dxa"/>
            <w:tcBorders>
              <w:top w:val="single" w:sz="4" w:space="0" w:color="auto"/>
              <w:left w:val="nil"/>
              <w:bottom w:val="single" w:sz="4" w:space="0" w:color="auto"/>
              <w:right w:val="nil"/>
            </w:tcBorders>
            <w:shd w:val="clear" w:color="auto" w:fill="auto"/>
            <w:noWrap/>
            <w:vAlign w:val="bottom"/>
            <w:hideMark/>
          </w:tcPr>
          <w:p w14:paraId="5776B689" w14:textId="4476D483"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Azam et al.</w:t>
            </w:r>
          </w:p>
        </w:tc>
        <w:tc>
          <w:tcPr>
            <w:tcW w:w="821" w:type="dxa"/>
            <w:tcBorders>
              <w:top w:val="single" w:sz="4" w:space="0" w:color="auto"/>
              <w:left w:val="nil"/>
              <w:bottom w:val="single" w:sz="4" w:space="0" w:color="auto"/>
              <w:right w:val="nil"/>
            </w:tcBorders>
            <w:shd w:val="clear" w:color="auto" w:fill="auto"/>
            <w:noWrap/>
            <w:vAlign w:val="bottom"/>
            <w:hideMark/>
          </w:tcPr>
          <w:p w14:paraId="00457C2B"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HAR</w:t>
            </w:r>
          </w:p>
        </w:tc>
        <w:tc>
          <w:tcPr>
            <w:tcW w:w="1940" w:type="dxa"/>
            <w:tcBorders>
              <w:top w:val="single" w:sz="4" w:space="0" w:color="auto"/>
              <w:left w:val="nil"/>
              <w:bottom w:val="single" w:sz="4" w:space="0" w:color="auto"/>
              <w:right w:val="nil"/>
            </w:tcBorders>
            <w:shd w:val="clear" w:color="auto" w:fill="auto"/>
            <w:noWrap/>
            <w:vAlign w:val="bottom"/>
            <w:hideMark/>
          </w:tcPr>
          <w:p w14:paraId="04B91B4C" w14:textId="603F3096"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Azam et al.</w:t>
            </w:r>
          </w:p>
        </w:tc>
      </w:tr>
      <w:tr w:rsidR="00373788" w:rsidRPr="00FB2E3F" w14:paraId="436E32D9" w14:textId="77777777" w:rsidTr="00F86E40">
        <w:trPr>
          <w:trHeight w:val="290"/>
        </w:trPr>
        <w:tc>
          <w:tcPr>
            <w:tcW w:w="4050" w:type="dxa"/>
            <w:tcBorders>
              <w:top w:val="single" w:sz="4" w:space="0" w:color="auto"/>
              <w:left w:val="nil"/>
              <w:bottom w:val="nil"/>
              <w:right w:val="nil"/>
            </w:tcBorders>
            <w:shd w:val="clear" w:color="auto" w:fill="auto"/>
            <w:noWrap/>
            <w:vAlign w:val="bottom"/>
            <w:hideMark/>
          </w:tcPr>
          <w:p w14:paraId="09183EB2" w14:textId="3E757467" w:rsidR="00FB2E3F" w:rsidRPr="00FB2E3F" w:rsidRDefault="00373788" w:rsidP="00FB2E3F">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Air T</w:t>
            </w:r>
            <w:r w:rsidR="00FB2E3F" w:rsidRPr="00FB2E3F">
              <w:rPr>
                <w:rFonts w:ascii="Times New Roman" w:eastAsia="Times New Roman" w:hAnsi="Times New Roman" w:cs="Times New Roman"/>
                <w:color w:val="000000"/>
              </w:rPr>
              <w:t>emperature (°C)</w:t>
            </w:r>
          </w:p>
        </w:tc>
        <w:tc>
          <w:tcPr>
            <w:tcW w:w="270" w:type="dxa"/>
            <w:tcBorders>
              <w:top w:val="single" w:sz="4" w:space="0" w:color="auto"/>
              <w:left w:val="nil"/>
              <w:bottom w:val="nil"/>
              <w:right w:val="nil"/>
            </w:tcBorders>
            <w:shd w:val="clear" w:color="auto" w:fill="auto"/>
            <w:noWrap/>
            <w:vAlign w:val="bottom"/>
            <w:hideMark/>
          </w:tcPr>
          <w:p w14:paraId="0229EB50"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2.5</w:t>
            </w:r>
          </w:p>
        </w:tc>
        <w:tc>
          <w:tcPr>
            <w:tcW w:w="1800" w:type="dxa"/>
            <w:tcBorders>
              <w:top w:val="single" w:sz="4" w:space="0" w:color="auto"/>
              <w:left w:val="nil"/>
              <w:bottom w:val="nil"/>
              <w:right w:val="nil"/>
            </w:tcBorders>
            <w:shd w:val="clear" w:color="auto" w:fill="auto"/>
            <w:noWrap/>
            <w:vAlign w:val="bottom"/>
            <w:hideMark/>
          </w:tcPr>
          <w:p w14:paraId="1D351BD4"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2.5</w:t>
            </w:r>
          </w:p>
        </w:tc>
        <w:tc>
          <w:tcPr>
            <w:tcW w:w="821" w:type="dxa"/>
            <w:tcBorders>
              <w:top w:val="single" w:sz="4" w:space="0" w:color="auto"/>
              <w:left w:val="nil"/>
              <w:bottom w:val="nil"/>
              <w:right w:val="nil"/>
            </w:tcBorders>
            <w:shd w:val="clear" w:color="auto" w:fill="auto"/>
            <w:noWrap/>
            <w:vAlign w:val="bottom"/>
            <w:hideMark/>
          </w:tcPr>
          <w:p w14:paraId="19795D9A"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-7.8</w:t>
            </w:r>
          </w:p>
        </w:tc>
        <w:tc>
          <w:tcPr>
            <w:tcW w:w="1940" w:type="dxa"/>
            <w:tcBorders>
              <w:top w:val="single" w:sz="4" w:space="0" w:color="auto"/>
              <w:left w:val="nil"/>
              <w:bottom w:val="nil"/>
              <w:right w:val="nil"/>
            </w:tcBorders>
            <w:shd w:val="clear" w:color="auto" w:fill="auto"/>
            <w:noWrap/>
            <w:vAlign w:val="bottom"/>
            <w:hideMark/>
          </w:tcPr>
          <w:p w14:paraId="60088F4C"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-5.8</w:t>
            </w:r>
          </w:p>
        </w:tc>
      </w:tr>
      <w:tr w:rsidR="00373788" w:rsidRPr="00FB2E3F" w14:paraId="7E96889E" w14:textId="77777777" w:rsidTr="00F86E40">
        <w:trPr>
          <w:trHeight w:val="330"/>
        </w:trPr>
        <w:tc>
          <w:tcPr>
            <w:tcW w:w="4050" w:type="dxa"/>
            <w:tcBorders>
              <w:top w:val="nil"/>
              <w:left w:val="nil"/>
              <w:bottom w:val="nil"/>
              <w:right w:val="nil"/>
            </w:tcBorders>
            <w:shd w:val="clear" w:color="auto" w:fill="auto"/>
            <w:noWrap/>
            <w:vAlign w:val="bottom"/>
            <w:hideMark/>
          </w:tcPr>
          <w:p w14:paraId="75A1794F" w14:textId="16CF5FAB" w:rsidR="00FB2E3F" w:rsidRPr="00FB2E3F" w:rsidRDefault="00373788" w:rsidP="00FB2E3F">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Incoming Shortwave</w:t>
            </w:r>
            <w:r w:rsidR="00F86E40">
              <w:rPr>
                <w:rFonts w:ascii="Times New Roman" w:eastAsia="Times New Roman" w:hAnsi="Times New Roman" w:cs="Times New Roman"/>
                <w:color w:val="000000"/>
              </w:rPr>
              <w:t xml:space="preserve"> Radiation</w:t>
            </w:r>
            <w:r w:rsidR="00FB2E3F" w:rsidRPr="00FB2E3F">
              <w:rPr>
                <w:rFonts w:ascii="Times New Roman" w:eastAsia="Times New Roman" w:hAnsi="Times New Roman" w:cs="Times New Roman"/>
                <w:color w:val="000000"/>
              </w:rPr>
              <w:t xml:space="preserve"> (W m</w:t>
            </w:r>
            <w:r w:rsidR="00FB2E3F" w:rsidRPr="00FB2E3F">
              <w:rPr>
                <w:rFonts w:ascii="Times New Roman" w:eastAsia="Times New Roman" w:hAnsi="Times New Roman" w:cs="Times New Roman"/>
                <w:color w:val="000000"/>
                <w:vertAlign w:val="superscript"/>
              </w:rPr>
              <w:t>-2</w:t>
            </w:r>
            <w:r w:rsidR="00FB2E3F" w:rsidRPr="00FB2E3F">
              <w:rPr>
                <w:rFonts w:ascii="Times New Roman" w:eastAsia="Times New Roman" w:hAnsi="Times New Roman" w:cs="Times New Roman"/>
                <w:color w:val="000000"/>
              </w:rPr>
              <w:t>)</w:t>
            </w:r>
          </w:p>
        </w:tc>
        <w:tc>
          <w:tcPr>
            <w:tcW w:w="270" w:type="dxa"/>
            <w:tcBorders>
              <w:top w:val="nil"/>
              <w:left w:val="nil"/>
              <w:bottom w:val="nil"/>
              <w:right w:val="nil"/>
            </w:tcBorders>
            <w:shd w:val="clear" w:color="auto" w:fill="auto"/>
            <w:noWrap/>
            <w:vAlign w:val="bottom"/>
            <w:hideMark/>
          </w:tcPr>
          <w:p w14:paraId="4EB7BAAB"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279</w:t>
            </w:r>
          </w:p>
        </w:tc>
        <w:tc>
          <w:tcPr>
            <w:tcW w:w="1800" w:type="dxa"/>
            <w:tcBorders>
              <w:top w:val="nil"/>
              <w:left w:val="nil"/>
              <w:bottom w:val="nil"/>
              <w:right w:val="nil"/>
            </w:tcBorders>
            <w:shd w:val="clear" w:color="auto" w:fill="auto"/>
            <w:noWrap/>
            <w:vAlign w:val="bottom"/>
            <w:hideMark/>
          </w:tcPr>
          <w:p w14:paraId="79810C68"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266</w:t>
            </w:r>
          </w:p>
        </w:tc>
        <w:tc>
          <w:tcPr>
            <w:tcW w:w="821" w:type="dxa"/>
            <w:tcBorders>
              <w:top w:val="nil"/>
              <w:left w:val="nil"/>
              <w:bottom w:val="nil"/>
              <w:right w:val="nil"/>
            </w:tcBorders>
            <w:shd w:val="clear" w:color="auto" w:fill="auto"/>
            <w:noWrap/>
            <w:vAlign w:val="bottom"/>
            <w:hideMark/>
          </w:tcPr>
          <w:p w14:paraId="66C5ED43"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241.54</w:t>
            </w:r>
          </w:p>
        </w:tc>
        <w:tc>
          <w:tcPr>
            <w:tcW w:w="1940" w:type="dxa"/>
            <w:tcBorders>
              <w:top w:val="nil"/>
              <w:left w:val="nil"/>
              <w:bottom w:val="nil"/>
              <w:right w:val="nil"/>
            </w:tcBorders>
            <w:shd w:val="clear" w:color="auto" w:fill="auto"/>
            <w:noWrap/>
            <w:vAlign w:val="bottom"/>
            <w:hideMark/>
          </w:tcPr>
          <w:p w14:paraId="522C0A5E"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221</w:t>
            </w:r>
          </w:p>
        </w:tc>
      </w:tr>
      <w:tr w:rsidR="00373788" w:rsidRPr="00FB2E3F" w14:paraId="44612E38" w14:textId="77777777" w:rsidTr="00F86E40">
        <w:trPr>
          <w:trHeight w:val="330"/>
        </w:trPr>
        <w:tc>
          <w:tcPr>
            <w:tcW w:w="4050" w:type="dxa"/>
            <w:tcBorders>
              <w:top w:val="nil"/>
              <w:left w:val="nil"/>
              <w:bottom w:val="nil"/>
              <w:right w:val="nil"/>
            </w:tcBorders>
            <w:shd w:val="clear" w:color="auto" w:fill="auto"/>
            <w:noWrap/>
            <w:vAlign w:val="bottom"/>
            <w:hideMark/>
          </w:tcPr>
          <w:p w14:paraId="700418BF" w14:textId="77777777" w:rsidR="00FB2E3F" w:rsidRPr="00FB2E3F" w:rsidRDefault="00FB2E3F" w:rsidP="00FB2E3F">
            <w:pPr>
              <w:spacing w:line="240" w:lineRule="auto"/>
              <w:rPr>
                <w:rFonts w:ascii="Times New Roman" w:eastAsia="Times New Roman" w:hAnsi="Times New Roman" w:cs="Times New Roman"/>
                <w:color w:val="000000"/>
              </w:rPr>
            </w:pPr>
            <w:r w:rsidRPr="00FB2E3F">
              <w:rPr>
                <w:rFonts w:ascii="Times New Roman" w:eastAsia="Times New Roman" w:hAnsi="Times New Roman" w:cs="Times New Roman"/>
                <w:color w:val="000000"/>
              </w:rPr>
              <w:t>Wind Speed (m s</w:t>
            </w:r>
            <w:r w:rsidRPr="00FB2E3F">
              <w:rPr>
                <w:rFonts w:ascii="Times New Roman" w:eastAsia="Times New Roman" w:hAnsi="Times New Roman" w:cs="Times New Roman"/>
                <w:color w:val="000000"/>
                <w:vertAlign w:val="superscript"/>
              </w:rPr>
              <w:t>-1</w:t>
            </w:r>
            <w:r w:rsidRPr="00FB2E3F">
              <w:rPr>
                <w:rFonts w:ascii="Times New Roman" w:eastAsia="Times New Roman" w:hAnsi="Times New Roman" w:cs="Times New Roman"/>
                <w:color w:val="000000"/>
              </w:rPr>
              <w:t>)</w:t>
            </w:r>
          </w:p>
        </w:tc>
        <w:tc>
          <w:tcPr>
            <w:tcW w:w="270" w:type="dxa"/>
            <w:tcBorders>
              <w:top w:val="nil"/>
              <w:left w:val="nil"/>
              <w:bottom w:val="nil"/>
              <w:right w:val="nil"/>
            </w:tcBorders>
            <w:shd w:val="clear" w:color="auto" w:fill="auto"/>
            <w:noWrap/>
            <w:vAlign w:val="bottom"/>
            <w:hideMark/>
          </w:tcPr>
          <w:p w14:paraId="68364142"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3.7</w:t>
            </w:r>
          </w:p>
        </w:tc>
        <w:tc>
          <w:tcPr>
            <w:tcW w:w="1800" w:type="dxa"/>
            <w:tcBorders>
              <w:top w:val="nil"/>
              <w:left w:val="nil"/>
              <w:bottom w:val="nil"/>
              <w:right w:val="nil"/>
            </w:tcBorders>
            <w:shd w:val="clear" w:color="auto" w:fill="auto"/>
            <w:noWrap/>
            <w:vAlign w:val="bottom"/>
            <w:hideMark/>
          </w:tcPr>
          <w:p w14:paraId="04727425"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2.8</w:t>
            </w:r>
          </w:p>
        </w:tc>
        <w:tc>
          <w:tcPr>
            <w:tcW w:w="821" w:type="dxa"/>
            <w:tcBorders>
              <w:top w:val="nil"/>
              <w:left w:val="nil"/>
              <w:bottom w:val="nil"/>
              <w:right w:val="nil"/>
            </w:tcBorders>
            <w:shd w:val="clear" w:color="auto" w:fill="auto"/>
            <w:noWrap/>
            <w:vAlign w:val="bottom"/>
            <w:hideMark/>
          </w:tcPr>
          <w:p w14:paraId="35DE69E3"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6.13</w:t>
            </w:r>
          </w:p>
        </w:tc>
        <w:tc>
          <w:tcPr>
            <w:tcW w:w="1940" w:type="dxa"/>
            <w:tcBorders>
              <w:top w:val="nil"/>
              <w:left w:val="nil"/>
              <w:bottom w:val="nil"/>
              <w:right w:val="nil"/>
            </w:tcBorders>
            <w:shd w:val="clear" w:color="auto" w:fill="auto"/>
            <w:noWrap/>
            <w:vAlign w:val="bottom"/>
            <w:hideMark/>
          </w:tcPr>
          <w:p w14:paraId="3090F704"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4.1</w:t>
            </w:r>
          </w:p>
        </w:tc>
      </w:tr>
      <w:tr w:rsidR="00373788" w:rsidRPr="00FB2E3F" w14:paraId="24CFBD7E" w14:textId="77777777" w:rsidTr="00F86E40">
        <w:trPr>
          <w:trHeight w:val="290"/>
        </w:trPr>
        <w:tc>
          <w:tcPr>
            <w:tcW w:w="4050" w:type="dxa"/>
            <w:tcBorders>
              <w:top w:val="nil"/>
              <w:left w:val="nil"/>
              <w:bottom w:val="nil"/>
              <w:right w:val="nil"/>
            </w:tcBorders>
            <w:shd w:val="clear" w:color="auto" w:fill="auto"/>
            <w:noWrap/>
            <w:vAlign w:val="bottom"/>
            <w:hideMark/>
          </w:tcPr>
          <w:p w14:paraId="5F36E50C" w14:textId="77777777" w:rsidR="00FB2E3F" w:rsidRPr="00FB2E3F" w:rsidRDefault="00FB2E3F" w:rsidP="00FB2E3F">
            <w:pPr>
              <w:spacing w:line="240" w:lineRule="auto"/>
              <w:rPr>
                <w:rFonts w:ascii="Times New Roman" w:eastAsia="Times New Roman" w:hAnsi="Times New Roman" w:cs="Times New Roman"/>
                <w:color w:val="000000"/>
              </w:rPr>
            </w:pPr>
            <w:r w:rsidRPr="00FB2E3F">
              <w:rPr>
                <w:rFonts w:ascii="Times New Roman" w:eastAsia="Times New Roman" w:hAnsi="Times New Roman" w:cs="Times New Roman"/>
                <w:color w:val="000000"/>
              </w:rPr>
              <w:t>Relative Humidity (%)</w:t>
            </w:r>
          </w:p>
        </w:tc>
        <w:tc>
          <w:tcPr>
            <w:tcW w:w="270" w:type="dxa"/>
            <w:tcBorders>
              <w:top w:val="nil"/>
              <w:left w:val="nil"/>
              <w:bottom w:val="nil"/>
              <w:right w:val="nil"/>
            </w:tcBorders>
            <w:shd w:val="clear" w:color="auto" w:fill="auto"/>
            <w:noWrap/>
            <w:vAlign w:val="bottom"/>
            <w:hideMark/>
          </w:tcPr>
          <w:p w14:paraId="57FDDADE"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79.73</w:t>
            </w:r>
          </w:p>
        </w:tc>
        <w:tc>
          <w:tcPr>
            <w:tcW w:w="1800" w:type="dxa"/>
            <w:tcBorders>
              <w:top w:val="nil"/>
              <w:left w:val="nil"/>
              <w:bottom w:val="nil"/>
              <w:right w:val="nil"/>
            </w:tcBorders>
            <w:shd w:val="clear" w:color="auto" w:fill="auto"/>
            <w:noWrap/>
            <w:vAlign w:val="bottom"/>
            <w:hideMark/>
          </w:tcPr>
          <w:p w14:paraId="40C26ADD"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68</w:t>
            </w:r>
          </w:p>
        </w:tc>
        <w:tc>
          <w:tcPr>
            <w:tcW w:w="821" w:type="dxa"/>
            <w:tcBorders>
              <w:top w:val="nil"/>
              <w:left w:val="nil"/>
              <w:bottom w:val="nil"/>
              <w:right w:val="nil"/>
            </w:tcBorders>
            <w:shd w:val="clear" w:color="auto" w:fill="auto"/>
            <w:noWrap/>
            <w:vAlign w:val="bottom"/>
            <w:hideMark/>
          </w:tcPr>
          <w:p w14:paraId="7D8A6F8E"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73.22</w:t>
            </w:r>
          </w:p>
        </w:tc>
        <w:tc>
          <w:tcPr>
            <w:tcW w:w="1940" w:type="dxa"/>
            <w:tcBorders>
              <w:top w:val="nil"/>
              <w:left w:val="nil"/>
              <w:bottom w:val="nil"/>
              <w:right w:val="nil"/>
            </w:tcBorders>
            <w:shd w:val="clear" w:color="auto" w:fill="auto"/>
            <w:noWrap/>
            <w:vAlign w:val="bottom"/>
            <w:hideMark/>
          </w:tcPr>
          <w:p w14:paraId="42E6A188"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52</w:t>
            </w:r>
          </w:p>
        </w:tc>
      </w:tr>
      <w:tr w:rsidR="00373788" w:rsidRPr="00FB2E3F" w14:paraId="7AC394FD" w14:textId="77777777" w:rsidTr="00F86E40">
        <w:trPr>
          <w:trHeight w:val="290"/>
        </w:trPr>
        <w:tc>
          <w:tcPr>
            <w:tcW w:w="4050" w:type="dxa"/>
            <w:tcBorders>
              <w:top w:val="nil"/>
              <w:left w:val="nil"/>
              <w:right w:val="nil"/>
            </w:tcBorders>
            <w:shd w:val="clear" w:color="auto" w:fill="auto"/>
            <w:noWrap/>
            <w:vAlign w:val="bottom"/>
            <w:hideMark/>
          </w:tcPr>
          <w:p w14:paraId="50A55181" w14:textId="77777777" w:rsidR="00FB2E3F" w:rsidRPr="00FB2E3F" w:rsidRDefault="00FB2E3F" w:rsidP="00FB2E3F">
            <w:pPr>
              <w:spacing w:line="240" w:lineRule="auto"/>
              <w:rPr>
                <w:rFonts w:ascii="Times New Roman" w:eastAsia="Times New Roman" w:hAnsi="Times New Roman" w:cs="Times New Roman"/>
                <w:color w:val="000000"/>
              </w:rPr>
            </w:pPr>
            <w:r w:rsidRPr="00FB2E3F">
              <w:rPr>
                <w:rFonts w:ascii="Times New Roman" w:eastAsia="Times New Roman" w:hAnsi="Times New Roman" w:cs="Times New Roman"/>
                <w:color w:val="000000"/>
              </w:rPr>
              <w:t xml:space="preserve">Precipitation (m </w:t>
            </w:r>
            <w:proofErr w:type="spellStart"/>
            <w:r w:rsidRPr="00FB2E3F">
              <w:rPr>
                <w:rFonts w:ascii="Times New Roman" w:eastAsia="Times New Roman" w:hAnsi="Times New Roman" w:cs="Times New Roman"/>
                <w:color w:val="000000"/>
              </w:rPr>
              <w:t>w.e</w:t>
            </w:r>
            <w:proofErr w:type="spellEnd"/>
            <w:r w:rsidRPr="00FB2E3F">
              <w:rPr>
                <w:rFonts w:ascii="Times New Roman" w:eastAsia="Times New Roman" w:hAnsi="Times New Roman" w:cs="Times New Roman"/>
                <w:color w:val="000000"/>
              </w:rPr>
              <w:t>.)</w:t>
            </w:r>
          </w:p>
        </w:tc>
        <w:tc>
          <w:tcPr>
            <w:tcW w:w="270" w:type="dxa"/>
            <w:tcBorders>
              <w:top w:val="nil"/>
              <w:left w:val="nil"/>
              <w:right w:val="nil"/>
            </w:tcBorders>
            <w:shd w:val="clear" w:color="auto" w:fill="auto"/>
            <w:noWrap/>
            <w:vAlign w:val="bottom"/>
            <w:hideMark/>
          </w:tcPr>
          <w:p w14:paraId="7134ADAF"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148</w:t>
            </w:r>
          </w:p>
        </w:tc>
        <w:tc>
          <w:tcPr>
            <w:tcW w:w="1800" w:type="dxa"/>
            <w:tcBorders>
              <w:top w:val="nil"/>
              <w:left w:val="nil"/>
              <w:right w:val="nil"/>
            </w:tcBorders>
            <w:shd w:val="clear" w:color="auto" w:fill="auto"/>
            <w:noWrap/>
            <w:vAlign w:val="bottom"/>
            <w:hideMark/>
          </w:tcPr>
          <w:p w14:paraId="0CF7FB07"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117</w:t>
            </w:r>
          </w:p>
        </w:tc>
        <w:tc>
          <w:tcPr>
            <w:tcW w:w="821" w:type="dxa"/>
            <w:tcBorders>
              <w:top w:val="nil"/>
              <w:left w:val="nil"/>
              <w:right w:val="nil"/>
            </w:tcBorders>
            <w:shd w:val="clear" w:color="auto" w:fill="auto"/>
            <w:noWrap/>
            <w:vAlign w:val="bottom"/>
            <w:hideMark/>
          </w:tcPr>
          <w:p w14:paraId="2065F71D"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1024</w:t>
            </w:r>
          </w:p>
        </w:tc>
        <w:tc>
          <w:tcPr>
            <w:tcW w:w="1940" w:type="dxa"/>
            <w:tcBorders>
              <w:top w:val="nil"/>
              <w:left w:val="nil"/>
              <w:right w:val="nil"/>
            </w:tcBorders>
            <w:shd w:val="clear" w:color="auto" w:fill="auto"/>
            <w:noWrap/>
            <w:vAlign w:val="bottom"/>
            <w:hideMark/>
          </w:tcPr>
          <w:p w14:paraId="02C5D686"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976</w:t>
            </w:r>
          </w:p>
        </w:tc>
      </w:tr>
      <w:tr w:rsidR="00373788" w:rsidRPr="00FB2E3F" w14:paraId="44436CC5" w14:textId="77777777" w:rsidTr="00F86E40">
        <w:trPr>
          <w:trHeight w:val="330"/>
        </w:trPr>
        <w:tc>
          <w:tcPr>
            <w:tcW w:w="4050" w:type="dxa"/>
            <w:tcBorders>
              <w:top w:val="nil"/>
              <w:left w:val="nil"/>
              <w:bottom w:val="single" w:sz="4" w:space="0" w:color="auto"/>
              <w:right w:val="nil"/>
            </w:tcBorders>
            <w:shd w:val="clear" w:color="auto" w:fill="auto"/>
            <w:noWrap/>
            <w:vAlign w:val="bottom"/>
            <w:hideMark/>
          </w:tcPr>
          <w:p w14:paraId="3C37A499" w14:textId="64781FE6" w:rsidR="00FB2E3F" w:rsidRPr="00FB2E3F" w:rsidRDefault="00373788" w:rsidP="00FB2E3F">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Incoming Longwave</w:t>
            </w:r>
            <w:r w:rsidR="00F86E40">
              <w:rPr>
                <w:rFonts w:ascii="Times New Roman" w:eastAsia="Times New Roman" w:hAnsi="Times New Roman" w:cs="Times New Roman"/>
                <w:color w:val="000000"/>
              </w:rPr>
              <w:t xml:space="preserve"> Radiation</w:t>
            </w:r>
            <w:r w:rsidR="00FB2E3F" w:rsidRPr="00FB2E3F">
              <w:rPr>
                <w:rFonts w:ascii="Times New Roman" w:eastAsia="Times New Roman" w:hAnsi="Times New Roman" w:cs="Times New Roman"/>
                <w:color w:val="000000"/>
              </w:rPr>
              <w:t xml:space="preserve"> (W m</w:t>
            </w:r>
            <w:r w:rsidR="00FB2E3F" w:rsidRPr="00FB2E3F">
              <w:rPr>
                <w:rFonts w:ascii="Times New Roman" w:eastAsia="Times New Roman" w:hAnsi="Times New Roman" w:cs="Times New Roman"/>
                <w:color w:val="000000"/>
                <w:vertAlign w:val="superscript"/>
              </w:rPr>
              <w:t>-2</w:t>
            </w:r>
            <w:r w:rsidR="00FB2E3F" w:rsidRPr="00FB2E3F">
              <w:rPr>
                <w:rFonts w:ascii="Times New Roman" w:eastAsia="Times New Roman" w:hAnsi="Times New Roman" w:cs="Times New Roman"/>
                <w:color w:val="000000"/>
              </w:rPr>
              <w:t>)</w:t>
            </w:r>
          </w:p>
        </w:tc>
        <w:tc>
          <w:tcPr>
            <w:tcW w:w="270" w:type="dxa"/>
            <w:tcBorders>
              <w:top w:val="nil"/>
              <w:left w:val="nil"/>
              <w:bottom w:val="single" w:sz="4" w:space="0" w:color="auto"/>
              <w:right w:val="nil"/>
            </w:tcBorders>
            <w:shd w:val="clear" w:color="auto" w:fill="auto"/>
            <w:noWrap/>
            <w:vAlign w:val="bottom"/>
            <w:hideMark/>
          </w:tcPr>
          <w:p w14:paraId="3DB267B6"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246</w:t>
            </w:r>
          </w:p>
        </w:tc>
        <w:tc>
          <w:tcPr>
            <w:tcW w:w="1800" w:type="dxa"/>
            <w:tcBorders>
              <w:top w:val="nil"/>
              <w:left w:val="nil"/>
              <w:bottom w:val="single" w:sz="4" w:space="0" w:color="auto"/>
              <w:right w:val="nil"/>
            </w:tcBorders>
            <w:shd w:val="clear" w:color="auto" w:fill="auto"/>
            <w:noWrap/>
            <w:vAlign w:val="bottom"/>
            <w:hideMark/>
          </w:tcPr>
          <w:p w14:paraId="00417AB3"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289</w:t>
            </w:r>
          </w:p>
        </w:tc>
        <w:tc>
          <w:tcPr>
            <w:tcW w:w="821" w:type="dxa"/>
            <w:tcBorders>
              <w:top w:val="nil"/>
              <w:left w:val="nil"/>
              <w:bottom w:val="single" w:sz="4" w:space="0" w:color="auto"/>
              <w:right w:val="nil"/>
            </w:tcBorders>
            <w:shd w:val="clear" w:color="auto" w:fill="auto"/>
            <w:noWrap/>
            <w:vAlign w:val="bottom"/>
            <w:hideMark/>
          </w:tcPr>
          <w:p w14:paraId="6B0CE6BD"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200</w:t>
            </w:r>
          </w:p>
        </w:tc>
        <w:tc>
          <w:tcPr>
            <w:tcW w:w="1940" w:type="dxa"/>
            <w:tcBorders>
              <w:top w:val="nil"/>
              <w:left w:val="nil"/>
              <w:bottom w:val="single" w:sz="4" w:space="0" w:color="auto"/>
              <w:right w:val="nil"/>
            </w:tcBorders>
            <w:shd w:val="clear" w:color="auto" w:fill="auto"/>
            <w:noWrap/>
            <w:vAlign w:val="bottom"/>
            <w:hideMark/>
          </w:tcPr>
          <w:p w14:paraId="68FCC5F6" w14:textId="77777777" w:rsidR="00FB2E3F" w:rsidRPr="00FB2E3F" w:rsidRDefault="00FB2E3F" w:rsidP="00FB2E3F">
            <w:pPr>
              <w:spacing w:line="240" w:lineRule="auto"/>
              <w:jc w:val="center"/>
              <w:rPr>
                <w:rFonts w:ascii="Times New Roman" w:eastAsia="Times New Roman" w:hAnsi="Times New Roman" w:cs="Times New Roman"/>
                <w:color w:val="000000"/>
              </w:rPr>
            </w:pPr>
            <w:r w:rsidRPr="00FB2E3F">
              <w:rPr>
                <w:rFonts w:ascii="Times New Roman" w:eastAsia="Times New Roman" w:hAnsi="Times New Roman" w:cs="Times New Roman"/>
                <w:color w:val="000000"/>
              </w:rPr>
              <w:t>221</w:t>
            </w:r>
          </w:p>
        </w:tc>
      </w:tr>
    </w:tbl>
    <w:p w14:paraId="5CBA992D" w14:textId="290A210A" w:rsidR="00FB2E3F" w:rsidRDefault="00FB2E3F">
      <w:pPr>
        <w:spacing w:after="160" w:line="259" w:lineRule="auto"/>
      </w:pPr>
    </w:p>
    <w:p w14:paraId="1961D8D5" w14:textId="31CBD699" w:rsidR="00FB2E3F" w:rsidRPr="00F07B49" w:rsidRDefault="00FB2E3F" w:rsidP="00FB2E3F">
      <w:pPr>
        <w:pStyle w:val="SMcaption"/>
        <w:rPr>
          <w:sz w:val="22"/>
          <w:szCs w:val="22"/>
        </w:rPr>
      </w:pPr>
      <w:r>
        <w:rPr>
          <w:b/>
          <w:sz w:val="22"/>
          <w:szCs w:val="22"/>
        </w:rPr>
        <w:t xml:space="preserve">Table </w:t>
      </w:r>
      <w:r w:rsidR="007634FB">
        <w:rPr>
          <w:b/>
          <w:sz w:val="22"/>
          <w:szCs w:val="22"/>
        </w:rPr>
        <w:t>S3</w:t>
      </w:r>
      <w:r>
        <w:rPr>
          <w:b/>
          <w:sz w:val="22"/>
          <w:szCs w:val="22"/>
        </w:rPr>
        <w:t>.</w:t>
      </w:r>
      <w:r>
        <w:rPr>
          <w:sz w:val="22"/>
          <w:szCs w:val="22"/>
        </w:rPr>
        <w:t xml:space="preserve"> Comparison of </w:t>
      </w:r>
      <w:r w:rsidR="00373788">
        <w:rPr>
          <w:sz w:val="22"/>
          <w:szCs w:val="22"/>
        </w:rPr>
        <w:t>HAR climatology to weather station</w:t>
      </w:r>
      <w:r w:rsidR="00F07B49">
        <w:rPr>
          <w:sz w:val="22"/>
          <w:szCs w:val="22"/>
        </w:rPr>
        <w:t xml:space="preserve"> (4863 m </w:t>
      </w:r>
      <w:proofErr w:type="spellStart"/>
      <w:r w:rsidR="00F07B49">
        <w:rPr>
          <w:sz w:val="22"/>
          <w:szCs w:val="22"/>
        </w:rPr>
        <w:t>a.s.l</w:t>
      </w:r>
      <w:proofErr w:type="spellEnd"/>
      <w:r w:rsidR="00F07B49">
        <w:rPr>
          <w:sz w:val="22"/>
          <w:szCs w:val="22"/>
        </w:rPr>
        <w:t>.)</w:t>
      </w:r>
      <w:r w:rsidR="00373788">
        <w:rPr>
          <w:sz w:val="22"/>
          <w:szCs w:val="22"/>
        </w:rPr>
        <w:t xml:space="preserve"> data summaries from Azam et al., 2016. HAR data were averaged over the same time periods as data from the weather station (</w:t>
      </w:r>
      <w:r w:rsidR="00F07B49">
        <w:rPr>
          <w:sz w:val="22"/>
          <w:szCs w:val="22"/>
        </w:rPr>
        <w:t>hydrological</w:t>
      </w:r>
      <w:r w:rsidR="00373788">
        <w:rPr>
          <w:sz w:val="22"/>
          <w:szCs w:val="22"/>
        </w:rPr>
        <w:t xml:space="preserve"> years 2009-2012 for air temperature, incoming shortwave radiation, wind speed, and relative humidity; </w:t>
      </w:r>
      <w:r w:rsidR="00F07B49">
        <w:rPr>
          <w:sz w:val="22"/>
          <w:szCs w:val="22"/>
        </w:rPr>
        <w:t>1 June 2010 – 30 September 2013 for incoming longwave radiation; and hydrological year 2012 for precipitation). Air temperature and incoming longwave radiation were corrected were adjusted to the elevation of the weather station using a fixed lapse rate (6.5</w:t>
      </w:r>
      <w:r w:rsidR="00F07B49">
        <w:rPr>
          <w:rFonts w:ascii="Calibri" w:hAnsi="Calibri" w:cs="Calibri"/>
          <w:sz w:val="22"/>
          <w:szCs w:val="22"/>
        </w:rPr>
        <w:t>°</w:t>
      </w:r>
      <w:r w:rsidR="00F07B49">
        <w:rPr>
          <w:sz w:val="22"/>
          <w:szCs w:val="22"/>
        </w:rPr>
        <w:t>C km</w:t>
      </w:r>
      <w:r w:rsidR="00F07B49">
        <w:rPr>
          <w:sz w:val="22"/>
          <w:szCs w:val="22"/>
          <w:vertAlign w:val="superscript"/>
        </w:rPr>
        <w:t>-1</w:t>
      </w:r>
      <w:r w:rsidR="00F07B49">
        <w:rPr>
          <w:sz w:val="22"/>
          <w:szCs w:val="22"/>
        </w:rPr>
        <w:t>).</w:t>
      </w:r>
    </w:p>
    <w:p w14:paraId="04A2446B" w14:textId="77777777" w:rsidR="00FB2E3F" w:rsidRDefault="00FB2E3F">
      <w:pPr>
        <w:spacing w:after="160" w:line="259" w:lineRule="auto"/>
      </w:pPr>
      <w:r>
        <w:br w:type="page"/>
      </w:r>
    </w:p>
    <w:p w14:paraId="050EEF97" w14:textId="77777777" w:rsidR="00FB2E3F" w:rsidRDefault="00FB2E3F">
      <w:pPr>
        <w:spacing w:after="160" w:line="259" w:lineRule="auto"/>
      </w:pPr>
    </w:p>
    <w:p w14:paraId="1D47B59F" w14:textId="77777777" w:rsidR="00A33A73" w:rsidRDefault="00A33A73"/>
    <w:p w14:paraId="1B126D8D" w14:textId="77777777" w:rsidR="00F82AB2" w:rsidRDefault="00A33A73" w:rsidP="00F82AB2">
      <w:pPr>
        <w:keepNext/>
      </w:pPr>
      <w:r>
        <w:rPr>
          <w:noProof/>
        </w:rPr>
        <w:drawing>
          <wp:inline distT="0" distB="0" distL="0" distR="0" wp14:anchorId="0A10B02C" wp14:editId="7BBA00C9">
            <wp:extent cx="5936615" cy="44456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6615" cy="4445635"/>
                    </a:xfrm>
                    <a:prstGeom prst="rect">
                      <a:avLst/>
                    </a:prstGeom>
                    <a:noFill/>
                    <a:ln>
                      <a:noFill/>
                    </a:ln>
                  </pic:spPr>
                </pic:pic>
              </a:graphicData>
            </a:graphic>
          </wp:inline>
        </w:drawing>
      </w:r>
    </w:p>
    <w:p w14:paraId="121E8613" w14:textId="77777777" w:rsidR="002B2D88" w:rsidRDefault="002B2D88" w:rsidP="00F82AB2">
      <w:pPr>
        <w:pStyle w:val="Caption"/>
        <w:rPr>
          <w:rFonts w:ascii="Times New Roman" w:hAnsi="Times New Roman" w:cs="Times New Roman"/>
          <w:i w:val="0"/>
          <w:iCs w:val="0"/>
          <w:color w:val="auto"/>
          <w:sz w:val="24"/>
          <w:szCs w:val="24"/>
        </w:rPr>
      </w:pPr>
    </w:p>
    <w:p w14:paraId="21F7A9A2" w14:textId="2DC5A382" w:rsidR="00A33A73" w:rsidRPr="00F82AB2" w:rsidRDefault="00F82AB2" w:rsidP="00F82AB2">
      <w:pPr>
        <w:pStyle w:val="Caption"/>
        <w:rPr>
          <w:rFonts w:ascii="Times New Roman" w:hAnsi="Times New Roman" w:cs="Times New Roman"/>
          <w:i w:val="0"/>
          <w:iCs w:val="0"/>
          <w:noProof/>
          <w:color w:val="auto"/>
          <w:sz w:val="24"/>
          <w:szCs w:val="24"/>
        </w:rPr>
      </w:pPr>
      <w:r w:rsidRPr="00F82AB2">
        <w:rPr>
          <w:rFonts w:ascii="Times New Roman" w:hAnsi="Times New Roman" w:cs="Times New Roman"/>
          <w:i w:val="0"/>
          <w:iCs w:val="0"/>
          <w:color w:val="auto"/>
          <w:sz w:val="24"/>
          <w:szCs w:val="24"/>
        </w:rPr>
        <w:t xml:space="preserve">Figure S1. </w:t>
      </w:r>
      <w:r>
        <w:rPr>
          <w:rFonts w:ascii="Times New Roman" w:hAnsi="Times New Roman" w:cs="Times New Roman"/>
          <w:i w:val="0"/>
          <w:iCs w:val="0"/>
          <w:color w:val="auto"/>
          <w:sz w:val="24"/>
          <w:szCs w:val="24"/>
        </w:rPr>
        <w:t xml:space="preserve">Distribution of total system gains (with all three feedback switches off) across the glacier surface in each region. The area around the ELA tends to have the highest overall system gains. Note that in Region A, the map is saturated (for improved visibility in the other regions), with local gains reaching ~60. </w:t>
      </w:r>
    </w:p>
    <w:p w14:paraId="70840A20" w14:textId="446121AC" w:rsidR="00A33A73" w:rsidRPr="00A33A73" w:rsidRDefault="00A33A73" w:rsidP="00A33A73"/>
    <w:p w14:paraId="5D55A471" w14:textId="39925E8A" w:rsidR="00A33A73" w:rsidRPr="00A33A73" w:rsidRDefault="00A33A73" w:rsidP="00A33A73"/>
    <w:p w14:paraId="3F41A5A8" w14:textId="547CE97C" w:rsidR="00A33A73" w:rsidRPr="00A33A73" w:rsidRDefault="00A33A73" w:rsidP="00A33A73"/>
    <w:p w14:paraId="57161083" w14:textId="048462F6" w:rsidR="00A33A73" w:rsidRPr="00A33A73" w:rsidRDefault="00A33A73" w:rsidP="00A33A73"/>
    <w:p w14:paraId="65D52406" w14:textId="3CD3DDE9" w:rsidR="00A33A73" w:rsidRPr="00A33A73" w:rsidRDefault="00A33A73" w:rsidP="00A33A73"/>
    <w:p w14:paraId="26F5046B" w14:textId="20B74F5F" w:rsidR="00A33A73" w:rsidRPr="00A33A73" w:rsidRDefault="00A33A73" w:rsidP="00A33A73"/>
    <w:p w14:paraId="336CA277" w14:textId="69A1767C" w:rsidR="00A33A73" w:rsidRPr="00A33A73" w:rsidRDefault="00A33A73" w:rsidP="00A33A73"/>
    <w:p w14:paraId="724B6948" w14:textId="5212E11F" w:rsidR="00A33A73" w:rsidRPr="00A33A73" w:rsidRDefault="00A33A73" w:rsidP="00A33A73"/>
    <w:p w14:paraId="395346BE" w14:textId="4ACDB0C1" w:rsidR="00A33A73" w:rsidRPr="00A33A73" w:rsidRDefault="00A33A73" w:rsidP="00A33A73"/>
    <w:p w14:paraId="5002ABC3" w14:textId="118434E7" w:rsidR="00A33A73" w:rsidRPr="00A33A73" w:rsidRDefault="00A33A73" w:rsidP="00A33A73"/>
    <w:p w14:paraId="17EE4C53" w14:textId="2BF2CDCB" w:rsidR="00A33A73" w:rsidRPr="00A33A73" w:rsidRDefault="00A33A73" w:rsidP="00A33A73"/>
    <w:p w14:paraId="03C2E75D" w14:textId="41F208A5" w:rsidR="00A33A73" w:rsidRPr="00A33A73" w:rsidRDefault="00A33A73" w:rsidP="00A33A73">
      <w:pPr>
        <w:tabs>
          <w:tab w:val="left" w:pos="5217"/>
        </w:tabs>
      </w:pPr>
    </w:p>
    <w:sectPr w:rsidR="00A33A73" w:rsidRPr="00A3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77"/>
    <w:rsid w:val="00150DCD"/>
    <w:rsid w:val="00214784"/>
    <w:rsid w:val="002B2D88"/>
    <w:rsid w:val="00373788"/>
    <w:rsid w:val="004C740B"/>
    <w:rsid w:val="00592477"/>
    <w:rsid w:val="007634FB"/>
    <w:rsid w:val="008E592D"/>
    <w:rsid w:val="00932BF2"/>
    <w:rsid w:val="009D3057"/>
    <w:rsid w:val="00A33A73"/>
    <w:rsid w:val="00B039EB"/>
    <w:rsid w:val="00B1070F"/>
    <w:rsid w:val="00F07B49"/>
    <w:rsid w:val="00F82AB2"/>
    <w:rsid w:val="00F86E40"/>
    <w:rsid w:val="00FB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2A97"/>
  <w15:chartTrackingRefBased/>
  <w15:docId w15:val="{B931BC5E-E35E-4B10-BA8C-09415C6A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477"/>
    <w:pPr>
      <w:spacing w:after="0"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caption">
    <w:name w:val="SM caption"/>
    <w:basedOn w:val="Normal"/>
    <w:qFormat/>
    <w:rsid w:val="00592477"/>
    <w:pPr>
      <w:spacing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39EB"/>
    <w:rPr>
      <w:sz w:val="16"/>
      <w:szCs w:val="16"/>
    </w:rPr>
  </w:style>
  <w:style w:type="paragraph" w:styleId="CommentText">
    <w:name w:val="annotation text"/>
    <w:basedOn w:val="Normal"/>
    <w:link w:val="CommentTextChar"/>
    <w:uiPriority w:val="99"/>
    <w:semiHidden/>
    <w:unhideWhenUsed/>
    <w:rsid w:val="00B039EB"/>
    <w:pPr>
      <w:spacing w:line="240" w:lineRule="auto"/>
    </w:pPr>
    <w:rPr>
      <w:sz w:val="20"/>
      <w:szCs w:val="20"/>
    </w:rPr>
  </w:style>
  <w:style w:type="character" w:customStyle="1" w:styleId="CommentTextChar">
    <w:name w:val="Comment Text Char"/>
    <w:basedOn w:val="DefaultParagraphFont"/>
    <w:link w:val="CommentText"/>
    <w:uiPriority w:val="99"/>
    <w:semiHidden/>
    <w:rsid w:val="00B039E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039EB"/>
    <w:rPr>
      <w:b/>
      <w:bCs/>
    </w:rPr>
  </w:style>
  <w:style w:type="character" w:customStyle="1" w:styleId="CommentSubjectChar">
    <w:name w:val="Comment Subject Char"/>
    <w:basedOn w:val="CommentTextChar"/>
    <w:link w:val="CommentSubject"/>
    <w:uiPriority w:val="99"/>
    <w:semiHidden/>
    <w:rsid w:val="00B039EB"/>
    <w:rPr>
      <w:rFonts w:asciiTheme="minorHAnsi" w:hAnsiTheme="minorHAnsi"/>
      <w:b/>
      <w:bCs/>
      <w:sz w:val="20"/>
      <w:szCs w:val="20"/>
    </w:rPr>
  </w:style>
  <w:style w:type="paragraph" w:styleId="BalloonText">
    <w:name w:val="Balloon Text"/>
    <w:basedOn w:val="Normal"/>
    <w:link w:val="BalloonTextChar"/>
    <w:uiPriority w:val="99"/>
    <w:semiHidden/>
    <w:unhideWhenUsed/>
    <w:rsid w:val="00B039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EB"/>
    <w:rPr>
      <w:rFonts w:ascii="Segoe UI" w:hAnsi="Segoe UI" w:cs="Segoe UI"/>
      <w:sz w:val="18"/>
      <w:szCs w:val="18"/>
    </w:rPr>
  </w:style>
  <w:style w:type="paragraph" w:styleId="Caption">
    <w:name w:val="caption"/>
    <w:basedOn w:val="Normal"/>
    <w:next w:val="Normal"/>
    <w:uiPriority w:val="35"/>
    <w:unhideWhenUsed/>
    <w:qFormat/>
    <w:rsid w:val="00F82AB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669907">
      <w:bodyDiv w:val="1"/>
      <w:marLeft w:val="0"/>
      <w:marRight w:val="0"/>
      <w:marTop w:val="0"/>
      <w:marBottom w:val="0"/>
      <w:divBdr>
        <w:top w:val="none" w:sz="0" w:space="0" w:color="auto"/>
        <w:left w:val="none" w:sz="0" w:space="0" w:color="auto"/>
        <w:bottom w:val="none" w:sz="0" w:space="0" w:color="auto"/>
        <w:right w:val="none" w:sz="0" w:space="0" w:color="auto"/>
      </w:divBdr>
    </w:div>
    <w:div w:id="2013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Eric Johnson</cp:lastModifiedBy>
  <cp:revision>2</cp:revision>
  <dcterms:created xsi:type="dcterms:W3CDTF">2020-04-20T19:33:00Z</dcterms:created>
  <dcterms:modified xsi:type="dcterms:W3CDTF">2020-04-20T19:33:00Z</dcterms:modified>
</cp:coreProperties>
</file>