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4BDD5C" w14:textId="77777777" w:rsidR="00732E73" w:rsidRPr="00574F0A" w:rsidRDefault="00B50DBB" w:rsidP="00574F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Supplemental </w:t>
      </w:r>
      <w:r w:rsidR="00732E73" w:rsidRPr="008E20BE">
        <w:rPr>
          <w:rFonts w:ascii="Times New Roman" w:eastAsia="Times New Roman" w:hAnsi="Times New Roman" w:cs="Times New Roman"/>
          <w:b/>
          <w:bCs/>
          <w:sz w:val="24"/>
          <w:szCs w:val="24"/>
        </w:rPr>
        <w:t>Figure 1</w:t>
      </w:r>
      <w:r w:rsidR="00732E73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732E73">
        <w:rPr>
          <w:rFonts w:ascii="Times New Roman" w:hAnsi="Times New Roman" w:cs="Times New Roman"/>
          <w:sz w:val="24"/>
          <w:szCs w:val="24"/>
        </w:rPr>
        <w:t xml:space="preserve">Pathway analysis of the gene network associated with Immune </w:t>
      </w:r>
      <w:r w:rsidR="00795655">
        <w:rPr>
          <w:rFonts w:ascii="Times New Roman" w:hAnsi="Times New Roman" w:cs="Times New Roman"/>
          <w:sz w:val="24"/>
          <w:szCs w:val="24"/>
        </w:rPr>
        <w:t>Signature</w:t>
      </w:r>
      <w:r w:rsidR="00732E73">
        <w:rPr>
          <w:rFonts w:ascii="Times New Roman" w:hAnsi="Times New Roman" w:cs="Times New Roman"/>
          <w:sz w:val="24"/>
          <w:szCs w:val="24"/>
        </w:rPr>
        <w:t xml:space="preserve"> 1 for HIV- and HIV+VS women. I</w:t>
      </w:r>
      <w:r w:rsidR="00732E73" w:rsidRPr="001427F4">
        <w:rPr>
          <w:rFonts w:ascii="Times New Roman" w:hAnsi="Times New Roman" w:cs="Times New Roman"/>
          <w:sz w:val="24"/>
          <w:szCs w:val="24"/>
        </w:rPr>
        <w:t xml:space="preserve">nflammatory markers contributing to </w:t>
      </w:r>
      <w:r w:rsidR="00732E73">
        <w:rPr>
          <w:rFonts w:ascii="Times New Roman" w:hAnsi="Times New Roman" w:cs="Times New Roman"/>
          <w:sz w:val="24"/>
          <w:szCs w:val="24"/>
        </w:rPr>
        <w:t xml:space="preserve">the </w:t>
      </w:r>
      <w:r w:rsidR="00732E73" w:rsidRPr="001427F4">
        <w:rPr>
          <w:rFonts w:ascii="Times New Roman" w:hAnsi="Times New Roman" w:cs="Times New Roman"/>
          <w:sz w:val="24"/>
          <w:szCs w:val="24"/>
        </w:rPr>
        <w:t xml:space="preserve">latent </w:t>
      </w:r>
      <w:r w:rsidR="00795655">
        <w:rPr>
          <w:rFonts w:ascii="Times New Roman" w:hAnsi="Times New Roman" w:cs="Times New Roman"/>
          <w:sz w:val="24"/>
          <w:szCs w:val="24"/>
        </w:rPr>
        <w:t>signature</w:t>
      </w:r>
      <w:r w:rsidR="00732E73" w:rsidRPr="001427F4">
        <w:rPr>
          <w:rFonts w:ascii="Times New Roman" w:hAnsi="Times New Roman" w:cs="Times New Roman"/>
          <w:sz w:val="24"/>
          <w:szCs w:val="24"/>
        </w:rPr>
        <w:t xml:space="preserve"> of the factor matrix</w:t>
      </w:r>
      <w:r w:rsidR="00732E73">
        <w:rPr>
          <w:rFonts w:ascii="Times New Roman" w:hAnsi="Times New Roman" w:cs="Times New Roman"/>
          <w:sz w:val="24"/>
          <w:szCs w:val="24"/>
        </w:rPr>
        <w:t xml:space="preserve"> are denoted by filled shading.</w:t>
      </w:r>
    </w:p>
    <w:p w14:paraId="3977EA50" w14:textId="77777777" w:rsidR="00732E73" w:rsidRPr="00C61BF6" w:rsidRDefault="00732E73" w:rsidP="00732E7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64DB60" w14:textId="77777777" w:rsidR="00732E73" w:rsidRDefault="00732E73" w:rsidP="00732E7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BDE0F55" wp14:editId="40FF2F1C">
            <wp:extent cx="5943600" cy="50006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C1 pathway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0" b="2581"/>
                    <a:stretch/>
                  </pic:blipFill>
                  <pic:spPr bwMode="auto">
                    <a:xfrm>
                      <a:off x="0" y="0"/>
                      <a:ext cx="5943600" cy="500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40C352" w14:textId="77777777" w:rsidR="00732E73" w:rsidRDefault="00732E73" w:rsidP="00732E73">
      <w:pPr>
        <w:rPr>
          <w:rFonts w:ascii="Times New Roman" w:hAnsi="Times New Roman" w:cs="Times New Roman"/>
          <w:b/>
          <w:sz w:val="24"/>
          <w:szCs w:val="24"/>
        </w:rPr>
      </w:pPr>
    </w:p>
    <w:p w14:paraId="2F920BA3" w14:textId="77777777" w:rsidR="00732E73" w:rsidRDefault="00732E73" w:rsidP="00732E73">
      <w:pPr>
        <w:rPr>
          <w:rFonts w:ascii="Times New Roman" w:hAnsi="Times New Roman" w:cs="Times New Roman"/>
          <w:b/>
          <w:sz w:val="24"/>
          <w:szCs w:val="24"/>
        </w:rPr>
      </w:pPr>
    </w:p>
    <w:p w14:paraId="10D546CE" w14:textId="77777777" w:rsidR="00732E73" w:rsidRDefault="00732E73" w:rsidP="00732E73">
      <w:pPr>
        <w:rPr>
          <w:rFonts w:ascii="Times New Roman" w:hAnsi="Times New Roman" w:cs="Times New Roman"/>
          <w:b/>
          <w:sz w:val="24"/>
          <w:szCs w:val="24"/>
        </w:rPr>
      </w:pPr>
    </w:p>
    <w:p w14:paraId="610A1776" w14:textId="77777777" w:rsidR="00732E73" w:rsidRDefault="00732E73" w:rsidP="00732E73">
      <w:pPr>
        <w:rPr>
          <w:rFonts w:ascii="Times New Roman" w:hAnsi="Times New Roman" w:cs="Times New Roman"/>
          <w:b/>
          <w:sz w:val="24"/>
          <w:szCs w:val="24"/>
        </w:rPr>
      </w:pPr>
    </w:p>
    <w:p w14:paraId="5B3306C5" w14:textId="77777777" w:rsidR="00732E73" w:rsidRDefault="00732E73" w:rsidP="00732E7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F97ABE7" w14:textId="77777777" w:rsidR="00732E73" w:rsidRDefault="00B50DBB" w:rsidP="00732E7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Supplemental </w:t>
      </w:r>
      <w:r w:rsidRPr="008E20B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732E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732E73">
        <w:rPr>
          <w:rFonts w:ascii="Times New Roman" w:hAnsi="Times New Roman" w:cs="Times New Roman"/>
          <w:sz w:val="24"/>
          <w:szCs w:val="24"/>
        </w:rPr>
        <w:t xml:space="preserve">Pathway analysis of the gene network associated with Immune </w:t>
      </w:r>
      <w:r w:rsidR="00795655">
        <w:rPr>
          <w:rFonts w:ascii="Times New Roman" w:hAnsi="Times New Roman" w:cs="Times New Roman"/>
          <w:sz w:val="24"/>
          <w:szCs w:val="24"/>
        </w:rPr>
        <w:t>Signature</w:t>
      </w:r>
      <w:r w:rsidR="00732E73">
        <w:rPr>
          <w:rFonts w:ascii="Times New Roman" w:hAnsi="Times New Roman" w:cs="Times New Roman"/>
          <w:sz w:val="24"/>
          <w:szCs w:val="24"/>
        </w:rPr>
        <w:t xml:space="preserve"> 2 for HIV- and HIV+VS women. I</w:t>
      </w:r>
      <w:r w:rsidR="00732E73" w:rsidRPr="001427F4">
        <w:rPr>
          <w:rFonts w:ascii="Times New Roman" w:hAnsi="Times New Roman" w:cs="Times New Roman"/>
          <w:sz w:val="24"/>
          <w:szCs w:val="24"/>
        </w:rPr>
        <w:t xml:space="preserve">nflammatory markers contributing to </w:t>
      </w:r>
      <w:r w:rsidR="00732E73">
        <w:rPr>
          <w:rFonts w:ascii="Times New Roman" w:hAnsi="Times New Roman" w:cs="Times New Roman"/>
          <w:sz w:val="24"/>
          <w:szCs w:val="24"/>
        </w:rPr>
        <w:t xml:space="preserve">the </w:t>
      </w:r>
      <w:r w:rsidR="00732E73" w:rsidRPr="001427F4">
        <w:rPr>
          <w:rFonts w:ascii="Times New Roman" w:hAnsi="Times New Roman" w:cs="Times New Roman"/>
          <w:sz w:val="24"/>
          <w:szCs w:val="24"/>
        </w:rPr>
        <w:t xml:space="preserve">latent </w:t>
      </w:r>
      <w:r w:rsidR="00795655">
        <w:rPr>
          <w:rFonts w:ascii="Times New Roman" w:hAnsi="Times New Roman" w:cs="Times New Roman"/>
          <w:sz w:val="24"/>
          <w:szCs w:val="24"/>
        </w:rPr>
        <w:t>signature</w:t>
      </w:r>
      <w:r w:rsidR="00732E73" w:rsidRPr="001427F4">
        <w:rPr>
          <w:rFonts w:ascii="Times New Roman" w:hAnsi="Times New Roman" w:cs="Times New Roman"/>
          <w:sz w:val="24"/>
          <w:szCs w:val="24"/>
        </w:rPr>
        <w:t xml:space="preserve"> of the factor matrix</w:t>
      </w:r>
      <w:r w:rsidR="00732E73">
        <w:rPr>
          <w:rFonts w:ascii="Times New Roman" w:hAnsi="Times New Roman" w:cs="Times New Roman"/>
          <w:sz w:val="24"/>
          <w:szCs w:val="24"/>
        </w:rPr>
        <w:t xml:space="preserve"> are denoted by filled shading.</w:t>
      </w:r>
    </w:p>
    <w:p w14:paraId="08AA8BD2" w14:textId="77777777" w:rsidR="00732E73" w:rsidRDefault="00732E73" w:rsidP="00732E73">
      <w:pPr>
        <w:rPr>
          <w:rFonts w:ascii="Times New Roman" w:hAnsi="Times New Roman" w:cs="Times New Roman"/>
          <w:b/>
          <w:sz w:val="24"/>
          <w:szCs w:val="24"/>
        </w:rPr>
      </w:pPr>
    </w:p>
    <w:p w14:paraId="11C2B508" w14:textId="77777777" w:rsidR="00732E73" w:rsidRDefault="00732E73" w:rsidP="00732E7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8BF0922" wp14:editId="73CE2D86">
            <wp:extent cx="5943600" cy="64674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G PC2 network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4" b="3426"/>
                    <a:stretch/>
                  </pic:blipFill>
                  <pic:spPr bwMode="auto">
                    <a:xfrm>
                      <a:off x="0" y="0"/>
                      <a:ext cx="5943600" cy="646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7C128" w14:textId="77777777" w:rsidR="00732E73" w:rsidRDefault="00732E73" w:rsidP="00732E7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FA9FFC9" w14:textId="77777777" w:rsidR="00732E73" w:rsidRDefault="00B50DBB" w:rsidP="00732E7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Supplemental </w:t>
      </w:r>
      <w:r w:rsidRPr="008E20B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732E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732E73">
        <w:rPr>
          <w:rFonts w:ascii="Times New Roman" w:hAnsi="Times New Roman" w:cs="Times New Roman"/>
          <w:sz w:val="24"/>
          <w:szCs w:val="24"/>
        </w:rPr>
        <w:t xml:space="preserve">Pathway analysis of the gene network associated with </w:t>
      </w:r>
      <w:r w:rsidR="00795655">
        <w:rPr>
          <w:rFonts w:ascii="Times New Roman" w:hAnsi="Times New Roman" w:cs="Times New Roman"/>
          <w:sz w:val="24"/>
          <w:szCs w:val="24"/>
        </w:rPr>
        <w:t>I</w:t>
      </w:r>
      <w:r w:rsidR="00732E73">
        <w:rPr>
          <w:rFonts w:ascii="Times New Roman" w:hAnsi="Times New Roman" w:cs="Times New Roman"/>
          <w:sz w:val="24"/>
          <w:szCs w:val="24"/>
        </w:rPr>
        <w:t xml:space="preserve">mmune </w:t>
      </w:r>
      <w:r w:rsidR="00795655">
        <w:rPr>
          <w:rFonts w:ascii="Times New Roman" w:hAnsi="Times New Roman" w:cs="Times New Roman"/>
          <w:sz w:val="24"/>
          <w:szCs w:val="24"/>
        </w:rPr>
        <w:t>Signature</w:t>
      </w:r>
      <w:r w:rsidR="00732E73">
        <w:rPr>
          <w:rFonts w:ascii="Times New Roman" w:hAnsi="Times New Roman" w:cs="Times New Roman"/>
          <w:sz w:val="24"/>
          <w:szCs w:val="24"/>
        </w:rPr>
        <w:t xml:space="preserve"> 3 for HIV- women. I</w:t>
      </w:r>
      <w:r w:rsidR="00732E73" w:rsidRPr="001427F4">
        <w:rPr>
          <w:rFonts w:ascii="Times New Roman" w:hAnsi="Times New Roman" w:cs="Times New Roman"/>
          <w:sz w:val="24"/>
          <w:szCs w:val="24"/>
        </w:rPr>
        <w:t xml:space="preserve">nflammatory markers contributing to </w:t>
      </w:r>
      <w:r w:rsidR="00732E73">
        <w:rPr>
          <w:rFonts w:ascii="Times New Roman" w:hAnsi="Times New Roman" w:cs="Times New Roman"/>
          <w:sz w:val="24"/>
          <w:szCs w:val="24"/>
        </w:rPr>
        <w:t xml:space="preserve">the </w:t>
      </w:r>
      <w:r w:rsidR="00732E73" w:rsidRPr="001427F4">
        <w:rPr>
          <w:rFonts w:ascii="Times New Roman" w:hAnsi="Times New Roman" w:cs="Times New Roman"/>
          <w:sz w:val="24"/>
          <w:szCs w:val="24"/>
        </w:rPr>
        <w:t xml:space="preserve">latent </w:t>
      </w:r>
      <w:r w:rsidR="00795655">
        <w:rPr>
          <w:rFonts w:ascii="Times New Roman" w:hAnsi="Times New Roman" w:cs="Times New Roman"/>
          <w:sz w:val="24"/>
          <w:szCs w:val="24"/>
        </w:rPr>
        <w:t>signature</w:t>
      </w:r>
      <w:r w:rsidR="00732E73" w:rsidRPr="001427F4">
        <w:rPr>
          <w:rFonts w:ascii="Times New Roman" w:hAnsi="Times New Roman" w:cs="Times New Roman"/>
          <w:sz w:val="24"/>
          <w:szCs w:val="24"/>
        </w:rPr>
        <w:t xml:space="preserve"> of the factor matrix</w:t>
      </w:r>
      <w:r w:rsidR="00732E73">
        <w:rPr>
          <w:rFonts w:ascii="Times New Roman" w:hAnsi="Times New Roman" w:cs="Times New Roman"/>
          <w:sz w:val="24"/>
          <w:szCs w:val="24"/>
        </w:rPr>
        <w:t xml:space="preserve"> are denoted by filled shading.</w:t>
      </w:r>
    </w:p>
    <w:p w14:paraId="77C69D5B" w14:textId="77777777" w:rsidR="00732E73" w:rsidRDefault="00732E73" w:rsidP="00732E73">
      <w:pPr>
        <w:rPr>
          <w:rFonts w:ascii="Times New Roman" w:hAnsi="Times New Roman" w:cs="Times New Roman"/>
          <w:b/>
          <w:sz w:val="24"/>
          <w:szCs w:val="24"/>
        </w:rPr>
      </w:pPr>
    </w:p>
    <w:p w14:paraId="198F9603" w14:textId="77777777" w:rsidR="00732E73" w:rsidRDefault="00732E73" w:rsidP="00732E7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7B55528" wp14:editId="1290B387">
            <wp:extent cx="5943600" cy="6248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EG PC3 network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8" b="2680"/>
                    <a:stretch/>
                  </pic:blipFill>
                  <pic:spPr bwMode="auto">
                    <a:xfrm>
                      <a:off x="0" y="0"/>
                      <a:ext cx="5943600" cy="624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7A9E93" w14:textId="77777777" w:rsidR="00732E73" w:rsidRDefault="00732E73" w:rsidP="00732E7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F222AB1" w14:textId="77777777" w:rsidR="00732E73" w:rsidRDefault="00B50DBB" w:rsidP="00732E7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Supplemental Figure 4</w:t>
      </w:r>
      <w:r w:rsidR="00732E73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732E73">
        <w:rPr>
          <w:rFonts w:ascii="Times New Roman" w:hAnsi="Times New Roman" w:cs="Times New Roman"/>
          <w:sz w:val="24"/>
          <w:szCs w:val="24"/>
        </w:rPr>
        <w:t xml:space="preserve">Pathway analysis of the gene network associated with Immune </w:t>
      </w:r>
      <w:r w:rsidR="00795655">
        <w:rPr>
          <w:rFonts w:ascii="Times New Roman" w:hAnsi="Times New Roman" w:cs="Times New Roman"/>
          <w:sz w:val="24"/>
          <w:szCs w:val="24"/>
        </w:rPr>
        <w:t>Signature</w:t>
      </w:r>
      <w:r w:rsidR="00732E73">
        <w:rPr>
          <w:rFonts w:ascii="Times New Roman" w:hAnsi="Times New Roman" w:cs="Times New Roman"/>
          <w:sz w:val="24"/>
          <w:szCs w:val="24"/>
        </w:rPr>
        <w:t xml:space="preserve"> 4 for HIV- women. I</w:t>
      </w:r>
      <w:r w:rsidR="00732E73" w:rsidRPr="001427F4">
        <w:rPr>
          <w:rFonts w:ascii="Times New Roman" w:hAnsi="Times New Roman" w:cs="Times New Roman"/>
          <w:sz w:val="24"/>
          <w:szCs w:val="24"/>
        </w:rPr>
        <w:t xml:space="preserve">nflammatory markers contributing to </w:t>
      </w:r>
      <w:r w:rsidR="00732E73">
        <w:rPr>
          <w:rFonts w:ascii="Times New Roman" w:hAnsi="Times New Roman" w:cs="Times New Roman"/>
          <w:sz w:val="24"/>
          <w:szCs w:val="24"/>
        </w:rPr>
        <w:t xml:space="preserve">the </w:t>
      </w:r>
      <w:r w:rsidR="00732E73" w:rsidRPr="001427F4">
        <w:rPr>
          <w:rFonts w:ascii="Times New Roman" w:hAnsi="Times New Roman" w:cs="Times New Roman"/>
          <w:sz w:val="24"/>
          <w:szCs w:val="24"/>
        </w:rPr>
        <w:t xml:space="preserve">latent </w:t>
      </w:r>
      <w:r w:rsidR="00795655">
        <w:rPr>
          <w:rFonts w:ascii="Times New Roman" w:hAnsi="Times New Roman" w:cs="Times New Roman"/>
          <w:sz w:val="24"/>
          <w:szCs w:val="24"/>
        </w:rPr>
        <w:t>signature</w:t>
      </w:r>
      <w:r w:rsidR="00732E73" w:rsidRPr="001427F4">
        <w:rPr>
          <w:rFonts w:ascii="Times New Roman" w:hAnsi="Times New Roman" w:cs="Times New Roman"/>
          <w:sz w:val="24"/>
          <w:szCs w:val="24"/>
        </w:rPr>
        <w:t xml:space="preserve"> of the factor matrix</w:t>
      </w:r>
      <w:r w:rsidR="00732E73">
        <w:rPr>
          <w:rFonts w:ascii="Times New Roman" w:hAnsi="Times New Roman" w:cs="Times New Roman"/>
          <w:sz w:val="24"/>
          <w:szCs w:val="24"/>
        </w:rPr>
        <w:t xml:space="preserve"> are denoted by filled shading.</w:t>
      </w:r>
    </w:p>
    <w:p w14:paraId="3CCCB878" w14:textId="77777777" w:rsidR="00732E73" w:rsidRDefault="00732E73" w:rsidP="00732E73">
      <w:pPr>
        <w:rPr>
          <w:rFonts w:ascii="Times New Roman" w:hAnsi="Times New Roman" w:cs="Times New Roman"/>
          <w:b/>
          <w:sz w:val="24"/>
          <w:szCs w:val="24"/>
        </w:rPr>
      </w:pPr>
    </w:p>
    <w:p w14:paraId="14CDAA37" w14:textId="77777777" w:rsidR="00732E73" w:rsidRDefault="00732E73" w:rsidP="00732E7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4440D45" wp14:editId="51BDF7FE">
            <wp:extent cx="5943600" cy="58578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EG PC4 network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0" b="2933"/>
                    <a:stretch/>
                  </pic:blipFill>
                  <pic:spPr bwMode="auto">
                    <a:xfrm>
                      <a:off x="0" y="0"/>
                      <a:ext cx="5943600" cy="585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07B28F" w14:textId="77777777" w:rsidR="00732E73" w:rsidRDefault="00732E73" w:rsidP="00732E73">
      <w:pPr>
        <w:rPr>
          <w:rFonts w:ascii="Times New Roman" w:hAnsi="Times New Roman" w:cs="Times New Roman"/>
          <w:b/>
          <w:sz w:val="24"/>
          <w:szCs w:val="24"/>
        </w:rPr>
      </w:pPr>
    </w:p>
    <w:p w14:paraId="0F59E2BB" w14:textId="77777777" w:rsidR="00732E73" w:rsidRDefault="00732E73" w:rsidP="00732E7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65BDE0E" w14:textId="77777777" w:rsidR="00732E73" w:rsidRDefault="00A42547" w:rsidP="00732E7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Supplemental Figure 5</w:t>
      </w:r>
      <w:r w:rsidR="00732E73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732E73">
        <w:rPr>
          <w:rFonts w:ascii="Times New Roman" w:hAnsi="Times New Roman" w:cs="Times New Roman"/>
          <w:sz w:val="24"/>
          <w:szCs w:val="24"/>
        </w:rPr>
        <w:t xml:space="preserve">Pathway analysis of the gene network associated with Immune </w:t>
      </w:r>
      <w:r w:rsidR="00795655">
        <w:rPr>
          <w:rFonts w:ascii="Times New Roman" w:hAnsi="Times New Roman" w:cs="Times New Roman"/>
          <w:sz w:val="24"/>
          <w:szCs w:val="24"/>
        </w:rPr>
        <w:t>Signature</w:t>
      </w:r>
      <w:r w:rsidR="00732E73">
        <w:rPr>
          <w:rFonts w:ascii="Times New Roman" w:hAnsi="Times New Roman" w:cs="Times New Roman"/>
          <w:sz w:val="24"/>
          <w:szCs w:val="24"/>
        </w:rPr>
        <w:t xml:space="preserve"> 5 for HIV- women. I</w:t>
      </w:r>
      <w:r w:rsidR="00732E73" w:rsidRPr="001427F4">
        <w:rPr>
          <w:rFonts w:ascii="Times New Roman" w:hAnsi="Times New Roman" w:cs="Times New Roman"/>
          <w:sz w:val="24"/>
          <w:szCs w:val="24"/>
        </w:rPr>
        <w:t xml:space="preserve">nflammatory markers contributing to </w:t>
      </w:r>
      <w:r w:rsidR="00732E73">
        <w:rPr>
          <w:rFonts w:ascii="Times New Roman" w:hAnsi="Times New Roman" w:cs="Times New Roman"/>
          <w:sz w:val="24"/>
          <w:szCs w:val="24"/>
        </w:rPr>
        <w:t xml:space="preserve">the </w:t>
      </w:r>
      <w:r w:rsidR="00732E73" w:rsidRPr="001427F4">
        <w:rPr>
          <w:rFonts w:ascii="Times New Roman" w:hAnsi="Times New Roman" w:cs="Times New Roman"/>
          <w:sz w:val="24"/>
          <w:szCs w:val="24"/>
        </w:rPr>
        <w:t xml:space="preserve">latent </w:t>
      </w:r>
      <w:r w:rsidR="00795655">
        <w:rPr>
          <w:rFonts w:ascii="Times New Roman" w:hAnsi="Times New Roman" w:cs="Times New Roman"/>
          <w:sz w:val="24"/>
          <w:szCs w:val="24"/>
        </w:rPr>
        <w:t>signature</w:t>
      </w:r>
      <w:r w:rsidR="00732E73" w:rsidRPr="001427F4">
        <w:rPr>
          <w:rFonts w:ascii="Times New Roman" w:hAnsi="Times New Roman" w:cs="Times New Roman"/>
          <w:sz w:val="24"/>
          <w:szCs w:val="24"/>
        </w:rPr>
        <w:t xml:space="preserve"> of the factor matrix</w:t>
      </w:r>
      <w:r w:rsidR="00732E73">
        <w:rPr>
          <w:rFonts w:ascii="Times New Roman" w:hAnsi="Times New Roman" w:cs="Times New Roman"/>
          <w:sz w:val="24"/>
          <w:szCs w:val="24"/>
        </w:rPr>
        <w:t xml:space="preserve"> are denoted by filled shading.</w:t>
      </w:r>
    </w:p>
    <w:p w14:paraId="0D626275" w14:textId="77777777" w:rsidR="00732E73" w:rsidRDefault="00732E73" w:rsidP="00732E73">
      <w:pPr>
        <w:rPr>
          <w:rFonts w:ascii="Times New Roman" w:hAnsi="Times New Roman" w:cs="Times New Roman"/>
          <w:b/>
          <w:sz w:val="24"/>
          <w:szCs w:val="24"/>
        </w:rPr>
      </w:pPr>
    </w:p>
    <w:p w14:paraId="1267CBCB" w14:textId="77777777" w:rsidR="00732E73" w:rsidRDefault="00732E73" w:rsidP="00732E7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FDFA2A3" wp14:editId="416F3F7A">
            <wp:extent cx="5943600" cy="42862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EG PC5 network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6" b="4571"/>
                    <a:stretch/>
                  </pic:blipFill>
                  <pic:spPr bwMode="auto">
                    <a:xfrm>
                      <a:off x="0" y="0"/>
                      <a:ext cx="5943600" cy="428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01E172" w14:textId="77777777" w:rsidR="00732E73" w:rsidRDefault="00732E73" w:rsidP="00732E73">
      <w:pPr>
        <w:rPr>
          <w:rFonts w:ascii="Times New Roman" w:hAnsi="Times New Roman" w:cs="Times New Roman"/>
          <w:b/>
          <w:sz w:val="24"/>
          <w:szCs w:val="24"/>
        </w:rPr>
      </w:pPr>
    </w:p>
    <w:p w14:paraId="6A329CD1" w14:textId="77777777" w:rsidR="00732E73" w:rsidRDefault="00732E73" w:rsidP="00732E7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2B6E5ED" w14:textId="77777777" w:rsidR="00732E73" w:rsidRDefault="00A42547" w:rsidP="00732E7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Supplemental Figure 6</w:t>
      </w:r>
      <w:r w:rsidR="00732E73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732E73">
        <w:rPr>
          <w:rFonts w:ascii="Times New Roman" w:hAnsi="Times New Roman" w:cs="Times New Roman"/>
          <w:sz w:val="24"/>
          <w:szCs w:val="24"/>
        </w:rPr>
        <w:t xml:space="preserve">Pathway analysis of the gene network associated with Immune </w:t>
      </w:r>
      <w:r w:rsidR="00795655">
        <w:rPr>
          <w:rFonts w:ascii="Times New Roman" w:hAnsi="Times New Roman" w:cs="Times New Roman"/>
          <w:sz w:val="24"/>
          <w:szCs w:val="24"/>
        </w:rPr>
        <w:t>Signature</w:t>
      </w:r>
      <w:r w:rsidR="00732E73">
        <w:rPr>
          <w:rFonts w:ascii="Times New Roman" w:hAnsi="Times New Roman" w:cs="Times New Roman"/>
          <w:sz w:val="24"/>
          <w:szCs w:val="24"/>
        </w:rPr>
        <w:t xml:space="preserve"> 6 for HIV- women. I</w:t>
      </w:r>
      <w:r w:rsidR="00732E73" w:rsidRPr="001427F4">
        <w:rPr>
          <w:rFonts w:ascii="Times New Roman" w:hAnsi="Times New Roman" w:cs="Times New Roman"/>
          <w:sz w:val="24"/>
          <w:szCs w:val="24"/>
        </w:rPr>
        <w:t xml:space="preserve">nflammatory markers contributing to </w:t>
      </w:r>
      <w:r w:rsidR="00732E73">
        <w:rPr>
          <w:rFonts w:ascii="Times New Roman" w:hAnsi="Times New Roman" w:cs="Times New Roman"/>
          <w:sz w:val="24"/>
          <w:szCs w:val="24"/>
        </w:rPr>
        <w:t xml:space="preserve">the </w:t>
      </w:r>
      <w:r w:rsidR="00732E73" w:rsidRPr="001427F4">
        <w:rPr>
          <w:rFonts w:ascii="Times New Roman" w:hAnsi="Times New Roman" w:cs="Times New Roman"/>
          <w:sz w:val="24"/>
          <w:szCs w:val="24"/>
        </w:rPr>
        <w:t xml:space="preserve">latent </w:t>
      </w:r>
      <w:r w:rsidR="00795655">
        <w:rPr>
          <w:rFonts w:ascii="Times New Roman" w:hAnsi="Times New Roman" w:cs="Times New Roman"/>
          <w:sz w:val="24"/>
          <w:szCs w:val="24"/>
        </w:rPr>
        <w:t>signature</w:t>
      </w:r>
      <w:r w:rsidR="00732E73" w:rsidRPr="001427F4">
        <w:rPr>
          <w:rFonts w:ascii="Times New Roman" w:hAnsi="Times New Roman" w:cs="Times New Roman"/>
          <w:sz w:val="24"/>
          <w:szCs w:val="24"/>
        </w:rPr>
        <w:t xml:space="preserve"> of the factor matrix</w:t>
      </w:r>
      <w:r w:rsidR="00732E73">
        <w:rPr>
          <w:rFonts w:ascii="Times New Roman" w:hAnsi="Times New Roman" w:cs="Times New Roman"/>
          <w:sz w:val="24"/>
          <w:szCs w:val="24"/>
        </w:rPr>
        <w:t xml:space="preserve"> are denoted by filled shading.</w:t>
      </w:r>
    </w:p>
    <w:p w14:paraId="2D9F936F" w14:textId="77777777" w:rsidR="00732E73" w:rsidRDefault="00732E73" w:rsidP="00732E7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E7D719" w14:textId="77777777" w:rsidR="00732E73" w:rsidRDefault="00732E73" w:rsidP="00732E7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3E2F353" wp14:editId="149DA659">
            <wp:extent cx="5461000" cy="58959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EG PC6 network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6" b="2959"/>
                    <a:stretch/>
                  </pic:blipFill>
                  <pic:spPr bwMode="auto">
                    <a:xfrm>
                      <a:off x="0" y="0"/>
                      <a:ext cx="5461000" cy="589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33C8C1" w14:textId="77777777" w:rsidR="00732E73" w:rsidRDefault="00732E73" w:rsidP="00732E7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7A95274" w14:textId="77777777" w:rsidR="00732E73" w:rsidRDefault="00A42547" w:rsidP="00732E7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Supplemental Figure 7</w:t>
      </w:r>
      <w:r w:rsidR="00732E73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732E73">
        <w:rPr>
          <w:rFonts w:ascii="Times New Roman" w:hAnsi="Times New Roman" w:cs="Times New Roman"/>
          <w:sz w:val="24"/>
          <w:szCs w:val="24"/>
        </w:rPr>
        <w:t xml:space="preserve">Pathway analysis of the gene network associated with Immune </w:t>
      </w:r>
      <w:r w:rsidR="00795655">
        <w:rPr>
          <w:rFonts w:ascii="Times New Roman" w:hAnsi="Times New Roman" w:cs="Times New Roman"/>
          <w:sz w:val="24"/>
          <w:szCs w:val="24"/>
        </w:rPr>
        <w:t>Signature</w:t>
      </w:r>
      <w:r w:rsidR="00732E73">
        <w:rPr>
          <w:rFonts w:ascii="Times New Roman" w:hAnsi="Times New Roman" w:cs="Times New Roman"/>
          <w:sz w:val="24"/>
          <w:szCs w:val="24"/>
        </w:rPr>
        <w:t xml:space="preserve"> 7 for HIV- women. I</w:t>
      </w:r>
      <w:r w:rsidR="00732E73" w:rsidRPr="001427F4">
        <w:rPr>
          <w:rFonts w:ascii="Times New Roman" w:hAnsi="Times New Roman" w:cs="Times New Roman"/>
          <w:sz w:val="24"/>
          <w:szCs w:val="24"/>
        </w:rPr>
        <w:t xml:space="preserve">nflammatory markers contributing to </w:t>
      </w:r>
      <w:r w:rsidR="00732E73">
        <w:rPr>
          <w:rFonts w:ascii="Times New Roman" w:hAnsi="Times New Roman" w:cs="Times New Roman"/>
          <w:sz w:val="24"/>
          <w:szCs w:val="24"/>
        </w:rPr>
        <w:t xml:space="preserve">the </w:t>
      </w:r>
      <w:r w:rsidR="00732E73" w:rsidRPr="001427F4">
        <w:rPr>
          <w:rFonts w:ascii="Times New Roman" w:hAnsi="Times New Roman" w:cs="Times New Roman"/>
          <w:sz w:val="24"/>
          <w:szCs w:val="24"/>
        </w:rPr>
        <w:t xml:space="preserve">latent </w:t>
      </w:r>
      <w:r w:rsidR="00795655">
        <w:rPr>
          <w:rFonts w:ascii="Times New Roman" w:hAnsi="Times New Roman" w:cs="Times New Roman"/>
          <w:sz w:val="24"/>
          <w:szCs w:val="24"/>
        </w:rPr>
        <w:t>signature</w:t>
      </w:r>
      <w:r w:rsidR="00732E73" w:rsidRPr="001427F4">
        <w:rPr>
          <w:rFonts w:ascii="Times New Roman" w:hAnsi="Times New Roman" w:cs="Times New Roman"/>
          <w:sz w:val="24"/>
          <w:szCs w:val="24"/>
        </w:rPr>
        <w:t xml:space="preserve"> of the factor matrix</w:t>
      </w:r>
      <w:r w:rsidR="00732E73">
        <w:rPr>
          <w:rFonts w:ascii="Times New Roman" w:hAnsi="Times New Roman" w:cs="Times New Roman"/>
          <w:sz w:val="24"/>
          <w:szCs w:val="24"/>
        </w:rPr>
        <w:t xml:space="preserve"> are denoted by filled shading.</w:t>
      </w:r>
    </w:p>
    <w:p w14:paraId="75CD0AC6" w14:textId="77777777" w:rsidR="00732E73" w:rsidRDefault="00732E73" w:rsidP="00732E7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233794" w14:textId="77777777" w:rsidR="00732E73" w:rsidRDefault="00732E73" w:rsidP="00732E7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F036D15" wp14:editId="417CCD25">
            <wp:extent cx="5816600" cy="57721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EG PC7 network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6" b="3079"/>
                    <a:stretch/>
                  </pic:blipFill>
                  <pic:spPr bwMode="auto">
                    <a:xfrm>
                      <a:off x="0" y="0"/>
                      <a:ext cx="5816600" cy="577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18071A" w14:textId="77777777" w:rsidR="00732E73" w:rsidRDefault="00732E73" w:rsidP="00732E73">
      <w:pPr>
        <w:rPr>
          <w:rFonts w:ascii="Times New Roman" w:hAnsi="Times New Roman" w:cs="Times New Roman"/>
          <w:b/>
          <w:sz w:val="24"/>
          <w:szCs w:val="24"/>
        </w:rPr>
      </w:pPr>
    </w:p>
    <w:p w14:paraId="54D53E38" w14:textId="77777777" w:rsidR="00732E73" w:rsidRDefault="00732E73" w:rsidP="00732E7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3C0D904" w14:textId="77777777" w:rsidR="00732E73" w:rsidRDefault="00A42547" w:rsidP="00732E7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Supplemental Figure 8</w:t>
      </w:r>
      <w:r w:rsidR="00732E73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732E73">
        <w:rPr>
          <w:rFonts w:ascii="Times New Roman" w:hAnsi="Times New Roman" w:cs="Times New Roman"/>
          <w:sz w:val="24"/>
          <w:szCs w:val="24"/>
        </w:rPr>
        <w:t xml:space="preserve">Pathway analysis of the gene network associated with Immune </w:t>
      </w:r>
      <w:r w:rsidR="00795655">
        <w:rPr>
          <w:rFonts w:ascii="Times New Roman" w:hAnsi="Times New Roman" w:cs="Times New Roman"/>
          <w:sz w:val="24"/>
          <w:szCs w:val="24"/>
        </w:rPr>
        <w:t>Signature</w:t>
      </w:r>
      <w:r w:rsidR="00732E73">
        <w:rPr>
          <w:rFonts w:ascii="Times New Roman" w:hAnsi="Times New Roman" w:cs="Times New Roman"/>
          <w:sz w:val="24"/>
          <w:szCs w:val="24"/>
        </w:rPr>
        <w:t xml:space="preserve"> 2 for HIV+VS women. I</w:t>
      </w:r>
      <w:r w:rsidR="00732E73" w:rsidRPr="001427F4">
        <w:rPr>
          <w:rFonts w:ascii="Times New Roman" w:hAnsi="Times New Roman" w:cs="Times New Roman"/>
          <w:sz w:val="24"/>
          <w:szCs w:val="24"/>
        </w:rPr>
        <w:t xml:space="preserve">nflammatory markers contributing to </w:t>
      </w:r>
      <w:r w:rsidR="00732E73">
        <w:rPr>
          <w:rFonts w:ascii="Times New Roman" w:hAnsi="Times New Roman" w:cs="Times New Roman"/>
          <w:sz w:val="24"/>
          <w:szCs w:val="24"/>
        </w:rPr>
        <w:t xml:space="preserve">the </w:t>
      </w:r>
      <w:r w:rsidR="00732E73" w:rsidRPr="001427F4">
        <w:rPr>
          <w:rFonts w:ascii="Times New Roman" w:hAnsi="Times New Roman" w:cs="Times New Roman"/>
          <w:sz w:val="24"/>
          <w:szCs w:val="24"/>
        </w:rPr>
        <w:t xml:space="preserve">latent </w:t>
      </w:r>
      <w:r w:rsidR="00795655">
        <w:rPr>
          <w:rFonts w:ascii="Times New Roman" w:hAnsi="Times New Roman" w:cs="Times New Roman"/>
          <w:sz w:val="24"/>
          <w:szCs w:val="24"/>
        </w:rPr>
        <w:t>Signature</w:t>
      </w:r>
      <w:r w:rsidR="00732E73" w:rsidRPr="001427F4">
        <w:rPr>
          <w:rFonts w:ascii="Times New Roman" w:hAnsi="Times New Roman" w:cs="Times New Roman"/>
          <w:sz w:val="24"/>
          <w:szCs w:val="24"/>
        </w:rPr>
        <w:t xml:space="preserve"> of the factor matrix</w:t>
      </w:r>
      <w:r w:rsidR="00732E73">
        <w:rPr>
          <w:rFonts w:ascii="Times New Roman" w:hAnsi="Times New Roman" w:cs="Times New Roman"/>
          <w:sz w:val="24"/>
          <w:szCs w:val="24"/>
        </w:rPr>
        <w:t xml:space="preserve"> are denoted by filled shading.</w:t>
      </w:r>
    </w:p>
    <w:p w14:paraId="68522CCB" w14:textId="77777777" w:rsidR="00732E73" w:rsidRDefault="00732E73" w:rsidP="00732E73">
      <w:pPr>
        <w:rPr>
          <w:rFonts w:ascii="Times New Roman" w:hAnsi="Times New Roman" w:cs="Times New Roman"/>
          <w:b/>
          <w:sz w:val="24"/>
          <w:szCs w:val="24"/>
        </w:rPr>
      </w:pPr>
    </w:p>
    <w:p w14:paraId="338D4662" w14:textId="77777777" w:rsidR="00732E73" w:rsidRDefault="00732E73" w:rsidP="00732E7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BD6CA7F" wp14:editId="2A2363F9">
            <wp:extent cx="5943600" cy="366712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OS PC2 network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8" b="3661"/>
                    <a:stretch/>
                  </pic:blipFill>
                  <pic:spPr bwMode="auto">
                    <a:xfrm>
                      <a:off x="0" y="0"/>
                      <a:ext cx="5943600" cy="366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D1E0E3" w14:textId="77777777" w:rsidR="00732E73" w:rsidRDefault="00732E73" w:rsidP="00732E73">
      <w:pPr>
        <w:rPr>
          <w:rFonts w:ascii="Times New Roman" w:hAnsi="Times New Roman" w:cs="Times New Roman"/>
          <w:b/>
          <w:sz w:val="24"/>
          <w:szCs w:val="24"/>
        </w:rPr>
      </w:pPr>
    </w:p>
    <w:p w14:paraId="07AD42A7" w14:textId="77777777" w:rsidR="00732E73" w:rsidRDefault="00732E73" w:rsidP="00732E7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CE2C082" w14:textId="77777777" w:rsidR="00732E73" w:rsidRDefault="00A42547" w:rsidP="00732E7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Supplemental Figure 9</w:t>
      </w:r>
      <w:r w:rsidR="00732E73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732E73">
        <w:rPr>
          <w:rFonts w:ascii="Times New Roman" w:hAnsi="Times New Roman" w:cs="Times New Roman"/>
          <w:sz w:val="24"/>
          <w:szCs w:val="24"/>
        </w:rPr>
        <w:t xml:space="preserve">Pathway analysis of the gene network associated with Immune </w:t>
      </w:r>
      <w:r w:rsidR="00795655">
        <w:rPr>
          <w:rFonts w:ascii="Times New Roman" w:hAnsi="Times New Roman" w:cs="Times New Roman"/>
          <w:sz w:val="24"/>
          <w:szCs w:val="24"/>
        </w:rPr>
        <w:t>Signature</w:t>
      </w:r>
      <w:r w:rsidR="00732E73">
        <w:rPr>
          <w:rFonts w:ascii="Times New Roman" w:hAnsi="Times New Roman" w:cs="Times New Roman"/>
          <w:sz w:val="24"/>
          <w:szCs w:val="24"/>
        </w:rPr>
        <w:t xml:space="preserve"> 3 for HIV+VS women. I</w:t>
      </w:r>
      <w:r w:rsidR="00732E73" w:rsidRPr="001427F4">
        <w:rPr>
          <w:rFonts w:ascii="Times New Roman" w:hAnsi="Times New Roman" w:cs="Times New Roman"/>
          <w:sz w:val="24"/>
          <w:szCs w:val="24"/>
        </w:rPr>
        <w:t xml:space="preserve">nflammatory markers contributing to </w:t>
      </w:r>
      <w:r w:rsidR="00732E73">
        <w:rPr>
          <w:rFonts w:ascii="Times New Roman" w:hAnsi="Times New Roman" w:cs="Times New Roman"/>
          <w:sz w:val="24"/>
          <w:szCs w:val="24"/>
        </w:rPr>
        <w:t xml:space="preserve">the </w:t>
      </w:r>
      <w:r w:rsidR="00732E73" w:rsidRPr="001427F4">
        <w:rPr>
          <w:rFonts w:ascii="Times New Roman" w:hAnsi="Times New Roman" w:cs="Times New Roman"/>
          <w:sz w:val="24"/>
          <w:szCs w:val="24"/>
        </w:rPr>
        <w:t xml:space="preserve">latent </w:t>
      </w:r>
      <w:r w:rsidR="00795655">
        <w:rPr>
          <w:rFonts w:ascii="Times New Roman" w:hAnsi="Times New Roman" w:cs="Times New Roman"/>
          <w:sz w:val="24"/>
          <w:szCs w:val="24"/>
        </w:rPr>
        <w:t>signature</w:t>
      </w:r>
      <w:r w:rsidR="00732E73" w:rsidRPr="001427F4">
        <w:rPr>
          <w:rFonts w:ascii="Times New Roman" w:hAnsi="Times New Roman" w:cs="Times New Roman"/>
          <w:sz w:val="24"/>
          <w:szCs w:val="24"/>
        </w:rPr>
        <w:t xml:space="preserve"> of the factor matrix</w:t>
      </w:r>
      <w:r w:rsidR="00732E73">
        <w:rPr>
          <w:rFonts w:ascii="Times New Roman" w:hAnsi="Times New Roman" w:cs="Times New Roman"/>
          <w:sz w:val="24"/>
          <w:szCs w:val="24"/>
        </w:rPr>
        <w:t xml:space="preserve"> are denoted by filled shading.</w:t>
      </w:r>
    </w:p>
    <w:p w14:paraId="42000BC6" w14:textId="77777777" w:rsidR="00732E73" w:rsidRDefault="00732E73" w:rsidP="00732E7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D08EE3" w14:textId="77777777" w:rsidR="00732E73" w:rsidRDefault="00732E73" w:rsidP="00732E7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ABF086C" wp14:editId="7DB2DD37">
            <wp:extent cx="5943600" cy="5562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OS PC3 network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0" b="2981"/>
                    <a:stretch/>
                  </pic:blipFill>
                  <pic:spPr bwMode="auto">
                    <a:xfrm>
                      <a:off x="0" y="0"/>
                      <a:ext cx="5943600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659C7" w14:textId="77777777" w:rsidR="00732E73" w:rsidRDefault="00732E73" w:rsidP="00732E73">
      <w:pPr>
        <w:rPr>
          <w:rFonts w:ascii="Times New Roman" w:hAnsi="Times New Roman" w:cs="Times New Roman"/>
          <w:b/>
          <w:sz w:val="24"/>
          <w:szCs w:val="24"/>
        </w:rPr>
      </w:pPr>
    </w:p>
    <w:p w14:paraId="40AF13CA" w14:textId="77777777" w:rsidR="00732E73" w:rsidRDefault="00732E73" w:rsidP="00732E7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79706D3" w14:textId="77777777" w:rsidR="00732E73" w:rsidRDefault="00A42547" w:rsidP="00732E7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Supplemental </w:t>
      </w:r>
      <w:r w:rsidRPr="008E20BE">
        <w:rPr>
          <w:rFonts w:ascii="Times New Roman" w:eastAsia="Times New Roman" w:hAnsi="Times New Roman" w:cs="Times New Roman"/>
          <w:b/>
          <w:bCs/>
          <w:sz w:val="24"/>
          <w:szCs w:val="24"/>
        </w:rPr>
        <w:t>Figure 1</w:t>
      </w:r>
      <w:r w:rsidRPr="00A42547">
        <w:rPr>
          <w:rFonts w:ascii="Times New Roman" w:eastAsia="Times New Roman" w:hAnsi="Times New Roman" w:cs="Times New Roman"/>
          <w:b/>
          <w:bCs/>
          <w:sz w:val="24"/>
          <w:szCs w:val="24"/>
        </w:rPr>
        <w:t>0</w:t>
      </w:r>
      <w:r w:rsidR="00732E73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732E73">
        <w:rPr>
          <w:rFonts w:ascii="Times New Roman" w:hAnsi="Times New Roman" w:cs="Times New Roman"/>
          <w:sz w:val="24"/>
          <w:szCs w:val="24"/>
        </w:rPr>
        <w:t xml:space="preserve">Pathway analysis of the gene network associated with Immune </w:t>
      </w:r>
      <w:r w:rsidR="00795655">
        <w:rPr>
          <w:rFonts w:ascii="Times New Roman" w:hAnsi="Times New Roman" w:cs="Times New Roman"/>
          <w:sz w:val="24"/>
          <w:szCs w:val="24"/>
        </w:rPr>
        <w:t>Signature</w:t>
      </w:r>
      <w:r w:rsidR="00732E73">
        <w:rPr>
          <w:rFonts w:ascii="Times New Roman" w:hAnsi="Times New Roman" w:cs="Times New Roman"/>
          <w:sz w:val="24"/>
          <w:szCs w:val="24"/>
        </w:rPr>
        <w:t xml:space="preserve"> 4 for HIV+VS women. I</w:t>
      </w:r>
      <w:r w:rsidR="00732E73" w:rsidRPr="001427F4">
        <w:rPr>
          <w:rFonts w:ascii="Times New Roman" w:hAnsi="Times New Roman" w:cs="Times New Roman"/>
          <w:sz w:val="24"/>
          <w:szCs w:val="24"/>
        </w:rPr>
        <w:t xml:space="preserve">nflammatory markers contributing to </w:t>
      </w:r>
      <w:r w:rsidR="00732E73">
        <w:rPr>
          <w:rFonts w:ascii="Times New Roman" w:hAnsi="Times New Roman" w:cs="Times New Roman"/>
          <w:sz w:val="24"/>
          <w:szCs w:val="24"/>
        </w:rPr>
        <w:t xml:space="preserve">the </w:t>
      </w:r>
      <w:r w:rsidR="00732E73" w:rsidRPr="001427F4">
        <w:rPr>
          <w:rFonts w:ascii="Times New Roman" w:hAnsi="Times New Roman" w:cs="Times New Roman"/>
          <w:sz w:val="24"/>
          <w:szCs w:val="24"/>
        </w:rPr>
        <w:t xml:space="preserve">latent </w:t>
      </w:r>
      <w:r w:rsidR="00795655">
        <w:rPr>
          <w:rFonts w:ascii="Times New Roman" w:hAnsi="Times New Roman" w:cs="Times New Roman"/>
          <w:sz w:val="24"/>
          <w:szCs w:val="24"/>
        </w:rPr>
        <w:t>signature</w:t>
      </w:r>
      <w:r w:rsidR="00732E73" w:rsidRPr="001427F4">
        <w:rPr>
          <w:rFonts w:ascii="Times New Roman" w:hAnsi="Times New Roman" w:cs="Times New Roman"/>
          <w:sz w:val="24"/>
          <w:szCs w:val="24"/>
        </w:rPr>
        <w:t xml:space="preserve"> of the factor matrix</w:t>
      </w:r>
      <w:r w:rsidR="00732E73">
        <w:rPr>
          <w:rFonts w:ascii="Times New Roman" w:hAnsi="Times New Roman" w:cs="Times New Roman"/>
          <w:sz w:val="24"/>
          <w:szCs w:val="24"/>
        </w:rPr>
        <w:t xml:space="preserve"> are denoted by filled shading.</w:t>
      </w:r>
    </w:p>
    <w:p w14:paraId="17ED8959" w14:textId="77777777" w:rsidR="00732E73" w:rsidRDefault="00732E73" w:rsidP="00732E73">
      <w:pPr>
        <w:rPr>
          <w:rFonts w:ascii="Times New Roman" w:hAnsi="Times New Roman" w:cs="Times New Roman"/>
          <w:b/>
          <w:sz w:val="24"/>
          <w:szCs w:val="24"/>
        </w:rPr>
      </w:pPr>
    </w:p>
    <w:p w14:paraId="0EBAD3C2" w14:textId="77777777" w:rsidR="00732E73" w:rsidRDefault="00732E73" w:rsidP="00732E7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1DD79D8" wp14:editId="38983ED7">
            <wp:extent cx="5943600" cy="46005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OS PC4 network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7" b="3095"/>
                    <a:stretch/>
                  </pic:blipFill>
                  <pic:spPr bwMode="auto">
                    <a:xfrm>
                      <a:off x="0" y="0"/>
                      <a:ext cx="5943600" cy="460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5A6456" w14:textId="77777777" w:rsidR="00732E73" w:rsidRDefault="00732E73" w:rsidP="00732E73">
      <w:pPr>
        <w:rPr>
          <w:rFonts w:ascii="Times New Roman" w:hAnsi="Times New Roman" w:cs="Times New Roman"/>
          <w:b/>
          <w:sz w:val="24"/>
          <w:szCs w:val="24"/>
        </w:rPr>
      </w:pPr>
    </w:p>
    <w:p w14:paraId="16C80D30" w14:textId="77777777" w:rsidR="00732E73" w:rsidRDefault="00732E73" w:rsidP="00732E7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3AEAB07" w14:textId="77777777" w:rsidR="00732E73" w:rsidRDefault="00A42547" w:rsidP="00732E7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254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Supplemental Figure 11</w:t>
      </w:r>
      <w:r w:rsidR="00732E73" w:rsidRPr="00A42547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732E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732E73">
        <w:rPr>
          <w:rFonts w:ascii="Times New Roman" w:hAnsi="Times New Roman" w:cs="Times New Roman"/>
          <w:sz w:val="24"/>
          <w:szCs w:val="24"/>
        </w:rPr>
        <w:t xml:space="preserve">Pathway analysis of the gene network associated with Immune </w:t>
      </w:r>
      <w:r w:rsidR="00795655">
        <w:rPr>
          <w:rFonts w:ascii="Times New Roman" w:hAnsi="Times New Roman" w:cs="Times New Roman"/>
          <w:sz w:val="24"/>
          <w:szCs w:val="24"/>
        </w:rPr>
        <w:t>Signature</w:t>
      </w:r>
      <w:r w:rsidR="00732E73">
        <w:rPr>
          <w:rFonts w:ascii="Times New Roman" w:hAnsi="Times New Roman" w:cs="Times New Roman"/>
          <w:sz w:val="24"/>
          <w:szCs w:val="24"/>
        </w:rPr>
        <w:t xml:space="preserve"> 5 for HIV+VS women. I</w:t>
      </w:r>
      <w:r w:rsidR="00732E73" w:rsidRPr="001427F4">
        <w:rPr>
          <w:rFonts w:ascii="Times New Roman" w:hAnsi="Times New Roman" w:cs="Times New Roman"/>
          <w:sz w:val="24"/>
          <w:szCs w:val="24"/>
        </w:rPr>
        <w:t xml:space="preserve">nflammatory markers contributing to </w:t>
      </w:r>
      <w:r w:rsidR="00732E73">
        <w:rPr>
          <w:rFonts w:ascii="Times New Roman" w:hAnsi="Times New Roman" w:cs="Times New Roman"/>
          <w:sz w:val="24"/>
          <w:szCs w:val="24"/>
        </w:rPr>
        <w:t xml:space="preserve">the </w:t>
      </w:r>
      <w:r w:rsidR="00732E73" w:rsidRPr="001427F4">
        <w:rPr>
          <w:rFonts w:ascii="Times New Roman" w:hAnsi="Times New Roman" w:cs="Times New Roman"/>
          <w:sz w:val="24"/>
          <w:szCs w:val="24"/>
        </w:rPr>
        <w:t xml:space="preserve">latent </w:t>
      </w:r>
      <w:r w:rsidR="00795655">
        <w:rPr>
          <w:rFonts w:ascii="Times New Roman" w:hAnsi="Times New Roman" w:cs="Times New Roman"/>
          <w:sz w:val="24"/>
          <w:szCs w:val="24"/>
        </w:rPr>
        <w:t>signature</w:t>
      </w:r>
      <w:r w:rsidR="00732E73" w:rsidRPr="001427F4">
        <w:rPr>
          <w:rFonts w:ascii="Times New Roman" w:hAnsi="Times New Roman" w:cs="Times New Roman"/>
          <w:sz w:val="24"/>
          <w:szCs w:val="24"/>
        </w:rPr>
        <w:t xml:space="preserve"> of the factor matrix</w:t>
      </w:r>
      <w:r w:rsidR="00732E73">
        <w:rPr>
          <w:rFonts w:ascii="Times New Roman" w:hAnsi="Times New Roman" w:cs="Times New Roman"/>
          <w:sz w:val="24"/>
          <w:szCs w:val="24"/>
        </w:rPr>
        <w:t xml:space="preserve"> are denoted by filled shading.</w:t>
      </w:r>
    </w:p>
    <w:p w14:paraId="2EE3F50D" w14:textId="77777777" w:rsidR="00732E73" w:rsidRDefault="00732E73" w:rsidP="00732E73">
      <w:pPr>
        <w:rPr>
          <w:rFonts w:ascii="Times New Roman" w:hAnsi="Times New Roman" w:cs="Times New Roman"/>
          <w:b/>
          <w:sz w:val="24"/>
          <w:szCs w:val="24"/>
        </w:rPr>
      </w:pPr>
    </w:p>
    <w:p w14:paraId="7A3CAE77" w14:textId="77777777" w:rsidR="00732E73" w:rsidRDefault="00732E73" w:rsidP="00732E7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3AFA31C" wp14:editId="44113D51">
            <wp:extent cx="5448300" cy="591502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OS PC5 network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1" b="3137"/>
                    <a:stretch/>
                  </pic:blipFill>
                  <pic:spPr bwMode="auto">
                    <a:xfrm>
                      <a:off x="0" y="0"/>
                      <a:ext cx="5448300" cy="591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FDF4A9" w14:textId="77777777" w:rsidR="00732E73" w:rsidRDefault="00732E73" w:rsidP="00732E73">
      <w:pPr>
        <w:rPr>
          <w:rFonts w:ascii="Times New Roman" w:hAnsi="Times New Roman" w:cs="Times New Roman"/>
          <w:b/>
          <w:sz w:val="24"/>
          <w:szCs w:val="24"/>
        </w:rPr>
      </w:pPr>
    </w:p>
    <w:p w14:paraId="1D9F9A63" w14:textId="77777777" w:rsidR="00732E73" w:rsidRDefault="00732E73" w:rsidP="00732E7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EF29B23" w14:textId="77777777" w:rsidR="00732E73" w:rsidRDefault="00A42547" w:rsidP="00732E7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254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Supplemental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Figure 12</w:t>
      </w:r>
      <w:r w:rsidR="00732E73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732E73">
        <w:rPr>
          <w:rFonts w:ascii="Times New Roman" w:hAnsi="Times New Roman" w:cs="Times New Roman"/>
          <w:sz w:val="24"/>
          <w:szCs w:val="24"/>
        </w:rPr>
        <w:t xml:space="preserve">Pathway analysis of the gene network associated with Immune </w:t>
      </w:r>
      <w:r w:rsidR="00795655">
        <w:rPr>
          <w:rFonts w:ascii="Times New Roman" w:hAnsi="Times New Roman" w:cs="Times New Roman"/>
          <w:sz w:val="24"/>
          <w:szCs w:val="24"/>
        </w:rPr>
        <w:t>Signature</w:t>
      </w:r>
      <w:r w:rsidR="00732E73">
        <w:rPr>
          <w:rFonts w:ascii="Times New Roman" w:hAnsi="Times New Roman" w:cs="Times New Roman"/>
          <w:sz w:val="24"/>
          <w:szCs w:val="24"/>
        </w:rPr>
        <w:t xml:space="preserve"> 6 for HIV+VS women. I</w:t>
      </w:r>
      <w:r w:rsidR="00732E73" w:rsidRPr="001427F4">
        <w:rPr>
          <w:rFonts w:ascii="Times New Roman" w:hAnsi="Times New Roman" w:cs="Times New Roman"/>
          <w:sz w:val="24"/>
          <w:szCs w:val="24"/>
        </w:rPr>
        <w:t xml:space="preserve">nflammatory markers contributing to </w:t>
      </w:r>
      <w:r w:rsidR="00732E73">
        <w:rPr>
          <w:rFonts w:ascii="Times New Roman" w:hAnsi="Times New Roman" w:cs="Times New Roman"/>
          <w:sz w:val="24"/>
          <w:szCs w:val="24"/>
        </w:rPr>
        <w:t xml:space="preserve">the </w:t>
      </w:r>
      <w:r w:rsidR="00732E73" w:rsidRPr="001427F4">
        <w:rPr>
          <w:rFonts w:ascii="Times New Roman" w:hAnsi="Times New Roman" w:cs="Times New Roman"/>
          <w:sz w:val="24"/>
          <w:szCs w:val="24"/>
        </w:rPr>
        <w:t xml:space="preserve">latent </w:t>
      </w:r>
      <w:r w:rsidR="00795655">
        <w:rPr>
          <w:rFonts w:ascii="Times New Roman" w:hAnsi="Times New Roman" w:cs="Times New Roman"/>
          <w:sz w:val="24"/>
          <w:szCs w:val="24"/>
        </w:rPr>
        <w:t>signature</w:t>
      </w:r>
      <w:r w:rsidR="00732E73" w:rsidRPr="001427F4">
        <w:rPr>
          <w:rFonts w:ascii="Times New Roman" w:hAnsi="Times New Roman" w:cs="Times New Roman"/>
          <w:sz w:val="24"/>
          <w:szCs w:val="24"/>
        </w:rPr>
        <w:t xml:space="preserve"> of the factor matrix</w:t>
      </w:r>
      <w:r w:rsidR="00732E73">
        <w:rPr>
          <w:rFonts w:ascii="Times New Roman" w:hAnsi="Times New Roman" w:cs="Times New Roman"/>
          <w:sz w:val="24"/>
          <w:szCs w:val="24"/>
        </w:rPr>
        <w:t xml:space="preserve"> are denoted by filled shading.</w:t>
      </w:r>
    </w:p>
    <w:p w14:paraId="0C365905" w14:textId="77777777" w:rsidR="00732E73" w:rsidRDefault="00732E73" w:rsidP="00732E73">
      <w:pPr>
        <w:rPr>
          <w:rFonts w:ascii="Times New Roman" w:hAnsi="Times New Roman" w:cs="Times New Roman"/>
          <w:b/>
          <w:sz w:val="24"/>
          <w:szCs w:val="24"/>
        </w:rPr>
      </w:pPr>
    </w:p>
    <w:p w14:paraId="1C01DD59" w14:textId="77777777" w:rsidR="00732E73" w:rsidRDefault="00732E73" w:rsidP="00732E7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46A2597" wp14:editId="5730F18A">
            <wp:extent cx="5943600" cy="416242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OS PC6 network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3" b="3789"/>
                    <a:stretch/>
                  </pic:blipFill>
                  <pic:spPr bwMode="auto">
                    <a:xfrm>
                      <a:off x="0" y="0"/>
                      <a:ext cx="5943600" cy="416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57295" w14:textId="77777777" w:rsidR="00732E73" w:rsidRDefault="00732E73" w:rsidP="00732E73">
      <w:pPr>
        <w:rPr>
          <w:rFonts w:ascii="Times New Roman" w:hAnsi="Times New Roman" w:cs="Times New Roman"/>
          <w:b/>
          <w:sz w:val="24"/>
          <w:szCs w:val="24"/>
        </w:rPr>
      </w:pPr>
    </w:p>
    <w:p w14:paraId="16596A0A" w14:textId="77777777" w:rsidR="00732E73" w:rsidRDefault="00732E73" w:rsidP="00732E7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F45C60A" w14:textId="77777777" w:rsidR="00732E73" w:rsidRDefault="00A42547" w:rsidP="00732E7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254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Supplemental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Figure 13.</w:t>
      </w:r>
      <w:r w:rsidR="00732E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732E73">
        <w:rPr>
          <w:rFonts w:ascii="Times New Roman" w:hAnsi="Times New Roman" w:cs="Times New Roman"/>
          <w:sz w:val="24"/>
          <w:szCs w:val="24"/>
        </w:rPr>
        <w:t xml:space="preserve">Pathway analysis of the gene network associated with Immune </w:t>
      </w:r>
      <w:r w:rsidR="00795655">
        <w:rPr>
          <w:rFonts w:ascii="Times New Roman" w:hAnsi="Times New Roman" w:cs="Times New Roman"/>
          <w:sz w:val="24"/>
          <w:szCs w:val="24"/>
        </w:rPr>
        <w:t>Signature</w:t>
      </w:r>
      <w:r w:rsidR="00732E73">
        <w:rPr>
          <w:rFonts w:ascii="Times New Roman" w:hAnsi="Times New Roman" w:cs="Times New Roman"/>
          <w:sz w:val="24"/>
          <w:szCs w:val="24"/>
        </w:rPr>
        <w:t xml:space="preserve"> 7 for HIV+VS women. I</w:t>
      </w:r>
      <w:r w:rsidR="00732E73" w:rsidRPr="001427F4">
        <w:rPr>
          <w:rFonts w:ascii="Times New Roman" w:hAnsi="Times New Roman" w:cs="Times New Roman"/>
          <w:sz w:val="24"/>
          <w:szCs w:val="24"/>
        </w:rPr>
        <w:t xml:space="preserve">nflammatory markers contributing to </w:t>
      </w:r>
      <w:r w:rsidR="00732E73">
        <w:rPr>
          <w:rFonts w:ascii="Times New Roman" w:hAnsi="Times New Roman" w:cs="Times New Roman"/>
          <w:sz w:val="24"/>
          <w:szCs w:val="24"/>
        </w:rPr>
        <w:t xml:space="preserve">the </w:t>
      </w:r>
      <w:r w:rsidR="00732E73" w:rsidRPr="001427F4">
        <w:rPr>
          <w:rFonts w:ascii="Times New Roman" w:hAnsi="Times New Roman" w:cs="Times New Roman"/>
          <w:sz w:val="24"/>
          <w:szCs w:val="24"/>
        </w:rPr>
        <w:t xml:space="preserve">latent </w:t>
      </w:r>
      <w:r w:rsidR="00795655">
        <w:rPr>
          <w:rFonts w:ascii="Times New Roman" w:hAnsi="Times New Roman" w:cs="Times New Roman"/>
          <w:sz w:val="24"/>
          <w:szCs w:val="24"/>
        </w:rPr>
        <w:t>signature</w:t>
      </w:r>
      <w:r w:rsidR="00732E73" w:rsidRPr="001427F4">
        <w:rPr>
          <w:rFonts w:ascii="Times New Roman" w:hAnsi="Times New Roman" w:cs="Times New Roman"/>
          <w:sz w:val="24"/>
          <w:szCs w:val="24"/>
        </w:rPr>
        <w:t xml:space="preserve"> of the factor matrix</w:t>
      </w:r>
      <w:r w:rsidR="00732E73">
        <w:rPr>
          <w:rFonts w:ascii="Times New Roman" w:hAnsi="Times New Roman" w:cs="Times New Roman"/>
          <w:sz w:val="24"/>
          <w:szCs w:val="24"/>
        </w:rPr>
        <w:t xml:space="preserve"> are denoted by filled shading.</w:t>
      </w:r>
    </w:p>
    <w:p w14:paraId="32CB679E" w14:textId="77777777" w:rsidR="00732E73" w:rsidRDefault="00732E73" w:rsidP="00732E73">
      <w:pPr>
        <w:rPr>
          <w:rFonts w:ascii="Times New Roman" w:hAnsi="Times New Roman" w:cs="Times New Roman"/>
          <w:b/>
          <w:sz w:val="24"/>
          <w:szCs w:val="24"/>
        </w:rPr>
      </w:pPr>
    </w:p>
    <w:p w14:paraId="4052E726" w14:textId="77777777" w:rsidR="000B37EC" w:rsidRDefault="00732E73"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BAF1341" wp14:editId="5682491A">
            <wp:extent cx="5943600" cy="53816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OS PC7 network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4" b="2922"/>
                    <a:stretch/>
                  </pic:blipFill>
                  <pic:spPr bwMode="auto">
                    <a:xfrm>
                      <a:off x="0" y="0"/>
                      <a:ext cx="5943600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7A72F9" w14:textId="77777777" w:rsidR="00574F0A" w:rsidRDefault="00574F0A"/>
    <w:p w14:paraId="3F998FF3" w14:textId="77777777" w:rsidR="00574F0A" w:rsidRDefault="00574F0A"/>
    <w:p w14:paraId="013440C9" w14:textId="77777777" w:rsidR="00574F0A" w:rsidRDefault="00574F0A"/>
    <w:p w14:paraId="4CA61AE3" w14:textId="77777777" w:rsidR="00574F0A" w:rsidRDefault="00574F0A"/>
    <w:p w14:paraId="1B625554" w14:textId="77777777" w:rsidR="00574F0A" w:rsidRDefault="00574F0A"/>
    <w:p w14:paraId="267034CF" w14:textId="77777777" w:rsidR="00574F0A" w:rsidRDefault="00574F0A" w:rsidP="00574F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574F0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9A6B301" w14:textId="77777777" w:rsidR="00F067D0" w:rsidRDefault="00A42547" w:rsidP="00F067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4254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Supplemental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Figure 14</w:t>
      </w:r>
      <w:r w:rsidR="00F067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F067D0" w:rsidRPr="00F5725B">
        <w:rPr>
          <w:rFonts w:ascii="Times New Roman" w:eastAsia="Times New Roman" w:hAnsi="Times New Roman" w:cs="Times New Roman"/>
          <w:bCs/>
          <w:sz w:val="24"/>
          <w:szCs w:val="24"/>
        </w:rPr>
        <w:t>I</w:t>
      </w:r>
      <w:r w:rsidR="00F067D0" w:rsidRPr="00946996">
        <w:rPr>
          <w:rFonts w:ascii="Times New Roman" w:eastAsia="Times New Roman" w:hAnsi="Times New Roman" w:cs="Times New Roman"/>
          <w:bCs/>
          <w:sz w:val="24"/>
          <w:szCs w:val="24"/>
        </w:rPr>
        <w:t xml:space="preserve">nflammatory </w:t>
      </w:r>
      <w:r w:rsidR="00F067D0">
        <w:rPr>
          <w:rFonts w:ascii="Times New Roman" w:eastAsia="Times New Roman" w:hAnsi="Times New Roman" w:cs="Times New Roman"/>
          <w:bCs/>
          <w:sz w:val="24"/>
          <w:szCs w:val="24"/>
        </w:rPr>
        <w:t>profile</w:t>
      </w:r>
      <w:r w:rsidR="00F067D0" w:rsidRPr="00946996">
        <w:rPr>
          <w:rFonts w:ascii="Times New Roman" w:eastAsia="Times New Roman" w:hAnsi="Times New Roman" w:cs="Times New Roman"/>
          <w:bCs/>
          <w:sz w:val="24"/>
          <w:szCs w:val="24"/>
        </w:rPr>
        <w:t xml:space="preserve"> scores over time (initial, 1 year, 7 years, and 12 years) </w:t>
      </w:r>
      <w:r w:rsidR="00F067D0">
        <w:rPr>
          <w:rFonts w:ascii="Times New Roman" w:eastAsia="Times New Roman" w:hAnsi="Times New Roman" w:cs="Times New Roman"/>
          <w:bCs/>
          <w:sz w:val="24"/>
          <w:szCs w:val="24"/>
        </w:rPr>
        <w:t xml:space="preserve">among (A) </w:t>
      </w:r>
      <w:r w:rsidR="00F067D0">
        <w:rPr>
          <w:rFonts w:ascii="Times New Roman" w:hAnsi="Times New Roman" w:cs="Times New Roman"/>
          <w:sz w:val="24"/>
          <w:szCs w:val="24"/>
        </w:rPr>
        <w:t>HIV-uninfected (HIV-) women and (B) v</w:t>
      </w:r>
      <w:r w:rsidR="00F067D0" w:rsidRPr="001427F4">
        <w:rPr>
          <w:rFonts w:ascii="Times New Roman" w:hAnsi="Times New Roman" w:cs="Times New Roman"/>
          <w:sz w:val="24"/>
          <w:szCs w:val="24"/>
        </w:rPr>
        <w:t>irally suppressed women with HIV (</w:t>
      </w:r>
      <w:r w:rsidR="00F067D0">
        <w:rPr>
          <w:rFonts w:ascii="Times New Roman" w:hAnsi="Times New Roman" w:cs="Times New Roman"/>
          <w:sz w:val="24"/>
          <w:szCs w:val="24"/>
        </w:rPr>
        <w:t>HIV+V</w:t>
      </w:r>
      <w:r w:rsidR="00F067D0" w:rsidRPr="001427F4">
        <w:rPr>
          <w:rFonts w:ascii="Times New Roman" w:hAnsi="Times New Roman" w:cs="Times New Roman"/>
          <w:sz w:val="24"/>
          <w:szCs w:val="24"/>
        </w:rPr>
        <w:t>S)</w:t>
      </w:r>
      <w:r w:rsidR="00F067D0">
        <w:rPr>
          <w:rFonts w:ascii="Times New Roman" w:hAnsi="Times New Roman" w:cs="Times New Roman"/>
          <w:sz w:val="24"/>
          <w:szCs w:val="24"/>
        </w:rPr>
        <w:t>.</w:t>
      </w:r>
    </w:p>
    <w:p w14:paraId="4B2E03FB" w14:textId="77777777" w:rsidR="00F067D0" w:rsidRDefault="00F067D0" w:rsidP="00574F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F5B8D20" w14:textId="77777777" w:rsidR="00F067D0" w:rsidRDefault="00F067D0" w:rsidP="00574F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72A74">
        <w:rPr>
          <w:noProof/>
        </w:rPr>
        <w:drawing>
          <wp:anchor distT="0" distB="0" distL="114300" distR="114300" simplePos="0" relativeHeight="251658240" behindDoc="1" locked="0" layoutInCell="1" allowOverlap="1" wp14:anchorId="5F3B55E4" wp14:editId="025AF7CE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762055" cy="7471610"/>
            <wp:effectExtent l="0" t="0" r="0" b="0"/>
            <wp:wrapTight wrapText="bothSides">
              <wp:wrapPolygon edited="0">
                <wp:start x="14997" y="165"/>
                <wp:lineTo x="5784" y="275"/>
                <wp:lineTo x="286" y="606"/>
                <wp:lineTo x="0" y="9638"/>
                <wp:lineTo x="0" y="12777"/>
                <wp:lineTo x="143" y="21534"/>
                <wp:lineTo x="21495" y="21534"/>
                <wp:lineTo x="21495" y="771"/>
                <wp:lineTo x="21210" y="661"/>
                <wp:lineTo x="18210" y="165"/>
                <wp:lineTo x="14997" y="165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055" cy="747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1CF68" w14:textId="77777777" w:rsidR="00F067D0" w:rsidRPr="005928D5" w:rsidRDefault="00AC6FD5" w:rsidP="00574F0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928D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Supplemental Figure 15. </w:t>
      </w:r>
      <w:r w:rsidRPr="005928D5">
        <w:rPr>
          <w:rFonts w:ascii="Times New Roman" w:eastAsia="Times New Roman" w:hAnsi="Times New Roman" w:cs="Times New Roman"/>
          <w:bCs/>
          <w:sz w:val="24"/>
          <w:szCs w:val="24"/>
        </w:rPr>
        <w:t>Example of an application to better understand marker-global cognition associations. We applied the 1</w:t>
      </w:r>
      <w:r w:rsidRPr="005928D5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st</w:t>
      </w:r>
      <w:r w:rsidRPr="005928D5">
        <w:rPr>
          <w:rFonts w:ascii="Times New Roman" w:eastAsia="Times New Roman" w:hAnsi="Times New Roman" w:cs="Times New Roman"/>
          <w:bCs/>
          <w:sz w:val="24"/>
          <w:szCs w:val="24"/>
        </w:rPr>
        <w:t xml:space="preserve"> combinatory immune signature among HIV+VS women. </w:t>
      </w:r>
    </w:p>
    <w:p w14:paraId="15BE86E6" w14:textId="77777777" w:rsidR="00AC6FD5" w:rsidRDefault="00AC6FD5" w:rsidP="00574F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949EF49" w14:textId="77777777" w:rsidR="00AC6FD5" w:rsidRDefault="00AC6FD5" w:rsidP="00574F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6E1437E" wp14:editId="3AE738AE">
            <wp:extent cx="6471285" cy="381735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558" cy="3824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6D932B" w14:textId="77777777" w:rsidR="00AC6FD5" w:rsidRDefault="00AC6FD5" w:rsidP="00574F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AC6FD5" w:rsidSect="00F067D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AB3B5AE" w14:textId="77777777" w:rsidR="00574F0A" w:rsidRPr="008E20BE" w:rsidRDefault="00795655" w:rsidP="00574F0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Supplemental </w:t>
      </w:r>
      <w:r w:rsidR="00574F0A">
        <w:rPr>
          <w:rFonts w:ascii="Times New Roman" w:eastAsia="Times New Roman" w:hAnsi="Times New Roman" w:cs="Times New Roman"/>
          <w:b/>
          <w:bCs/>
          <w:sz w:val="24"/>
          <w:szCs w:val="24"/>
        </w:rPr>
        <w:t>Figure 1</w:t>
      </w:r>
      <w:r w:rsidR="00AC6FD5"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  <w:r w:rsidR="00574F0A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574F0A">
        <w:rPr>
          <w:rFonts w:ascii="Times New Roman" w:hAnsi="Times New Roman" w:cs="Times New Roman"/>
          <w:sz w:val="24"/>
          <w:szCs w:val="24"/>
        </w:rPr>
        <w:t>Pearson correlations between mean inflammatory profile scores</w:t>
      </w:r>
      <w:r w:rsidR="00574F0A" w:rsidRPr="001427F4">
        <w:rPr>
          <w:rFonts w:ascii="Times New Roman" w:hAnsi="Times New Roman" w:cs="Times New Roman"/>
          <w:sz w:val="24"/>
          <w:szCs w:val="24"/>
        </w:rPr>
        <w:t xml:space="preserve"> </w:t>
      </w:r>
      <w:r w:rsidR="00574F0A">
        <w:rPr>
          <w:rFonts w:ascii="Times New Roman" w:hAnsi="Times New Roman" w:cs="Times New Roman"/>
          <w:sz w:val="24"/>
          <w:szCs w:val="24"/>
        </w:rPr>
        <w:t>and</w:t>
      </w:r>
      <w:r w:rsidR="00574F0A" w:rsidRPr="001427F4">
        <w:rPr>
          <w:rFonts w:ascii="Times New Roman" w:hAnsi="Times New Roman" w:cs="Times New Roman"/>
          <w:sz w:val="24"/>
          <w:szCs w:val="24"/>
        </w:rPr>
        <w:t xml:space="preserve"> cognitive </w:t>
      </w:r>
      <w:r w:rsidR="00574F0A">
        <w:rPr>
          <w:rFonts w:ascii="Times New Roman" w:hAnsi="Times New Roman" w:cs="Times New Roman"/>
          <w:sz w:val="24"/>
          <w:szCs w:val="24"/>
        </w:rPr>
        <w:t>performance at a point in time</w:t>
      </w:r>
      <w:r w:rsidR="00574F0A" w:rsidRPr="001427F4">
        <w:rPr>
          <w:rFonts w:ascii="Times New Roman" w:hAnsi="Times New Roman" w:cs="Times New Roman"/>
          <w:sz w:val="24"/>
          <w:szCs w:val="24"/>
        </w:rPr>
        <w:t xml:space="preserve"> </w:t>
      </w:r>
      <w:r w:rsidR="00574F0A">
        <w:rPr>
          <w:rFonts w:ascii="Times New Roman" w:eastAsia="Times New Roman" w:hAnsi="Times New Roman" w:cs="Times New Roman"/>
          <w:bCs/>
          <w:sz w:val="24"/>
          <w:szCs w:val="24"/>
        </w:rPr>
        <w:t xml:space="preserve">among (A) </w:t>
      </w:r>
      <w:r w:rsidR="00574F0A">
        <w:rPr>
          <w:rFonts w:ascii="Times New Roman" w:hAnsi="Times New Roman" w:cs="Times New Roman"/>
          <w:sz w:val="24"/>
          <w:szCs w:val="24"/>
        </w:rPr>
        <w:t>HIV-uninfected (HIV-) women and (B) v</w:t>
      </w:r>
      <w:r w:rsidR="00574F0A" w:rsidRPr="001427F4">
        <w:rPr>
          <w:rFonts w:ascii="Times New Roman" w:hAnsi="Times New Roman" w:cs="Times New Roman"/>
          <w:sz w:val="24"/>
          <w:szCs w:val="24"/>
        </w:rPr>
        <w:t>irally suppressed women with HIV (</w:t>
      </w:r>
      <w:r w:rsidR="00574F0A">
        <w:rPr>
          <w:rFonts w:ascii="Times New Roman" w:hAnsi="Times New Roman" w:cs="Times New Roman"/>
          <w:sz w:val="24"/>
          <w:szCs w:val="24"/>
        </w:rPr>
        <w:t>HIV+V</w:t>
      </w:r>
      <w:r w:rsidR="00574F0A" w:rsidRPr="001427F4">
        <w:rPr>
          <w:rFonts w:ascii="Times New Roman" w:hAnsi="Times New Roman" w:cs="Times New Roman"/>
          <w:sz w:val="24"/>
          <w:szCs w:val="24"/>
        </w:rPr>
        <w:t>S)</w:t>
      </w:r>
      <w:r w:rsidR="00574F0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B4DC4FB" w14:textId="77777777" w:rsidR="00574F0A" w:rsidRDefault="00574F0A" w:rsidP="00574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8A92D2" w14:textId="77777777" w:rsidR="00574F0A" w:rsidRDefault="00574F0A" w:rsidP="00574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763803" wp14:editId="794FABE5">
            <wp:extent cx="8440184" cy="3067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5880" cy="3076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2F609F" w14:textId="77777777" w:rsidR="00574F0A" w:rsidRDefault="00574F0A" w:rsidP="00574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9AA7E7" w14:textId="77777777" w:rsidR="00574F0A" w:rsidRDefault="00574F0A" w:rsidP="00574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7F4">
        <w:rPr>
          <w:rFonts w:ascii="Times New Roman" w:eastAsia="Times New Roman" w:hAnsi="Times New Roman" w:cs="Times New Roman"/>
          <w:bCs/>
          <w:sz w:val="24"/>
          <w:szCs w:val="24"/>
        </w:rPr>
        <w:t xml:space="preserve">Note. </w:t>
      </w:r>
      <w:r w:rsidRPr="001427F4">
        <w:rPr>
          <w:rFonts w:ascii="Times New Roman" w:hAnsi="Times New Roman" w:cs="Times New Roman"/>
          <w:sz w:val="24"/>
          <w:szCs w:val="24"/>
        </w:rPr>
        <w:t>WM=working memory; *p&lt;0.05; **p&lt;0.01; ***p&lt;0.001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45A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Underlined inflammatory profiles are common to both HIV- and HIV+VS women whereas no underlining indicates inflammatory profiles specific to either HIV- or HIV+VS women. </w:t>
      </w:r>
    </w:p>
    <w:p w14:paraId="08281161" w14:textId="77777777" w:rsidR="00574F0A" w:rsidRDefault="00574F0A"/>
    <w:p w14:paraId="042F5C28" w14:textId="77777777" w:rsidR="00BA2A15" w:rsidRDefault="00BA2A15"/>
    <w:p w14:paraId="27EF1A90" w14:textId="77777777" w:rsidR="00BA2A15" w:rsidRDefault="00BA2A15"/>
    <w:p w14:paraId="1ADACA5A" w14:textId="77777777" w:rsidR="00BA2A15" w:rsidRDefault="00BA2A15"/>
    <w:p w14:paraId="56918F79" w14:textId="77777777" w:rsidR="00BA2A15" w:rsidRDefault="00BA2A15"/>
    <w:p w14:paraId="2939F850" w14:textId="77777777" w:rsidR="00BA2A15" w:rsidRPr="00BA2A15" w:rsidRDefault="00BA2A15">
      <w:pPr>
        <w:rPr>
          <w:rFonts w:ascii="Times New Roman" w:hAnsi="Times New Roman" w:cs="Times New Roman"/>
          <w:sz w:val="24"/>
          <w:szCs w:val="24"/>
        </w:rPr>
      </w:pPr>
    </w:p>
    <w:p w14:paraId="2FF7E95C" w14:textId="77777777" w:rsidR="00BA2A15" w:rsidRPr="005928D5" w:rsidRDefault="00BA2A15" w:rsidP="00BA2A15">
      <w:pPr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0" w:name="_GoBack"/>
      <w:r w:rsidRPr="005928D5">
        <w:rPr>
          <w:rFonts w:ascii="Times New Roman" w:hAnsi="Times New Roman" w:cs="Times New Roman"/>
          <w:b/>
          <w:sz w:val="24"/>
          <w:szCs w:val="24"/>
        </w:rPr>
        <w:lastRenderedPageBreak/>
        <w:t>Supplemental Figure 17</w:t>
      </w:r>
      <w:r w:rsidRPr="005928D5">
        <w:rPr>
          <w:rFonts w:ascii="Times New Roman" w:hAnsi="Times New Roman" w:cs="Times New Roman"/>
          <w:sz w:val="24"/>
          <w:szCs w:val="24"/>
        </w:rPr>
        <w:t xml:space="preserve">. </w:t>
      </w:r>
      <w:r w:rsidRPr="005928D5">
        <w:rPr>
          <w:rFonts w:ascii="Times New Roman" w:eastAsia="Times New Roman" w:hAnsi="Times New Roman" w:cs="Times New Roman"/>
          <w:bCs/>
          <w:sz w:val="24"/>
          <w:szCs w:val="24"/>
        </w:rPr>
        <w:t>Example of an application to better understand marker-domain-specific cognition associations. We applied the 6</w:t>
      </w:r>
      <w:r w:rsidRPr="005928D5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st</w:t>
      </w:r>
      <w:r w:rsidRPr="005928D5">
        <w:rPr>
          <w:rFonts w:ascii="Times New Roman" w:eastAsia="Times New Roman" w:hAnsi="Times New Roman" w:cs="Times New Roman"/>
          <w:bCs/>
          <w:sz w:val="24"/>
          <w:szCs w:val="24"/>
        </w:rPr>
        <w:t xml:space="preserve"> combinatory immune signature among HIV+VS women.</w:t>
      </w:r>
    </w:p>
    <w:bookmarkEnd w:id="0"/>
    <w:p w14:paraId="54C02F29" w14:textId="77777777" w:rsidR="00BA2A15" w:rsidRDefault="00BA2A15" w:rsidP="00BA2A15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0082641C" wp14:editId="254739A6">
            <wp:extent cx="8286750" cy="4914599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5981" cy="4920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A2A15" w:rsidSect="0026453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2E73"/>
    <w:rsid w:val="001D5F8A"/>
    <w:rsid w:val="00264537"/>
    <w:rsid w:val="00574F0A"/>
    <w:rsid w:val="005928D5"/>
    <w:rsid w:val="0065293F"/>
    <w:rsid w:val="00732E73"/>
    <w:rsid w:val="00795655"/>
    <w:rsid w:val="008A678F"/>
    <w:rsid w:val="00A42547"/>
    <w:rsid w:val="00A94B7F"/>
    <w:rsid w:val="00AC6FD5"/>
    <w:rsid w:val="00B50DBB"/>
    <w:rsid w:val="00BA2A15"/>
    <w:rsid w:val="00BB3885"/>
    <w:rsid w:val="00ED27DB"/>
    <w:rsid w:val="00F06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2A69B5"/>
  <w15:chartTrackingRefBased/>
  <w15:docId w15:val="{C312CF1F-E4C6-449E-A82C-F8D2274EC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2E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4D5FB4-9BB3-497E-B22C-78BB9AB64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599</Words>
  <Characters>3418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Johns Hopkins</Company>
  <LinksUpToDate>false</LinksUpToDate>
  <CharactersWithSpaces>4009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Rubin</dc:creator>
  <cp:keywords/>
  <dc:description/>
  <cp:lastModifiedBy>Anisa Fazal</cp:lastModifiedBy>
  <cp:revision>7</cp:revision>
  <dcterms:created xsi:type="dcterms:W3CDTF">2020-03-02T20:21:00Z</dcterms:created>
  <dcterms:modified xsi:type="dcterms:W3CDTF">2020-04-01T08:32:00Z</dcterms:modified>
</cp:coreProperties>
</file>