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7EEE6" w14:textId="77777777" w:rsidR="00654E8F" w:rsidRPr="001549D3" w:rsidRDefault="00654E8F" w:rsidP="0001436A">
      <w:pPr>
        <w:pStyle w:val="SupplementaryMaterial"/>
        <w:rPr>
          <w:b w:val="0"/>
        </w:rPr>
      </w:pPr>
      <w:r w:rsidRPr="001549D3">
        <w:t>Supplementary Material</w:t>
      </w:r>
    </w:p>
    <w:p w14:paraId="3BD5A427" w14:textId="00BF6872" w:rsidR="00EA3D3C" w:rsidRDefault="00133D45" w:rsidP="0001436A">
      <w:pPr>
        <w:pStyle w:val="Heading1"/>
      </w:pPr>
      <w:r>
        <w:t xml:space="preserve">Dynamic Matrix Factorization </w:t>
      </w:r>
    </w:p>
    <w:p w14:paraId="39757FF7" w14:textId="77777777" w:rsidR="00133D45" w:rsidRPr="00133D45" w:rsidRDefault="00133D45" w:rsidP="008D4050">
      <w:pPr>
        <w:pStyle w:val="BodyText"/>
        <w:spacing w:before="250"/>
        <w:ind w:hanging="112"/>
        <w:jc w:val="both"/>
        <w:rPr>
          <w:rFonts w:ascii="Times New Roman" w:hAnsi="Times New Roman" w:cs="Times New Roman"/>
        </w:rPr>
      </w:pPr>
      <w:r w:rsidRPr="00133D45">
        <w:rPr>
          <w:rFonts w:ascii="Times New Roman" w:hAnsi="Times New Roman" w:cs="Times New Roman"/>
          <w:spacing w:val="-7"/>
        </w:rPr>
        <w:t>For</w:t>
      </w:r>
      <w:r w:rsidRPr="00133D45">
        <w:rPr>
          <w:rFonts w:ascii="Times New Roman" w:hAnsi="Times New Roman" w:cs="Times New Roman"/>
          <w:spacing w:val="22"/>
        </w:rPr>
        <w:t xml:space="preserve"> </w:t>
      </w:r>
      <w:r w:rsidRPr="00133D45">
        <w:rPr>
          <w:rFonts w:ascii="Times New Roman" w:hAnsi="Times New Roman" w:cs="Times New Roman"/>
        </w:rPr>
        <w:t>our</w:t>
      </w:r>
      <w:r w:rsidRPr="00133D45">
        <w:rPr>
          <w:rFonts w:ascii="Times New Roman" w:hAnsi="Times New Roman" w:cs="Times New Roman"/>
          <w:spacing w:val="22"/>
        </w:rPr>
        <w:t xml:space="preserve"> </w:t>
      </w:r>
      <w:r w:rsidRPr="00133D45">
        <w:rPr>
          <w:rFonts w:ascii="Times New Roman" w:hAnsi="Times New Roman" w:cs="Times New Roman"/>
        </w:rPr>
        <w:t>problem,</w:t>
      </w:r>
      <w:r w:rsidRPr="00133D45">
        <w:rPr>
          <w:rFonts w:ascii="Times New Roman" w:hAnsi="Times New Roman" w:cs="Times New Roman"/>
          <w:spacing w:val="24"/>
        </w:rPr>
        <w:t xml:space="preserve"> </w:t>
      </w:r>
      <w:r w:rsidRPr="00133D45">
        <w:rPr>
          <w:rFonts w:ascii="Times New Roman" w:hAnsi="Times New Roman" w:cs="Times New Roman"/>
        </w:rPr>
        <w:t>assume</w:t>
      </w:r>
      <w:r w:rsidRPr="00133D45">
        <w:rPr>
          <w:rFonts w:ascii="Times New Roman" w:hAnsi="Times New Roman" w:cs="Times New Roman"/>
          <w:spacing w:val="23"/>
        </w:rPr>
        <w:t xml:space="preserve"> </w:t>
      </w:r>
      <w:r w:rsidRPr="00133D45">
        <w:rPr>
          <w:rFonts w:ascii="Times New Roman" w:hAnsi="Times New Roman" w:cs="Times New Roman"/>
        </w:rPr>
        <w:t>there</w:t>
      </w:r>
      <w:r w:rsidRPr="00133D45">
        <w:rPr>
          <w:rFonts w:ascii="Times New Roman" w:hAnsi="Times New Roman" w:cs="Times New Roman"/>
          <w:spacing w:val="22"/>
        </w:rPr>
        <w:t xml:space="preserve"> </w:t>
      </w:r>
      <w:r w:rsidRPr="00133D45">
        <w:rPr>
          <w:rFonts w:ascii="Times New Roman" w:hAnsi="Times New Roman" w:cs="Times New Roman"/>
        </w:rPr>
        <w:t>are</w:t>
      </w:r>
      <w:r w:rsidRPr="00133D45">
        <w:rPr>
          <w:rFonts w:ascii="Times New Roman" w:hAnsi="Times New Roman" w:cs="Times New Roman"/>
          <w:spacing w:val="22"/>
        </w:rPr>
        <w:t xml:space="preserve"> </w:t>
      </w:r>
      <w:r w:rsidRPr="00133D45">
        <w:rPr>
          <w:rFonts w:ascii="Times New Roman" w:hAnsi="Times New Roman" w:cs="Times New Roman"/>
          <w:i/>
        </w:rPr>
        <w:t>N</w:t>
      </w:r>
      <w:r w:rsidRPr="00133D45">
        <w:rPr>
          <w:rFonts w:ascii="Times New Roman" w:hAnsi="Times New Roman" w:cs="Times New Roman"/>
          <w:i/>
          <w:spacing w:val="34"/>
        </w:rPr>
        <w:t xml:space="preserve"> </w:t>
      </w:r>
      <w:r w:rsidRPr="00133D45">
        <w:rPr>
          <w:rFonts w:ascii="Times New Roman" w:hAnsi="Times New Roman" w:cs="Times New Roman"/>
        </w:rPr>
        <w:t>subjects</w:t>
      </w:r>
      <w:r w:rsidRPr="00133D45">
        <w:rPr>
          <w:rFonts w:ascii="Times New Roman" w:hAnsi="Times New Roman" w:cs="Times New Roman"/>
          <w:spacing w:val="23"/>
        </w:rPr>
        <w:t xml:space="preserve"> </w:t>
      </w:r>
      <w:r w:rsidRPr="00133D45">
        <w:rPr>
          <w:rFonts w:ascii="Times New Roman" w:hAnsi="Times New Roman" w:cs="Times New Roman"/>
        </w:rPr>
        <w:t>and</w:t>
      </w:r>
      <w:r w:rsidRPr="00133D45">
        <w:rPr>
          <w:rFonts w:ascii="Times New Roman" w:hAnsi="Times New Roman" w:cs="Times New Roman"/>
          <w:spacing w:val="22"/>
        </w:rPr>
        <w:t xml:space="preserve"> </w:t>
      </w:r>
      <w:r w:rsidRPr="00133D45">
        <w:rPr>
          <w:rFonts w:ascii="Times New Roman" w:hAnsi="Times New Roman" w:cs="Times New Roman"/>
          <w:i/>
        </w:rPr>
        <w:t>M</w:t>
      </w:r>
      <w:r w:rsidRPr="00133D45">
        <w:rPr>
          <w:rFonts w:ascii="Times New Roman" w:hAnsi="Times New Roman" w:cs="Times New Roman"/>
          <w:i/>
          <w:spacing w:val="34"/>
        </w:rPr>
        <w:t xml:space="preserve"> </w:t>
      </w:r>
      <w:r w:rsidRPr="00133D45">
        <w:rPr>
          <w:rFonts w:ascii="Times New Roman" w:hAnsi="Times New Roman" w:cs="Times New Roman"/>
        </w:rPr>
        <w:t>different</w:t>
      </w:r>
      <w:r w:rsidRPr="00133D45">
        <w:rPr>
          <w:rFonts w:ascii="Times New Roman" w:hAnsi="Times New Roman" w:cs="Times New Roman"/>
          <w:spacing w:val="22"/>
        </w:rPr>
        <w:t xml:space="preserve"> </w:t>
      </w:r>
      <w:r w:rsidRPr="00133D45">
        <w:rPr>
          <w:rFonts w:ascii="Times New Roman" w:hAnsi="Times New Roman" w:cs="Times New Roman"/>
        </w:rPr>
        <w:t xml:space="preserve">markers. </w:t>
      </w:r>
      <w:r w:rsidRPr="00133D45">
        <w:rPr>
          <w:rFonts w:ascii="Times New Roman" w:hAnsi="Times New Roman" w:cs="Times New Roman"/>
          <w:spacing w:val="1"/>
        </w:rPr>
        <w:t xml:space="preserve"> </w:t>
      </w:r>
      <w:r w:rsidRPr="00133D45">
        <w:rPr>
          <w:rFonts w:ascii="Times New Roman" w:hAnsi="Times New Roman" w:cs="Times New Roman"/>
        </w:rPr>
        <w:t>Given</w:t>
      </w:r>
      <w:r w:rsidRPr="00133D45">
        <w:rPr>
          <w:rFonts w:ascii="Times New Roman" w:hAnsi="Times New Roman" w:cs="Times New Roman"/>
          <w:spacing w:val="23"/>
        </w:rPr>
        <w:t xml:space="preserve"> </w:t>
      </w:r>
      <w:r w:rsidRPr="00133D45">
        <w:rPr>
          <w:rFonts w:ascii="Times New Roman" w:hAnsi="Times New Roman" w:cs="Times New Roman"/>
          <w:i/>
        </w:rPr>
        <w:t>K</w:t>
      </w:r>
      <w:r w:rsidRPr="00133D45">
        <w:rPr>
          <w:rFonts w:ascii="Times New Roman" w:hAnsi="Times New Roman" w:cs="Times New Roman"/>
          <w:i/>
          <w:spacing w:val="26"/>
        </w:rPr>
        <w:t xml:space="preserve"> </w:t>
      </w:r>
      <w:r w:rsidRPr="00133D45">
        <w:rPr>
          <w:rFonts w:ascii="Times New Roman" w:hAnsi="Times New Roman" w:cs="Times New Roman"/>
        </w:rPr>
        <w:t>time</w:t>
      </w:r>
      <w:r w:rsidRPr="00133D45">
        <w:rPr>
          <w:rFonts w:ascii="Times New Roman" w:hAnsi="Times New Roman" w:cs="Times New Roman"/>
          <w:spacing w:val="23"/>
        </w:rPr>
        <w:t xml:space="preserve"> </w:t>
      </w:r>
      <w:r w:rsidRPr="00133D45">
        <w:rPr>
          <w:rFonts w:ascii="Times New Roman" w:hAnsi="Times New Roman" w:cs="Times New Roman"/>
        </w:rPr>
        <w:t>periods</w:t>
      </w:r>
    </w:p>
    <w:p w14:paraId="7DF54B05" w14:textId="55575824" w:rsidR="00133D45" w:rsidRPr="00133D45" w:rsidRDefault="00133D45" w:rsidP="00133D45">
      <w:pPr>
        <w:pStyle w:val="BodyText"/>
        <w:spacing w:before="5" w:line="288" w:lineRule="exact"/>
        <w:ind w:left="0" w:right="109"/>
        <w:jc w:val="both"/>
        <w:rPr>
          <w:rFonts w:ascii="Times New Roman" w:hAnsi="Times New Roman" w:cs="Times New Roman"/>
        </w:rPr>
      </w:pPr>
      <w:r w:rsidRPr="00133D45">
        <w:rPr>
          <w:rFonts w:ascii="Times New Roman" w:eastAsia="Arial" w:hAnsi="Times New Roman" w:cs="Times New Roman"/>
          <w:i/>
          <w:spacing w:val="1"/>
          <w:w w:val="105"/>
        </w:rPr>
        <w:t>{t</w:t>
      </w:r>
      <w:r w:rsidRPr="008D4050">
        <w:rPr>
          <w:rFonts w:ascii="Times New Roman" w:eastAsia="Trebuchet MS" w:hAnsi="Times New Roman" w:cs="Times New Roman"/>
          <w:spacing w:val="2"/>
          <w:w w:val="105"/>
          <w:position w:val="-3"/>
          <w:vertAlign w:val="subscript"/>
        </w:rPr>
        <w:t>1</w:t>
      </w:r>
      <w:r w:rsidRPr="00133D45">
        <w:rPr>
          <w:rFonts w:ascii="Times New Roman" w:eastAsia="Arial" w:hAnsi="Times New Roman" w:cs="Times New Roman"/>
          <w:i/>
          <w:spacing w:val="2"/>
          <w:w w:val="105"/>
        </w:rPr>
        <w:t>,</w:t>
      </w:r>
      <w:r w:rsidRPr="00133D45">
        <w:rPr>
          <w:rFonts w:ascii="Times New Roman" w:eastAsia="Arial" w:hAnsi="Times New Roman" w:cs="Times New Roman"/>
          <w:i/>
          <w:spacing w:val="-42"/>
          <w:w w:val="105"/>
        </w:rPr>
        <w:t xml:space="preserve"> </w:t>
      </w:r>
      <w:r w:rsidRPr="00133D45">
        <w:rPr>
          <w:rFonts w:ascii="Times New Roman" w:eastAsia="Arial" w:hAnsi="Times New Roman" w:cs="Times New Roman"/>
          <w:i/>
          <w:spacing w:val="2"/>
          <w:w w:val="105"/>
        </w:rPr>
        <w:t>t</w:t>
      </w:r>
      <w:r w:rsidRPr="008D4050">
        <w:rPr>
          <w:rFonts w:ascii="Times New Roman" w:eastAsia="Trebuchet MS" w:hAnsi="Times New Roman" w:cs="Times New Roman"/>
          <w:spacing w:val="3"/>
          <w:w w:val="105"/>
          <w:position w:val="-3"/>
          <w:vertAlign w:val="subscript"/>
        </w:rPr>
        <w:t>2</w:t>
      </w:r>
      <w:r w:rsidRPr="00133D45">
        <w:rPr>
          <w:rFonts w:ascii="Times New Roman" w:eastAsia="Arial" w:hAnsi="Times New Roman" w:cs="Times New Roman"/>
          <w:i/>
          <w:spacing w:val="3"/>
          <w:w w:val="105"/>
        </w:rPr>
        <w:t>,</w:t>
      </w:r>
      <w:r w:rsidRPr="00133D45">
        <w:rPr>
          <w:rFonts w:ascii="Times New Roman" w:eastAsia="Arial" w:hAnsi="Times New Roman" w:cs="Times New Roman"/>
          <w:i/>
          <w:spacing w:val="-41"/>
          <w:w w:val="105"/>
        </w:rPr>
        <w:t xml:space="preserve"> </w:t>
      </w:r>
      <w:r w:rsidRPr="00133D45">
        <w:rPr>
          <w:rFonts w:ascii="Times New Roman" w:eastAsia="Arial" w:hAnsi="Times New Roman" w:cs="Times New Roman"/>
          <w:i/>
          <w:w w:val="105"/>
        </w:rPr>
        <w:t>.</w:t>
      </w:r>
      <w:r w:rsidRPr="00133D45">
        <w:rPr>
          <w:rFonts w:ascii="Times New Roman" w:eastAsia="Arial" w:hAnsi="Times New Roman" w:cs="Times New Roman"/>
          <w:i/>
          <w:spacing w:val="-42"/>
          <w:w w:val="105"/>
        </w:rPr>
        <w:t xml:space="preserve"> </w:t>
      </w:r>
      <w:r w:rsidRPr="00133D45">
        <w:rPr>
          <w:rFonts w:ascii="Times New Roman" w:eastAsia="Arial" w:hAnsi="Times New Roman" w:cs="Times New Roman"/>
          <w:i/>
          <w:w w:val="105"/>
        </w:rPr>
        <w:t>.</w:t>
      </w:r>
      <w:r w:rsidRPr="00133D45">
        <w:rPr>
          <w:rFonts w:ascii="Times New Roman" w:eastAsia="Arial" w:hAnsi="Times New Roman" w:cs="Times New Roman"/>
          <w:i/>
          <w:spacing w:val="-41"/>
          <w:w w:val="105"/>
        </w:rPr>
        <w:t xml:space="preserve"> </w:t>
      </w:r>
      <w:r w:rsidRPr="00133D45">
        <w:rPr>
          <w:rFonts w:ascii="Times New Roman" w:eastAsia="Arial" w:hAnsi="Times New Roman" w:cs="Times New Roman"/>
          <w:i/>
          <w:w w:val="105"/>
        </w:rPr>
        <w:t>.</w:t>
      </w:r>
      <w:r w:rsidRPr="00133D45">
        <w:rPr>
          <w:rFonts w:ascii="Times New Roman" w:eastAsia="Arial" w:hAnsi="Times New Roman" w:cs="Times New Roman"/>
          <w:i/>
          <w:spacing w:val="-41"/>
          <w:w w:val="105"/>
        </w:rPr>
        <w:t xml:space="preserve"> </w:t>
      </w:r>
      <w:r w:rsidRPr="00133D45">
        <w:rPr>
          <w:rFonts w:ascii="Times New Roman" w:eastAsia="Arial" w:hAnsi="Times New Roman" w:cs="Times New Roman"/>
          <w:i/>
          <w:w w:val="105"/>
        </w:rPr>
        <w:t>,</w:t>
      </w:r>
      <w:r w:rsidRPr="00133D45">
        <w:rPr>
          <w:rFonts w:ascii="Times New Roman" w:eastAsia="Arial" w:hAnsi="Times New Roman" w:cs="Times New Roman"/>
          <w:i/>
          <w:spacing w:val="-42"/>
          <w:w w:val="105"/>
        </w:rPr>
        <w:t xml:space="preserve"> </w:t>
      </w:r>
      <w:r w:rsidRPr="00133D45">
        <w:rPr>
          <w:rFonts w:ascii="Times New Roman" w:eastAsia="Arial" w:hAnsi="Times New Roman" w:cs="Times New Roman"/>
          <w:i/>
          <w:spacing w:val="4"/>
          <w:w w:val="120"/>
        </w:rPr>
        <w:t>t</w:t>
      </w:r>
      <w:r w:rsidRPr="008D4050">
        <w:rPr>
          <w:rFonts w:ascii="Times New Roman" w:eastAsia="Arial" w:hAnsi="Times New Roman" w:cs="Times New Roman"/>
          <w:i/>
          <w:spacing w:val="4"/>
          <w:w w:val="120"/>
          <w:position w:val="-3"/>
          <w:vertAlign w:val="subscript"/>
        </w:rPr>
        <w:t>K</w:t>
      </w:r>
      <w:r w:rsidRPr="00133D45">
        <w:rPr>
          <w:rFonts w:ascii="Times New Roman" w:eastAsia="Arial" w:hAnsi="Times New Roman" w:cs="Times New Roman"/>
          <w:i/>
          <w:spacing w:val="4"/>
          <w:w w:val="120"/>
        </w:rPr>
        <w:t>}</w:t>
      </w:r>
      <w:r w:rsidRPr="00133D45">
        <w:rPr>
          <w:rFonts w:ascii="Times New Roman" w:hAnsi="Times New Roman" w:cs="Times New Roman"/>
          <w:spacing w:val="4"/>
          <w:w w:val="120"/>
        </w:rPr>
        <w:t>,</w:t>
      </w:r>
      <w:r w:rsidRPr="00133D45">
        <w:rPr>
          <w:rFonts w:ascii="Times New Roman" w:hAnsi="Times New Roman" w:cs="Times New Roman"/>
          <w:spacing w:val="-15"/>
          <w:w w:val="120"/>
        </w:rPr>
        <w:t xml:space="preserve"> </w:t>
      </w:r>
      <w:r w:rsidRPr="00133D45">
        <w:rPr>
          <w:rFonts w:ascii="Times New Roman" w:hAnsi="Times New Roman" w:cs="Times New Roman"/>
          <w:w w:val="105"/>
        </w:rPr>
        <w:t>the</w:t>
      </w:r>
      <w:r w:rsidRPr="00133D45">
        <w:rPr>
          <w:rFonts w:ascii="Times New Roman" w:hAnsi="Times New Roman" w:cs="Times New Roman"/>
          <w:spacing w:val="-8"/>
          <w:w w:val="105"/>
        </w:rPr>
        <w:t xml:space="preserve"> </w:t>
      </w:r>
      <w:r w:rsidRPr="00133D45">
        <w:rPr>
          <w:rFonts w:ascii="Times New Roman" w:hAnsi="Times New Roman" w:cs="Times New Roman"/>
          <w:w w:val="105"/>
        </w:rPr>
        <w:t>immune</w:t>
      </w:r>
      <w:r w:rsidRPr="00133D45">
        <w:rPr>
          <w:rFonts w:ascii="Times New Roman" w:hAnsi="Times New Roman" w:cs="Times New Roman"/>
          <w:spacing w:val="-7"/>
          <w:w w:val="105"/>
        </w:rPr>
        <w:t xml:space="preserve"> </w:t>
      </w:r>
      <w:r w:rsidRPr="00133D45">
        <w:rPr>
          <w:rFonts w:ascii="Times New Roman" w:hAnsi="Times New Roman" w:cs="Times New Roman"/>
          <w:w w:val="105"/>
        </w:rPr>
        <w:t>markers</w:t>
      </w:r>
      <w:r w:rsidRPr="00133D45">
        <w:rPr>
          <w:rFonts w:ascii="Times New Roman" w:hAnsi="Times New Roman" w:cs="Times New Roman"/>
          <w:spacing w:val="-8"/>
          <w:w w:val="105"/>
        </w:rPr>
        <w:t xml:space="preserve"> </w:t>
      </w:r>
      <w:r w:rsidRPr="00133D45">
        <w:rPr>
          <w:rFonts w:ascii="Times New Roman" w:hAnsi="Times New Roman" w:cs="Times New Roman"/>
          <w:w w:val="105"/>
        </w:rPr>
        <w:t>are</w:t>
      </w:r>
      <w:r w:rsidRPr="00133D45">
        <w:rPr>
          <w:rFonts w:ascii="Times New Roman" w:hAnsi="Times New Roman" w:cs="Times New Roman"/>
          <w:spacing w:val="-7"/>
          <w:w w:val="105"/>
        </w:rPr>
        <w:t xml:space="preserve"> </w:t>
      </w:r>
      <w:r w:rsidRPr="00133D45">
        <w:rPr>
          <w:rFonts w:ascii="Times New Roman" w:hAnsi="Times New Roman" w:cs="Times New Roman"/>
          <w:w w:val="105"/>
        </w:rPr>
        <w:t>measured</w:t>
      </w:r>
      <w:r w:rsidRPr="00133D45">
        <w:rPr>
          <w:rFonts w:ascii="Times New Roman" w:hAnsi="Times New Roman" w:cs="Times New Roman"/>
          <w:spacing w:val="-8"/>
          <w:w w:val="105"/>
        </w:rPr>
        <w:t xml:space="preserve"> </w:t>
      </w:r>
      <w:r w:rsidRPr="00133D45">
        <w:rPr>
          <w:rFonts w:ascii="Times New Roman" w:hAnsi="Times New Roman" w:cs="Times New Roman"/>
          <w:w w:val="105"/>
        </w:rPr>
        <w:t>for</w:t>
      </w:r>
      <w:r w:rsidRPr="00133D45">
        <w:rPr>
          <w:rFonts w:ascii="Times New Roman" w:hAnsi="Times New Roman" w:cs="Times New Roman"/>
          <w:spacing w:val="-7"/>
          <w:w w:val="105"/>
        </w:rPr>
        <w:t xml:space="preserve"> </w:t>
      </w:r>
      <w:r w:rsidRPr="00133D45">
        <w:rPr>
          <w:rFonts w:ascii="Times New Roman" w:hAnsi="Times New Roman" w:cs="Times New Roman"/>
          <w:w w:val="105"/>
        </w:rPr>
        <w:t>each</w:t>
      </w:r>
      <w:r w:rsidRPr="00133D45">
        <w:rPr>
          <w:rFonts w:ascii="Times New Roman" w:hAnsi="Times New Roman" w:cs="Times New Roman"/>
          <w:spacing w:val="-8"/>
          <w:w w:val="105"/>
        </w:rPr>
        <w:t xml:space="preserve"> </w:t>
      </w:r>
      <w:r w:rsidR="008D4050">
        <w:rPr>
          <w:rFonts w:ascii="Times New Roman" w:hAnsi="Times New Roman" w:cs="Times New Roman"/>
          <w:w w:val="105"/>
        </w:rPr>
        <w:t>participant</w:t>
      </w:r>
      <w:r w:rsidRPr="00133D45">
        <w:rPr>
          <w:rFonts w:ascii="Times New Roman" w:hAnsi="Times New Roman" w:cs="Times New Roman"/>
          <w:w w:val="105"/>
        </w:rPr>
        <w:t>.</w:t>
      </w:r>
      <w:r w:rsidRPr="00133D45">
        <w:rPr>
          <w:rFonts w:ascii="Times New Roman" w:hAnsi="Times New Roman" w:cs="Times New Roman"/>
          <w:spacing w:val="5"/>
          <w:w w:val="105"/>
        </w:rPr>
        <w:t xml:space="preserve"> </w:t>
      </w:r>
      <w:r w:rsidRPr="00133D45">
        <w:rPr>
          <w:rFonts w:ascii="Times New Roman" w:hAnsi="Times New Roman" w:cs="Times New Roman"/>
          <w:spacing w:val="-7"/>
          <w:w w:val="105"/>
        </w:rPr>
        <w:t>For</w:t>
      </w:r>
      <w:r w:rsidRPr="00133D45">
        <w:rPr>
          <w:rFonts w:ascii="Times New Roman" w:hAnsi="Times New Roman" w:cs="Times New Roman"/>
          <w:spacing w:val="-8"/>
          <w:w w:val="105"/>
        </w:rPr>
        <w:t xml:space="preserve"> </w:t>
      </w:r>
      <w:r w:rsidRPr="00133D45">
        <w:rPr>
          <w:rFonts w:ascii="Times New Roman" w:hAnsi="Times New Roman" w:cs="Times New Roman"/>
          <w:w w:val="105"/>
        </w:rPr>
        <w:t>each</w:t>
      </w:r>
      <w:r w:rsidRPr="00133D45">
        <w:rPr>
          <w:rFonts w:ascii="Times New Roman" w:hAnsi="Times New Roman" w:cs="Times New Roman"/>
          <w:spacing w:val="-7"/>
          <w:w w:val="105"/>
        </w:rPr>
        <w:t xml:space="preserve"> </w:t>
      </w:r>
      <w:r w:rsidRPr="00133D45">
        <w:rPr>
          <w:rFonts w:ascii="Times New Roman" w:hAnsi="Times New Roman" w:cs="Times New Roman"/>
          <w:w w:val="105"/>
        </w:rPr>
        <w:t>time</w:t>
      </w:r>
      <w:r w:rsidRPr="00133D45">
        <w:rPr>
          <w:rFonts w:ascii="Times New Roman" w:hAnsi="Times New Roman" w:cs="Times New Roman"/>
          <w:spacing w:val="-8"/>
          <w:w w:val="105"/>
        </w:rPr>
        <w:t xml:space="preserve"> </w:t>
      </w:r>
      <w:r w:rsidRPr="00133D45">
        <w:rPr>
          <w:rFonts w:ascii="Times New Roman" w:hAnsi="Times New Roman" w:cs="Times New Roman"/>
          <w:w w:val="105"/>
        </w:rPr>
        <w:t>period,</w:t>
      </w:r>
      <w:r w:rsidRPr="00133D45">
        <w:rPr>
          <w:rFonts w:ascii="Times New Roman" w:hAnsi="Times New Roman" w:cs="Times New Roman"/>
          <w:spacing w:val="-7"/>
          <w:w w:val="105"/>
        </w:rPr>
        <w:t xml:space="preserve"> </w:t>
      </w:r>
      <w:r w:rsidRPr="00133D45">
        <w:rPr>
          <w:rFonts w:ascii="Times New Roman" w:hAnsi="Times New Roman" w:cs="Times New Roman"/>
          <w:w w:val="105"/>
        </w:rPr>
        <w:t>there</w:t>
      </w:r>
      <w:r w:rsidRPr="00133D45">
        <w:rPr>
          <w:rFonts w:ascii="Times New Roman" w:hAnsi="Times New Roman" w:cs="Times New Roman"/>
          <w:spacing w:val="26"/>
          <w:w w:val="98"/>
        </w:rPr>
        <w:t xml:space="preserve"> </w:t>
      </w:r>
      <w:r w:rsidRPr="00133D45">
        <w:rPr>
          <w:rFonts w:ascii="Times New Roman" w:hAnsi="Times New Roman" w:cs="Times New Roman"/>
          <w:w w:val="105"/>
        </w:rPr>
        <w:t>is</w:t>
      </w:r>
      <w:r w:rsidRPr="00133D45">
        <w:rPr>
          <w:rFonts w:ascii="Times New Roman" w:hAnsi="Times New Roman" w:cs="Times New Roman"/>
          <w:spacing w:val="-7"/>
          <w:w w:val="105"/>
        </w:rPr>
        <w:t xml:space="preserve"> </w:t>
      </w:r>
      <w:r w:rsidRPr="00133D45">
        <w:rPr>
          <w:rFonts w:ascii="Times New Roman" w:hAnsi="Times New Roman" w:cs="Times New Roman"/>
          <w:w w:val="105"/>
        </w:rPr>
        <w:t>an</w:t>
      </w:r>
      <w:r w:rsidRPr="00133D45">
        <w:rPr>
          <w:rFonts w:ascii="Times New Roman" w:hAnsi="Times New Roman" w:cs="Times New Roman"/>
          <w:spacing w:val="-7"/>
          <w:w w:val="105"/>
        </w:rPr>
        <w:t xml:space="preserve"> </w:t>
      </w:r>
      <w:r w:rsidRPr="00133D45">
        <w:rPr>
          <w:rFonts w:ascii="Times New Roman" w:hAnsi="Times New Roman" w:cs="Times New Roman"/>
          <w:w w:val="105"/>
        </w:rPr>
        <w:t>observed</w:t>
      </w:r>
      <w:r w:rsidRPr="00133D45">
        <w:rPr>
          <w:rFonts w:ascii="Times New Roman" w:hAnsi="Times New Roman" w:cs="Times New Roman"/>
          <w:spacing w:val="-7"/>
          <w:w w:val="105"/>
        </w:rPr>
        <w:t xml:space="preserve"> </w:t>
      </w:r>
      <w:r w:rsidRPr="00133D45">
        <w:rPr>
          <w:rFonts w:ascii="Times New Roman" w:hAnsi="Times New Roman" w:cs="Times New Roman"/>
          <w:w w:val="105"/>
        </w:rPr>
        <w:t>matrix</w:t>
      </w:r>
      <w:r w:rsidRPr="00133D45">
        <w:rPr>
          <w:rFonts w:ascii="Times New Roman" w:hAnsi="Times New Roman" w:cs="Times New Roman"/>
          <w:spacing w:val="-7"/>
          <w:w w:val="105"/>
        </w:rPr>
        <w:t xml:space="preserve"> </w:t>
      </w:r>
      <w:r w:rsidRPr="00133D45">
        <w:rPr>
          <w:rFonts w:ascii="Times New Roman" w:eastAsia="Arial" w:hAnsi="Times New Roman" w:cs="Times New Roman"/>
          <w:i/>
          <w:w w:val="105"/>
        </w:rPr>
        <w:t>X</w:t>
      </w:r>
      <w:r w:rsidRPr="008D4050">
        <w:rPr>
          <w:rFonts w:ascii="Times New Roman" w:eastAsia="Arial" w:hAnsi="Times New Roman" w:cs="Times New Roman"/>
          <w:i/>
          <w:w w:val="105"/>
          <w:position w:val="-3"/>
          <w:vertAlign w:val="subscript"/>
        </w:rPr>
        <w:t>k</w:t>
      </w:r>
      <w:r w:rsidRPr="00133D45">
        <w:rPr>
          <w:rFonts w:ascii="Times New Roman" w:eastAsia="Arial" w:hAnsi="Times New Roman" w:cs="Times New Roman"/>
          <w:i/>
          <w:spacing w:val="13"/>
          <w:w w:val="105"/>
          <w:position w:val="-3"/>
        </w:rPr>
        <w:t xml:space="preserve"> </w:t>
      </w:r>
      <w:r w:rsidRPr="00133D45">
        <w:rPr>
          <w:rFonts w:ascii="Times New Roman" w:hAnsi="Times New Roman" w:cs="Times New Roman"/>
          <w:w w:val="105"/>
        </w:rPr>
        <w:t>of</w:t>
      </w:r>
      <w:r w:rsidRPr="00133D45">
        <w:rPr>
          <w:rFonts w:ascii="Times New Roman" w:hAnsi="Times New Roman" w:cs="Times New Roman"/>
          <w:spacing w:val="-7"/>
          <w:w w:val="105"/>
        </w:rPr>
        <w:t xml:space="preserve"> </w:t>
      </w:r>
      <w:r w:rsidRPr="00133D45">
        <w:rPr>
          <w:rFonts w:ascii="Times New Roman" w:hAnsi="Times New Roman" w:cs="Times New Roman"/>
          <w:w w:val="105"/>
        </w:rPr>
        <w:t>dimension</w:t>
      </w:r>
      <w:r w:rsidRPr="00133D45">
        <w:rPr>
          <w:rFonts w:ascii="Times New Roman" w:hAnsi="Times New Roman" w:cs="Times New Roman"/>
          <w:spacing w:val="-7"/>
          <w:w w:val="105"/>
        </w:rPr>
        <w:t xml:space="preserve"> </w:t>
      </w:r>
      <w:r w:rsidRPr="00133D45">
        <w:rPr>
          <w:rFonts w:ascii="Times New Roman" w:eastAsia="Arial" w:hAnsi="Times New Roman" w:cs="Times New Roman"/>
          <w:i/>
          <w:w w:val="105"/>
        </w:rPr>
        <w:t>M</w:t>
      </w:r>
      <w:r w:rsidRPr="00133D45">
        <w:rPr>
          <w:rFonts w:ascii="Times New Roman" w:eastAsia="Arial" w:hAnsi="Times New Roman" w:cs="Times New Roman"/>
          <w:i/>
          <w:spacing w:val="-14"/>
          <w:w w:val="105"/>
        </w:rPr>
        <w:t xml:space="preserve"> </w:t>
      </w:r>
      <w:r w:rsidRPr="00133D45">
        <w:rPr>
          <w:rFonts w:ascii="Times New Roman" w:eastAsia="Arial" w:hAnsi="Times New Roman" w:cs="Times New Roman"/>
          <w:i/>
          <w:w w:val="120"/>
        </w:rPr>
        <w:t>×</w:t>
      </w:r>
      <w:r w:rsidRPr="00133D45">
        <w:rPr>
          <w:rFonts w:ascii="Times New Roman" w:eastAsia="Arial" w:hAnsi="Times New Roman" w:cs="Times New Roman"/>
          <w:i/>
          <w:spacing w:val="-43"/>
          <w:w w:val="120"/>
        </w:rPr>
        <w:t xml:space="preserve"> </w:t>
      </w:r>
      <w:r w:rsidRPr="00133D45">
        <w:rPr>
          <w:rFonts w:ascii="Times New Roman" w:eastAsia="Arial" w:hAnsi="Times New Roman" w:cs="Times New Roman"/>
          <w:i/>
          <w:w w:val="105"/>
        </w:rPr>
        <w:t>N</w:t>
      </w:r>
      <w:r w:rsidRPr="00133D45">
        <w:rPr>
          <w:rFonts w:ascii="Times New Roman" w:eastAsia="Arial" w:hAnsi="Times New Roman" w:cs="Times New Roman"/>
          <w:i/>
          <w:spacing w:val="-2"/>
          <w:w w:val="105"/>
        </w:rPr>
        <w:t xml:space="preserve"> </w:t>
      </w:r>
      <w:r w:rsidRPr="00133D45">
        <w:rPr>
          <w:rFonts w:ascii="Times New Roman" w:hAnsi="Times New Roman" w:cs="Times New Roman"/>
          <w:w w:val="105"/>
        </w:rPr>
        <w:t>with</w:t>
      </w:r>
      <w:r w:rsidRPr="00133D45">
        <w:rPr>
          <w:rFonts w:ascii="Times New Roman" w:hAnsi="Times New Roman" w:cs="Times New Roman"/>
          <w:spacing w:val="-7"/>
          <w:w w:val="105"/>
        </w:rPr>
        <w:t xml:space="preserve"> </w:t>
      </w:r>
      <w:r w:rsidRPr="00133D45">
        <w:rPr>
          <w:rFonts w:ascii="Times New Roman" w:hAnsi="Times New Roman" w:cs="Times New Roman"/>
          <w:w w:val="105"/>
        </w:rPr>
        <w:t>each</w:t>
      </w:r>
      <w:r w:rsidRPr="00133D45">
        <w:rPr>
          <w:rFonts w:ascii="Times New Roman" w:hAnsi="Times New Roman" w:cs="Times New Roman"/>
          <w:spacing w:val="-7"/>
          <w:w w:val="105"/>
        </w:rPr>
        <w:t xml:space="preserve"> </w:t>
      </w:r>
      <w:r w:rsidRPr="00133D45">
        <w:rPr>
          <w:rFonts w:ascii="Times New Roman" w:hAnsi="Times New Roman" w:cs="Times New Roman"/>
          <w:w w:val="105"/>
        </w:rPr>
        <w:t>element</w:t>
      </w:r>
      <w:r w:rsidRPr="00133D45">
        <w:rPr>
          <w:rFonts w:ascii="Times New Roman" w:hAnsi="Times New Roman" w:cs="Times New Roman"/>
          <w:spacing w:val="-7"/>
          <w:w w:val="105"/>
        </w:rPr>
        <w:t xml:space="preserve"> </w:t>
      </w:r>
      <w:r w:rsidRPr="00133D45">
        <w:rPr>
          <w:rFonts w:ascii="Times New Roman" w:eastAsia="Arial" w:hAnsi="Times New Roman" w:cs="Times New Roman"/>
          <w:i/>
          <w:w w:val="105"/>
        </w:rPr>
        <w:t>X</w:t>
      </w:r>
      <w:r w:rsidRPr="008D4050">
        <w:rPr>
          <w:rFonts w:ascii="Times New Roman" w:eastAsia="Arial" w:hAnsi="Times New Roman" w:cs="Times New Roman"/>
          <w:i/>
          <w:w w:val="105"/>
          <w:position w:val="-3"/>
          <w:vertAlign w:val="subscript"/>
        </w:rPr>
        <w:t>k,ij</w:t>
      </w:r>
      <w:r w:rsidRPr="00133D45">
        <w:rPr>
          <w:rFonts w:ascii="Times New Roman" w:eastAsia="Arial" w:hAnsi="Times New Roman" w:cs="Times New Roman"/>
          <w:i/>
          <w:spacing w:val="17"/>
          <w:w w:val="105"/>
          <w:position w:val="-3"/>
        </w:rPr>
        <w:t xml:space="preserve"> </w:t>
      </w:r>
      <w:r w:rsidRPr="00133D45">
        <w:rPr>
          <w:rFonts w:ascii="Times New Roman" w:hAnsi="Times New Roman" w:cs="Times New Roman"/>
          <w:w w:val="105"/>
        </w:rPr>
        <w:t>representing</w:t>
      </w:r>
      <w:r w:rsidRPr="00133D45">
        <w:rPr>
          <w:rFonts w:ascii="Times New Roman" w:hAnsi="Times New Roman" w:cs="Times New Roman"/>
          <w:spacing w:val="-7"/>
          <w:w w:val="105"/>
        </w:rPr>
        <w:t xml:space="preserve"> </w:t>
      </w:r>
      <w:r w:rsidRPr="00133D45">
        <w:rPr>
          <w:rFonts w:ascii="Times New Roman" w:hAnsi="Times New Roman" w:cs="Times New Roman"/>
          <w:w w:val="105"/>
        </w:rPr>
        <w:t>the</w:t>
      </w:r>
      <w:r w:rsidRPr="00133D45">
        <w:rPr>
          <w:rFonts w:ascii="Times New Roman" w:hAnsi="Times New Roman" w:cs="Times New Roman"/>
          <w:spacing w:val="-7"/>
          <w:w w:val="105"/>
        </w:rPr>
        <w:t xml:space="preserve"> </w:t>
      </w:r>
      <w:r w:rsidRPr="00133D45">
        <w:rPr>
          <w:rFonts w:ascii="Times New Roman" w:hAnsi="Times New Roman" w:cs="Times New Roman"/>
          <w:w w:val="105"/>
        </w:rPr>
        <w:t>marker</w:t>
      </w:r>
      <w:r w:rsidRPr="00133D45">
        <w:rPr>
          <w:rFonts w:ascii="Times New Roman" w:hAnsi="Times New Roman" w:cs="Times New Roman"/>
          <w:spacing w:val="24"/>
          <w:w w:val="98"/>
        </w:rPr>
        <w:t xml:space="preserve"> </w:t>
      </w:r>
      <w:r w:rsidRPr="00133D45">
        <w:rPr>
          <w:rFonts w:ascii="Times New Roman" w:hAnsi="Times New Roman" w:cs="Times New Roman"/>
          <w:w w:val="105"/>
        </w:rPr>
        <w:t>value</w:t>
      </w:r>
      <w:r w:rsidRPr="00133D45">
        <w:rPr>
          <w:rFonts w:ascii="Times New Roman" w:hAnsi="Times New Roman" w:cs="Times New Roman"/>
          <w:spacing w:val="-2"/>
          <w:w w:val="105"/>
        </w:rPr>
        <w:t xml:space="preserve"> </w:t>
      </w:r>
      <w:r w:rsidRPr="00133D45">
        <w:rPr>
          <w:rFonts w:ascii="Times New Roman" w:hAnsi="Times New Roman" w:cs="Times New Roman"/>
          <w:w w:val="105"/>
        </w:rPr>
        <w:t>of</w:t>
      </w:r>
      <w:r w:rsidRPr="00133D45">
        <w:rPr>
          <w:rFonts w:ascii="Times New Roman" w:hAnsi="Times New Roman" w:cs="Times New Roman"/>
          <w:spacing w:val="-2"/>
          <w:w w:val="105"/>
        </w:rPr>
        <w:t xml:space="preserve"> </w:t>
      </w:r>
      <w:r w:rsidR="008D4050">
        <w:rPr>
          <w:rFonts w:ascii="Times New Roman" w:hAnsi="Times New Roman" w:cs="Times New Roman"/>
          <w:w w:val="105"/>
        </w:rPr>
        <w:t xml:space="preserve">participant </w:t>
      </w:r>
      <w:r w:rsidRPr="00133D45">
        <w:rPr>
          <w:rFonts w:ascii="Times New Roman" w:eastAsia="Arial" w:hAnsi="Times New Roman" w:cs="Times New Roman"/>
          <w:i/>
          <w:w w:val="120"/>
        </w:rPr>
        <w:t>i</w:t>
      </w:r>
      <w:r w:rsidRPr="00133D45">
        <w:rPr>
          <w:rFonts w:ascii="Times New Roman" w:eastAsia="Arial" w:hAnsi="Times New Roman" w:cs="Times New Roman"/>
          <w:i/>
          <w:spacing w:val="-26"/>
          <w:w w:val="120"/>
        </w:rPr>
        <w:t xml:space="preserve"> </w:t>
      </w:r>
      <w:r w:rsidRPr="00133D45">
        <w:rPr>
          <w:rFonts w:ascii="Times New Roman" w:hAnsi="Times New Roman" w:cs="Times New Roman"/>
          <w:w w:val="105"/>
        </w:rPr>
        <w:t>on</w:t>
      </w:r>
      <w:r w:rsidRPr="00133D45">
        <w:rPr>
          <w:rFonts w:ascii="Times New Roman" w:hAnsi="Times New Roman" w:cs="Times New Roman"/>
          <w:spacing w:val="-2"/>
          <w:w w:val="105"/>
        </w:rPr>
        <w:t xml:space="preserve"> </w:t>
      </w:r>
      <w:r w:rsidRPr="00133D45">
        <w:rPr>
          <w:rFonts w:ascii="Times New Roman" w:hAnsi="Times New Roman" w:cs="Times New Roman"/>
          <w:w w:val="105"/>
        </w:rPr>
        <w:t>task</w:t>
      </w:r>
      <w:r w:rsidRPr="00133D45">
        <w:rPr>
          <w:rFonts w:ascii="Times New Roman" w:hAnsi="Times New Roman" w:cs="Times New Roman"/>
          <w:spacing w:val="-2"/>
          <w:w w:val="105"/>
        </w:rPr>
        <w:t xml:space="preserve"> </w:t>
      </w:r>
      <w:r w:rsidRPr="00133D45">
        <w:rPr>
          <w:rFonts w:ascii="Times New Roman" w:eastAsia="Arial" w:hAnsi="Times New Roman" w:cs="Times New Roman"/>
          <w:i/>
          <w:w w:val="150"/>
        </w:rPr>
        <w:t>j</w:t>
      </w:r>
      <w:r w:rsidRPr="00133D45">
        <w:rPr>
          <w:rFonts w:ascii="Times New Roman" w:eastAsia="Arial" w:hAnsi="Times New Roman" w:cs="Times New Roman"/>
          <w:i/>
          <w:spacing w:val="-36"/>
          <w:w w:val="150"/>
        </w:rPr>
        <w:t xml:space="preserve"> </w:t>
      </w:r>
      <w:r w:rsidRPr="00133D45">
        <w:rPr>
          <w:rFonts w:ascii="Times New Roman" w:hAnsi="Times New Roman" w:cs="Times New Roman"/>
          <w:w w:val="105"/>
        </w:rPr>
        <w:t>during</w:t>
      </w:r>
      <w:r w:rsidRPr="00133D45">
        <w:rPr>
          <w:rFonts w:ascii="Times New Roman" w:hAnsi="Times New Roman" w:cs="Times New Roman"/>
          <w:spacing w:val="-2"/>
          <w:w w:val="105"/>
        </w:rPr>
        <w:t xml:space="preserve"> </w:t>
      </w:r>
      <w:r w:rsidRPr="00133D45">
        <w:rPr>
          <w:rFonts w:ascii="Times New Roman" w:hAnsi="Times New Roman" w:cs="Times New Roman"/>
          <w:w w:val="105"/>
        </w:rPr>
        <w:t>time</w:t>
      </w:r>
      <w:r w:rsidRPr="00133D45">
        <w:rPr>
          <w:rFonts w:ascii="Times New Roman" w:hAnsi="Times New Roman" w:cs="Times New Roman"/>
          <w:spacing w:val="-2"/>
          <w:w w:val="105"/>
        </w:rPr>
        <w:t xml:space="preserve"> </w:t>
      </w:r>
      <w:r w:rsidRPr="00133D45">
        <w:rPr>
          <w:rFonts w:ascii="Times New Roman" w:eastAsia="Arial" w:hAnsi="Times New Roman" w:cs="Times New Roman"/>
          <w:i/>
          <w:w w:val="105"/>
        </w:rPr>
        <w:t>t</w:t>
      </w:r>
      <w:r w:rsidRPr="008D4050">
        <w:rPr>
          <w:rFonts w:ascii="Times New Roman" w:eastAsia="Arial" w:hAnsi="Times New Roman" w:cs="Times New Roman"/>
          <w:i/>
          <w:w w:val="105"/>
          <w:position w:val="-3"/>
          <w:vertAlign w:val="subscript"/>
        </w:rPr>
        <w:t>k</w:t>
      </w:r>
      <w:r w:rsidRPr="00133D45">
        <w:rPr>
          <w:rFonts w:ascii="Times New Roman" w:eastAsia="Arial" w:hAnsi="Times New Roman" w:cs="Times New Roman"/>
          <w:i/>
          <w:spacing w:val="-37"/>
          <w:w w:val="105"/>
          <w:position w:val="-3"/>
        </w:rPr>
        <w:t xml:space="preserve"> </w:t>
      </w:r>
      <w:r w:rsidRPr="00133D45">
        <w:rPr>
          <w:rFonts w:ascii="Times New Roman" w:hAnsi="Times New Roman" w:cs="Times New Roman"/>
          <w:w w:val="120"/>
        </w:rPr>
        <w:t>.</w:t>
      </w:r>
      <w:r w:rsidRPr="00133D45">
        <w:rPr>
          <w:rFonts w:ascii="Times New Roman" w:hAnsi="Times New Roman" w:cs="Times New Roman"/>
          <w:spacing w:val="14"/>
          <w:w w:val="120"/>
        </w:rPr>
        <w:t xml:space="preserve"> </w:t>
      </w:r>
      <w:r w:rsidRPr="00133D45">
        <w:rPr>
          <w:rFonts w:ascii="Times New Roman" w:hAnsi="Times New Roman" w:cs="Times New Roman"/>
          <w:spacing w:val="-11"/>
          <w:w w:val="105"/>
        </w:rPr>
        <w:t>We</w:t>
      </w:r>
      <w:r w:rsidRPr="00133D45">
        <w:rPr>
          <w:rFonts w:ascii="Times New Roman" w:hAnsi="Times New Roman" w:cs="Times New Roman"/>
          <w:spacing w:val="-2"/>
          <w:w w:val="105"/>
        </w:rPr>
        <w:t xml:space="preserve"> </w:t>
      </w:r>
      <w:r w:rsidRPr="00133D45">
        <w:rPr>
          <w:rFonts w:ascii="Times New Roman" w:hAnsi="Times New Roman" w:cs="Times New Roman"/>
          <w:w w:val="105"/>
        </w:rPr>
        <w:t>develop</w:t>
      </w:r>
      <w:r w:rsidRPr="00133D45">
        <w:rPr>
          <w:rFonts w:ascii="Times New Roman" w:hAnsi="Times New Roman" w:cs="Times New Roman"/>
          <w:spacing w:val="-2"/>
          <w:w w:val="105"/>
        </w:rPr>
        <w:t xml:space="preserve"> </w:t>
      </w:r>
      <w:r w:rsidRPr="00133D45">
        <w:rPr>
          <w:rFonts w:ascii="Times New Roman" w:hAnsi="Times New Roman" w:cs="Times New Roman"/>
          <w:w w:val="105"/>
        </w:rPr>
        <w:t>a</w:t>
      </w:r>
      <w:r w:rsidRPr="00133D45">
        <w:rPr>
          <w:rFonts w:ascii="Times New Roman" w:hAnsi="Times New Roman" w:cs="Times New Roman"/>
          <w:spacing w:val="-2"/>
          <w:w w:val="105"/>
        </w:rPr>
        <w:t xml:space="preserve"> </w:t>
      </w:r>
      <w:r w:rsidRPr="00133D45">
        <w:rPr>
          <w:rFonts w:ascii="Times New Roman" w:hAnsi="Times New Roman" w:cs="Times New Roman"/>
          <w:w w:val="105"/>
        </w:rPr>
        <w:t>dynamic</w:t>
      </w:r>
      <w:r w:rsidRPr="00133D45">
        <w:rPr>
          <w:rFonts w:ascii="Times New Roman" w:hAnsi="Times New Roman" w:cs="Times New Roman"/>
          <w:spacing w:val="-1"/>
          <w:w w:val="105"/>
        </w:rPr>
        <w:t xml:space="preserve"> </w:t>
      </w:r>
      <w:r w:rsidRPr="00133D45">
        <w:rPr>
          <w:rFonts w:ascii="Times New Roman" w:hAnsi="Times New Roman" w:cs="Times New Roman"/>
          <w:w w:val="105"/>
        </w:rPr>
        <w:t>matrix</w:t>
      </w:r>
      <w:r w:rsidRPr="00133D45">
        <w:rPr>
          <w:rFonts w:ascii="Times New Roman" w:hAnsi="Times New Roman" w:cs="Times New Roman"/>
          <w:spacing w:val="-2"/>
          <w:w w:val="105"/>
        </w:rPr>
        <w:t xml:space="preserve"> </w:t>
      </w:r>
      <w:r w:rsidRPr="00133D45">
        <w:rPr>
          <w:rFonts w:ascii="Times New Roman" w:hAnsi="Times New Roman" w:cs="Times New Roman"/>
          <w:w w:val="105"/>
        </w:rPr>
        <w:t>factorization</w:t>
      </w:r>
      <w:r w:rsidRPr="00133D45">
        <w:rPr>
          <w:rFonts w:ascii="Times New Roman" w:hAnsi="Times New Roman" w:cs="Times New Roman"/>
          <w:spacing w:val="-2"/>
          <w:w w:val="105"/>
        </w:rPr>
        <w:t xml:space="preserve"> </w:t>
      </w:r>
      <w:r w:rsidRPr="00133D45">
        <w:rPr>
          <w:rFonts w:ascii="Times New Roman" w:hAnsi="Times New Roman" w:cs="Times New Roman"/>
          <w:w w:val="105"/>
        </w:rPr>
        <w:t>method</w:t>
      </w:r>
      <w:r w:rsidRPr="00133D45">
        <w:rPr>
          <w:rFonts w:ascii="Times New Roman" w:hAnsi="Times New Roman" w:cs="Times New Roman"/>
        </w:rPr>
        <w:t xml:space="preserve"> </w:t>
      </w:r>
      <w:r w:rsidRPr="00133D45">
        <w:rPr>
          <w:rFonts w:ascii="Times New Roman" w:hAnsi="Times New Roman" w:cs="Times New Roman"/>
          <w:w w:val="105"/>
        </w:rPr>
        <w:t>building</w:t>
      </w:r>
      <w:r w:rsidRPr="00133D45">
        <w:rPr>
          <w:rFonts w:ascii="Times New Roman" w:hAnsi="Times New Roman" w:cs="Times New Roman"/>
          <w:spacing w:val="11"/>
          <w:w w:val="105"/>
        </w:rPr>
        <w:t xml:space="preserve"> </w:t>
      </w:r>
      <w:r w:rsidRPr="00133D45">
        <w:rPr>
          <w:rFonts w:ascii="Times New Roman" w:hAnsi="Times New Roman" w:cs="Times New Roman"/>
          <w:w w:val="105"/>
        </w:rPr>
        <w:t>upon</w:t>
      </w:r>
      <w:r w:rsidRPr="00133D45">
        <w:rPr>
          <w:rFonts w:ascii="Times New Roman" w:hAnsi="Times New Roman" w:cs="Times New Roman"/>
          <w:spacing w:val="11"/>
          <w:w w:val="105"/>
        </w:rPr>
        <w:t xml:space="preserve"> </w:t>
      </w:r>
      <w:r w:rsidRPr="00133D45">
        <w:rPr>
          <w:rFonts w:ascii="Times New Roman" w:hAnsi="Times New Roman" w:cs="Times New Roman"/>
          <w:w w:val="105"/>
        </w:rPr>
        <w:t>tucker</w:t>
      </w:r>
      <w:r w:rsidRPr="00133D45">
        <w:rPr>
          <w:rFonts w:ascii="Times New Roman" w:hAnsi="Times New Roman" w:cs="Times New Roman"/>
          <w:spacing w:val="11"/>
          <w:w w:val="105"/>
        </w:rPr>
        <w:t xml:space="preserve"> </w:t>
      </w:r>
      <w:r w:rsidRPr="00133D45">
        <w:rPr>
          <w:rFonts w:ascii="Times New Roman" w:hAnsi="Times New Roman" w:cs="Times New Roman"/>
          <w:w w:val="105"/>
        </w:rPr>
        <w:t>decomposition,</w:t>
      </w:r>
      <w:r w:rsidRPr="00133D45">
        <w:rPr>
          <w:rFonts w:ascii="Times New Roman" w:hAnsi="Times New Roman" w:cs="Times New Roman"/>
          <w:spacing w:val="17"/>
          <w:w w:val="105"/>
        </w:rPr>
        <w:t xml:space="preserve"> </w:t>
      </w:r>
      <w:r w:rsidRPr="00133D45">
        <w:rPr>
          <w:rFonts w:ascii="Times New Roman" w:hAnsi="Times New Roman" w:cs="Times New Roman"/>
          <w:w w:val="105"/>
        </w:rPr>
        <w:t>and</w:t>
      </w:r>
      <w:r w:rsidRPr="00133D45">
        <w:rPr>
          <w:rFonts w:ascii="Times New Roman" w:hAnsi="Times New Roman" w:cs="Times New Roman"/>
          <w:spacing w:val="11"/>
          <w:w w:val="105"/>
        </w:rPr>
        <w:t xml:space="preserve"> </w:t>
      </w:r>
      <w:r w:rsidRPr="00133D45">
        <w:rPr>
          <w:rFonts w:ascii="Times New Roman" w:hAnsi="Times New Roman" w:cs="Times New Roman"/>
          <w:w w:val="105"/>
        </w:rPr>
        <w:t>then</w:t>
      </w:r>
      <w:r w:rsidRPr="00133D45">
        <w:rPr>
          <w:rFonts w:ascii="Times New Roman" w:hAnsi="Times New Roman" w:cs="Times New Roman"/>
          <w:spacing w:val="12"/>
          <w:w w:val="105"/>
        </w:rPr>
        <w:t xml:space="preserve"> </w:t>
      </w:r>
      <w:r w:rsidRPr="00133D45">
        <w:rPr>
          <w:rFonts w:ascii="Times New Roman" w:hAnsi="Times New Roman" w:cs="Times New Roman"/>
          <w:w w:val="105"/>
        </w:rPr>
        <w:t>classify</w:t>
      </w:r>
      <w:r w:rsidRPr="00133D45">
        <w:rPr>
          <w:rFonts w:ascii="Times New Roman" w:hAnsi="Times New Roman" w:cs="Times New Roman"/>
          <w:spacing w:val="11"/>
          <w:w w:val="105"/>
        </w:rPr>
        <w:t xml:space="preserve"> </w:t>
      </w:r>
      <w:r w:rsidRPr="00133D45">
        <w:rPr>
          <w:rFonts w:ascii="Times New Roman" w:hAnsi="Times New Roman" w:cs="Times New Roman"/>
          <w:w w:val="105"/>
        </w:rPr>
        <w:t>the</w:t>
      </w:r>
      <w:r w:rsidRPr="00133D45">
        <w:rPr>
          <w:rFonts w:ascii="Times New Roman" w:hAnsi="Times New Roman" w:cs="Times New Roman"/>
          <w:spacing w:val="11"/>
          <w:w w:val="105"/>
        </w:rPr>
        <w:t xml:space="preserve"> </w:t>
      </w:r>
      <w:r w:rsidRPr="00133D45">
        <w:rPr>
          <w:rFonts w:ascii="Times New Roman" w:hAnsi="Times New Roman" w:cs="Times New Roman"/>
          <w:w w:val="105"/>
        </w:rPr>
        <w:t>subjects</w:t>
      </w:r>
      <w:r w:rsidRPr="00133D45">
        <w:rPr>
          <w:rFonts w:ascii="Times New Roman" w:hAnsi="Times New Roman" w:cs="Times New Roman"/>
          <w:spacing w:val="11"/>
          <w:w w:val="105"/>
        </w:rPr>
        <w:t xml:space="preserve"> </w:t>
      </w:r>
      <w:r w:rsidRPr="00133D45">
        <w:rPr>
          <w:rFonts w:ascii="Times New Roman" w:hAnsi="Times New Roman" w:cs="Times New Roman"/>
          <w:w w:val="105"/>
        </w:rPr>
        <w:t>according</w:t>
      </w:r>
      <w:r w:rsidRPr="00133D45">
        <w:rPr>
          <w:rFonts w:ascii="Times New Roman" w:hAnsi="Times New Roman" w:cs="Times New Roman"/>
          <w:spacing w:val="12"/>
          <w:w w:val="105"/>
        </w:rPr>
        <w:t xml:space="preserve"> </w:t>
      </w:r>
      <w:r w:rsidRPr="00133D45">
        <w:rPr>
          <w:rFonts w:ascii="Times New Roman" w:hAnsi="Times New Roman" w:cs="Times New Roman"/>
          <w:w w:val="105"/>
        </w:rPr>
        <w:t>to</w:t>
      </w:r>
      <w:r w:rsidRPr="00133D45">
        <w:rPr>
          <w:rFonts w:ascii="Times New Roman" w:hAnsi="Times New Roman" w:cs="Times New Roman"/>
          <w:spacing w:val="11"/>
          <w:w w:val="105"/>
        </w:rPr>
        <w:t xml:space="preserve"> </w:t>
      </w:r>
      <w:r w:rsidRPr="00133D45">
        <w:rPr>
          <w:rFonts w:ascii="Times New Roman" w:hAnsi="Times New Roman" w:cs="Times New Roman"/>
          <w:w w:val="105"/>
        </w:rPr>
        <w:t>patterns</w:t>
      </w:r>
      <w:r w:rsidRPr="00133D45">
        <w:rPr>
          <w:rFonts w:ascii="Times New Roman" w:hAnsi="Times New Roman" w:cs="Times New Roman"/>
          <w:spacing w:val="11"/>
          <w:w w:val="105"/>
        </w:rPr>
        <w:t xml:space="preserve"> </w:t>
      </w:r>
      <w:r w:rsidRPr="00133D45">
        <w:rPr>
          <w:rFonts w:ascii="Times New Roman" w:hAnsi="Times New Roman" w:cs="Times New Roman"/>
          <w:w w:val="105"/>
        </w:rPr>
        <w:t>of</w:t>
      </w:r>
      <w:r w:rsidRPr="00133D45">
        <w:rPr>
          <w:rFonts w:ascii="Times New Roman" w:hAnsi="Times New Roman" w:cs="Times New Roman"/>
          <w:w w:val="102"/>
        </w:rPr>
        <w:t xml:space="preserve"> </w:t>
      </w:r>
      <w:r w:rsidRPr="00133D45">
        <w:rPr>
          <w:rFonts w:ascii="Times New Roman" w:hAnsi="Times New Roman" w:cs="Times New Roman"/>
          <w:w w:val="105"/>
        </w:rPr>
        <w:t>change</w:t>
      </w:r>
      <w:r w:rsidRPr="00133D45">
        <w:rPr>
          <w:rFonts w:ascii="Times New Roman" w:hAnsi="Times New Roman" w:cs="Times New Roman"/>
          <w:spacing w:val="-10"/>
          <w:w w:val="105"/>
        </w:rPr>
        <w:t xml:space="preserve"> </w:t>
      </w:r>
      <w:r w:rsidRPr="00133D45">
        <w:rPr>
          <w:rFonts w:ascii="Times New Roman" w:hAnsi="Times New Roman" w:cs="Times New Roman"/>
          <w:w w:val="105"/>
        </w:rPr>
        <w:t>in</w:t>
      </w:r>
      <w:r w:rsidRPr="00133D45">
        <w:rPr>
          <w:rFonts w:ascii="Times New Roman" w:hAnsi="Times New Roman" w:cs="Times New Roman"/>
          <w:spacing w:val="-11"/>
          <w:w w:val="105"/>
        </w:rPr>
        <w:t xml:space="preserve"> </w:t>
      </w:r>
      <w:r w:rsidRPr="00133D45">
        <w:rPr>
          <w:rFonts w:ascii="Times New Roman" w:hAnsi="Times New Roman" w:cs="Times New Roman"/>
          <w:w w:val="105"/>
        </w:rPr>
        <w:t>immune</w:t>
      </w:r>
      <w:r w:rsidRPr="00133D45">
        <w:rPr>
          <w:rFonts w:ascii="Times New Roman" w:hAnsi="Times New Roman" w:cs="Times New Roman"/>
          <w:spacing w:val="-9"/>
          <w:w w:val="105"/>
        </w:rPr>
        <w:t xml:space="preserve"> </w:t>
      </w:r>
      <w:r w:rsidRPr="00133D45">
        <w:rPr>
          <w:rFonts w:ascii="Times New Roman" w:hAnsi="Times New Roman" w:cs="Times New Roman"/>
          <w:w w:val="105"/>
        </w:rPr>
        <w:t>markers.</w:t>
      </w:r>
      <w:r w:rsidRPr="00133D45">
        <w:rPr>
          <w:rFonts w:ascii="Times New Roman" w:hAnsi="Times New Roman" w:cs="Times New Roman"/>
          <w:spacing w:val="6"/>
          <w:w w:val="105"/>
        </w:rPr>
        <w:t xml:space="preserve"> </w:t>
      </w:r>
      <w:r w:rsidRPr="00133D45">
        <w:rPr>
          <w:rFonts w:ascii="Times New Roman" w:hAnsi="Times New Roman" w:cs="Times New Roman"/>
          <w:spacing w:val="-11"/>
          <w:w w:val="105"/>
        </w:rPr>
        <w:t>We</w:t>
      </w:r>
      <w:r w:rsidRPr="00133D45">
        <w:rPr>
          <w:rFonts w:ascii="Times New Roman" w:hAnsi="Times New Roman" w:cs="Times New Roman"/>
          <w:spacing w:val="-10"/>
          <w:w w:val="105"/>
        </w:rPr>
        <w:t xml:space="preserve"> </w:t>
      </w:r>
      <w:r w:rsidRPr="00133D45">
        <w:rPr>
          <w:rFonts w:ascii="Times New Roman" w:hAnsi="Times New Roman" w:cs="Times New Roman"/>
          <w:w w:val="105"/>
        </w:rPr>
        <w:t>will</w:t>
      </w:r>
      <w:r w:rsidRPr="00133D45">
        <w:rPr>
          <w:rFonts w:ascii="Times New Roman" w:hAnsi="Times New Roman" w:cs="Times New Roman"/>
          <w:spacing w:val="-10"/>
          <w:w w:val="105"/>
        </w:rPr>
        <w:t xml:space="preserve"> </w:t>
      </w:r>
      <w:r w:rsidRPr="00133D45">
        <w:rPr>
          <w:rFonts w:ascii="Times New Roman" w:hAnsi="Times New Roman" w:cs="Times New Roman"/>
          <w:w w:val="105"/>
        </w:rPr>
        <w:t>decompose</w:t>
      </w:r>
      <w:r w:rsidRPr="00133D45">
        <w:rPr>
          <w:rFonts w:ascii="Times New Roman" w:hAnsi="Times New Roman" w:cs="Times New Roman"/>
          <w:spacing w:val="-10"/>
          <w:w w:val="105"/>
        </w:rPr>
        <w:t xml:space="preserve"> </w:t>
      </w:r>
      <w:r w:rsidRPr="00133D45">
        <w:rPr>
          <w:rFonts w:ascii="Times New Roman" w:eastAsia="Arial" w:hAnsi="Times New Roman" w:cs="Times New Roman"/>
          <w:i/>
          <w:w w:val="105"/>
        </w:rPr>
        <w:t>X</w:t>
      </w:r>
      <w:r w:rsidR="008D4050">
        <w:rPr>
          <w:rFonts w:ascii="Times New Roman" w:eastAsia="Arial" w:hAnsi="Times New Roman" w:cs="Times New Roman"/>
          <w:i/>
          <w:w w:val="105"/>
          <w:position w:val="-3"/>
          <w:vertAlign w:val="subscript"/>
        </w:rPr>
        <w:t>y</w:t>
      </w:r>
      <w:r w:rsidRPr="00133D45">
        <w:rPr>
          <w:rFonts w:ascii="Times New Roman" w:eastAsia="Tahoma" w:hAnsi="Times New Roman" w:cs="Times New Roman"/>
          <w:w w:val="105"/>
        </w:rPr>
        <w:t>=</w:t>
      </w:r>
      <w:r w:rsidRPr="00133D45">
        <w:rPr>
          <w:rFonts w:ascii="Times New Roman" w:eastAsia="Tahoma" w:hAnsi="Times New Roman" w:cs="Times New Roman"/>
          <w:spacing w:val="-28"/>
          <w:w w:val="105"/>
        </w:rPr>
        <w:t xml:space="preserve"> </w:t>
      </w:r>
      <w:r w:rsidRPr="00133D45">
        <w:rPr>
          <w:rFonts w:ascii="Times New Roman" w:eastAsia="Arial" w:hAnsi="Times New Roman" w:cs="Times New Roman"/>
          <w:i/>
          <w:w w:val="105"/>
        </w:rPr>
        <w:t>W</w:t>
      </w:r>
      <w:r w:rsidRPr="00133D45">
        <w:rPr>
          <w:rFonts w:ascii="Times New Roman" w:eastAsia="Arial" w:hAnsi="Times New Roman" w:cs="Times New Roman"/>
          <w:i/>
          <w:spacing w:val="-23"/>
          <w:w w:val="105"/>
        </w:rPr>
        <w:t xml:space="preserve"> </w:t>
      </w:r>
      <w:r w:rsidRPr="00133D45">
        <w:rPr>
          <w:rFonts w:ascii="Times New Roman" w:eastAsia="Arial" w:hAnsi="Times New Roman" w:cs="Times New Roman"/>
          <w:i/>
          <w:w w:val="120"/>
        </w:rPr>
        <w:t>×</w:t>
      </w:r>
      <w:r w:rsidRPr="00133D45">
        <w:rPr>
          <w:rFonts w:ascii="Times New Roman" w:eastAsia="Arial" w:hAnsi="Times New Roman" w:cs="Times New Roman"/>
          <w:i/>
          <w:spacing w:val="-60"/>
          <w:w w:val="120"/>
        </w:rPr>
        <w:t xml:space="preserve"> </w:t>
      </w:r>
      <w:r w:rsidRPr="00133D45">
        <w:rPr>
          <w:rFonts w:ascii="Times New Roman" w:eastAsia="Arial" w:hAnsi="Times New Roman" w:cs="Times New Roman"/>
          <w:i/>
          <w:w w:val="105"/>
        </w:rPr>
        <w:t>H</w:t>
      </w:r>
      <w:r w:rsidRPr="008D4050">
        <w:rPr>
          <w:rFonts w:ascii="Times New Roman" w:eastAsia="Arial" w:hAnsi="Times New Roman" w:cs="Times New Roman"/>
          <w:i/>
          <w:w w:val="105"/>
          <w:position w:val="-3"/>
          <w:vertAlign w:val="subscript"/>
        </w:rPr>
        <w:t>k</w:t>
      </w:r>
      <w:r w:rsidRPr="00133D45">
        <w:rPr>
          <w:rFonts w:ascii="Times New Roman" w:eastAsia="Arial" w:hAnsi="Times New Roman" w:cs="Times New Roman"/>
          <w:i/>
          <w:spacing w:val="-36"/>
          <w:w w:val="105"/>
          <w:position w:val="-3"/>
        </w:rPr>
        <w:t xml:space="preserve"> </w:t>
      </w:r>
      <w:r w:rsidRPr="00133D45">
        <w:rPr>
          <w:rFonts w:ascii="Times New Roman" w:hAnsi="Times New Roman" w:cs="Times New Roman"/>
          <w:w w:val="120"/>
        </w:rPr>
        <w:t>,</w:t>
      </w:r>
      <w:r w:rsidRPr="00133D45">
        <w:rPr>
          <w:rFonts w:ascii="Times New Roman" w:hAnsi="Times New Roman" w:cs="Times New Roman"/>
          <w:spacing w:val="-17"/>
          <w:w w:val="120"/>
        </w:rPr>
        <w:t xml:space="preserve"> </w:t>
      </w:r>
      <w:r w:rsidRPr="00133D45">
        <w:rPr>
          <w:rFonts w:ascii="Times New Roman" w:hAnsi="Times New Roman" w:cs="Times New Roman"/>
          <w:w w:val="105"/>
        </w:rPr>
        <w:t>here</w:t>
      </w:r>
      <w:r w:rsidRPr="00133D45">
        <w:rPr>
          <w:rFonts w:ascii="Times New Roman" w:hAnsi="Times New Roman" w:cs="Times New Roman"/>
          <w:spacing w:val="-10"/>
          <w:w w:val="105"/>
        </w:rPr>
        <w:t xml:space="preserve"> </w:t>
      </w:r>
      <w:r w:rsidRPr="00133D45">
        <w:rPr>
          <w:rFonts w:ascii="Times New Roman" w:eastAsia="Arial" w:hAnsi="Times New Roman" w:cs="Times New Roman"/>
          <w:i/>
          <w:w w:val="105"/>
        </w:rPr>
        <w:t xml:space="preserve">W </w:t>
      </w:r>
      <w:r w:rsidRPr="00133D45">
        <w:rPr>
          <w:rFonts w:ascii="Times New Roman" w:hAnsi="Times New Roman" w:cs="Times New Roman"/>
          <w:w w:val="105"/>
        </w:rPr>
        <w:t>is</w:t>
      </w:r>
      <w:r w:rsidRPr="00133D45">
        <w:rPr>
          <w:rFonts w:ascii="Times New Roman" w:hAnsi="Times New Roman" w:cs="Times New Roman"/>
          <w:spacing w:val="-9"/>
          <w:w w:val="105"/>
        </w:rPr>
        <w:t xml:space="preserve"> </w:t>
      </w:r>
      <w:r w:rsidRPr="00133D45">
        <w:rPr>
          <w:rFonts w:ascii="Times New Roman" w:hAnsi="Times New Roman" w:cs="Times New Roman"/>
          <w:w w:val="105"/>
        </w:rPr>
        <w:t>an</w:t>
      </w:r>
      <w:r w:rsidRPr="00133D45">
        <w:rPr>
          <w:rFonts w:ascii="Times New Roman" w:hAnsi="Times New Roman" w:cs="Times New Roman"/>
          <w:spacing w:val="-11"/>
          <w:w w:val="105"/>
        </w:rPr>
        <w:t xml:space="preserve"> </w:t>
      </w:r>
      <w:r w:rsidRPr="00133D45">
        <w:rPr>
          <w:rFonts w:ascii="Times New Roman" w:eastAsia="Arial" w:hAnsi="Times New Roman" w:cs="Times New Roman"/>
          <w:i/>
          <w:w w:val="105"/>
        </w:rPr>
        <w:t>M</w:t>
      </w:r>
      <w:r w:rsidRPr="00133D45">
        <w:rPr>
          <w:rFonts w:ascii="Times New Roman" w:eastAsia="Arial" w:hAnsi="Times New Roman" w:cs="Times New Roman"/>
          <w:i/>
          <w:spacing w:val="-30"/>
          <w:w w:val="105"/>
        </w:rPr>
        <w:t xml:space="preserve"> </w:t>
      </w:r>
      <w:r w:rsidRPr="00133D45">
        <w:rPr>
          <w:rFonts w:ascii="Times New Roman" w:eastAsia="Arial" w:hAnsi="Times New Roman" w:cs="Times New Roman"/>
          <w:i/>
          <w:w w:val="120"/>
        </w:rPr>
        <w:t>×</w:t>
      </w:r>
      <w:r w:rsidRPr="00133D45">
        <w:rPr>
          <w:rFonts w:ascii="Times New Roman" w:eastAsia="Arial" w:hAnsi="Times New Roman" w:cs="Times New Roman"/>
          <w:i/>
          <w:spacing w:val="-59"/>
          <w:w w:val="120"/>
        </w:rPr>
        <w:t xml:space="preserve"> </w:t>
      </w:r>
      <w:r w:rsidRPr="00133D45">
        <w:rPr>
          <w:rFonts w:ascii="Times New Roman" w:eastAsia="Arial" w:hAnsi="Times New Roman" w:cs="Times New Roman"/>
          <w:i/>
          <w:w w:val="105"/>
        </w:rPr>
        <w:t>D</w:t>
      </w:r>
      <w:r w:rsidRPr="00133D45">
        <w:rPr>
          <w:rFonts w:ascii="Times New Roman" w:eastAsia="Arial" w:hAnsi="Times New Roman" w:cs="Times New Roman"/>
          <w:i/>
          <w:spacing w:val="-20"/>
          <w:w w:val="105"/>
        </w:rPr>
        <w:t xml:space="preserve"> </w:t>
      </w:r>
      <w:r w:rsidRPr="00133D45">
        <w:rPr>
          <w:rFonts w:ascii="Times New Roman" w:hAnsi="Times New Roman" w:cs="Times New Roman"/>
          <w:w w:val="105"/>
        </w:rPr>
        <w:t>dimensional</w:t>
      </w:r>
      <w:r w:rsidRPr="00133D45">
        <w:rPr>
          <w:rFonts w:ascii="Times New Roman" w:hAnsi="Times New Roman" w:cs="Times New Roman"/>
        </w:rPr>
        <w:t xml:space="preserve"> </w:t>
      </w:r>
      <w:r w:rsidRPr="00133D45">
        <w:rPr>
          <w:rFonts w:ascii="Times New Roman" w:hAnsi="Times New Roman" w:cs="Times New Roman"/>
          <w:w w:val="105"/>
        </w:rPr>
        <w:t>matrix</w:t>
      </w:r>
      <w:r w:rsidRPr="00133D45">
        <w:rPr>
          <w:rFonts w:ascii="Times New Roman" w:hAnsi="Times New Roman" w:cs="Times New Roman"/>
          <w:spacing w:val="-8"/>
          <w:w w:val="105"/>
        </w:rPr>
        <w:t xml:space="preserve"> </w:t>
      </w:r>
      <w:r w:rsidRPr="00133D45">
        <w:rPr>
          <w:rFonts w:ascii="Times New Roman" w:hAnsi="Times New Roman" w:cs="Times New Roman"/>
          <w:w w:val="105"/>
        </w:rPr>
        <w:t>called</w:t>
      </w:r>
      <w:r w:rsidRPr="00133D45">
        <w:rPr>
          <w:rFonts w:ascii="Times New Roman" w:hAnsi="Times New Roman" w:cs="Times New Roman"/>
          <w:spacing w:val="-7"/>
          <w:w w:val="105"/>
        </w:rPr>
        <w:t xml:space="preserve"> </w:t>
      </w:r>
      <w:r w:rsidRPr="00133D45">
        <w:rPr>
          <w:rFonts w:ascii="Times New Roman" w:hAnsi="Times New Roman" w:cs="Times New Roman"/>
          <w:w w:val="105"/>
        </w:rPr>
        <w:t>factor</w:t>
      </w:r>
      <w:r w:rsidRPr="00133D45">
        <w:rPr>
          <w:rFonts w:ascii="Times New Roman" w:hAnsi="Times New Roman" w:cs="Times New Roman"/>
          <w:spacing w:val="-8"/>
          <w:w w:val="105"/>
        </w:rPr>
        <w:t xml:space="preserve"> </w:t>
      </w:r>
      <w:r w:rsidRPr="00133D45">
        <w:rPr>
          <w:rFonts w:ascii="Times New Roman" w:hAnsi="Times New Roman" w:cs="Times New Roman"/>
          <w:w w:val="105"/>
        </w:rPr>
        <w:t>matrix,</w:t>
      </w:r>
      <w:r w:rsidRPr="00133D45">
        <w:rPr>
          <w:rFonts w:ascii="Times New Roman" w:hAnsi="Times New Roman" w:cs="Times New Roman"/>
          <w:spacing w:val="-7"/>
          <w:w w:val="105"/>
        </w:rPr>
        <w:t xml:space="preserve"> </w:t>
      </w:r>
      <w:r w:rsidRPr="00133D45">
        <w:rPr>
          <w:rFonts w:ascii="Times New Roman" w:eastAsia="Arial" w:hAnsi="Times New Roman" w:cs="Times New Roman"/>
          <w:i/>
          <w:w w:val="105"/>
        </w:rPr>
        <w:t>H</w:t>
      </w:r>
      <w:r w:rsidRPr="008D4050">
        <w:rPr>
          <w:rFonts w:ascii="Times New Roman" w:eastAsia="Arial" w:hAnsi="Times New Roman" w:cs="Times New Roman"/>
          <w:i/>
          <w:w w:val="105"/>
          <w:position w:val="-3"/>
          <w:vertAlign w:val="subscript"/>
        </w:rPr>
        <w:t>k</w:t>
      </w:r>
      <w:r w:rsidRPr="00133D45">
        <w:rPr>
          <w:rFonts w:ascii="Times New Roman" w:eastAsia="Arial" w:hAnsi="Times New Roman" w:cs="Times New Roman"/>
          <w:i/>
          <w:spacing w:val="12"/>
          <w:w w:val="105"/>
          <w:position w:val="-3"/>
        </w:rPr>
        <w:t xml:space="preserve"> </w:t>
      </w:r>
      <w:r w:rsidRPr="00133D45">
        <w:rPr>
          <w:rFonts w:ascii="Times New Roman" w:hAnsi="Times New Roman" w:cs="Times New Roman"/>
          <w:w w:val="105"/>
        </w:rPr>
        <w:t>is</w:t>
      </w:r>
      <w:r w:rsidRPr="00133D45">
        <w:rPr>
          <w:rFonts w:ascii="Times New Roman" w:hAnsi="Times New Roman" w:cs="Times New Roman"/>
          <w:spacing w:val="-8"/>
          <w:w w:val="105"/>
        </w:rPr>
        <w:t xml:space="preserve"> </w:t>
      </w:r>
      <w:r w:rsidRPr="00133D45">
        <w:rPr>
          <w:rFonts w:ascii="Times New Roman" w:hAnsi="Times New Roman" w:cs="Times New Roman"/>
          <w:w w:val="105"/>
        </w:rPr>
        <w:t>an</w:t>
      </w:r>
      <w:r w:rsidRPr="00133D45">
        <w:rPr>
          <w:rFonts w:ascii="Times New Roman" w:hAnsi="Times New Roman" w:cs="Times New Roman"/>
          <w:spacing w:val="-7"/>
          <w:w w:val="105"/>
        </w:rPr>
        <w:t xml:space="preserve"> </w:t>
      </w:r>
      <w:r w:rsidRPr="00133D45">
        <w:rPr>
          <w:rFonts w:ascii="Times New Roman" w:eastAsia="Arial" w:hAnsi="Times New Roman" w:cs="Times New Roman"/>
          <w:i/>
          <w:w w:val="105"/>
        </w:rPr>
        <w:t>D</w:t>
      </w:r>
      <w:r w:rsidRPr="00133D45">
        <w:rPr>
          <w:rFonts w:ascii="Times New Roman" w:eastAsia="Arial" w:hAnsi="Times New Roman" w:cs="Times New Roman"/>
          <w:i/>
          <w:spacing w:val="-29"/>
          <w:w w:val="105"/>
        </w:rPr>
        <w:t xml:space="preserve"> </w:t>
      </w:r>
      <w:r w:rsidRPr="00133D45">
        <w:rPr>
          <w:rFonts w:ascii="Times New Roman" w:eastAsia="Arial" w:hAnsi="Times New Roman" w:cs="Times New Roman"/>
          <w:i/>
          <w:w w:val="120"/>
        </w:rPr>
        <w:t>×</w:t>
      </w:r>
      <w:r w:rsidRPr="00133D45">
        <w:rPr>
          <w:rFonts w:ascii="Times New Roman" w:eastAsia="Arial" w:hAnsi="Times New Roman" w:cs="Times New Roman"/>
          <w:i/>
          <w:spacing w:val="-42"/>
          <w:w w:val="120"/>
        </w:rPr>
        <w:t xml:space="preserve"> </w:t>
      </w:r>
      <w:r w:rsidRPr="00133D45">
        <w:rPr>
          <w:rFonts w:ascii="Times New Roman" w:eastAsia="Arial" w:hAnsi="Times New Roman" w:cs="Times New Roman"/>
          <w:i/>
          <w:w w:val="105"/>
        </w:rPr>
        <w:t>N</w:t>
      </w:r>
      <w:r w:rsidRPr="00133D45">
        <w:rPr>
          <w:rFonts w:ascii="Times New Roman" w:eastAsia="Arial" w:hAnsi="Times New Roman" w:cs="Times New Roman"/>
          <w:i/>
          <w:spacing w:val="-4"/>
          <w:w w:val="105"/>
        </w:rPr>
        <w:t xml:space="preserve"> </w:t>
      </w:r>
      <w:r w:rsidRPr="00133D45">
        <w:rPr>
          <w:rFonts w:ascii="Times New Roman" w:hAnsi="Times New Roman" w:cs="Times New Roman"/>
          <w:w w:val="105"/>
        </w:rPr>
        <w:t>dimensional</w:t>
      </w:r>
      <w:r w:rsidRPr="00133D45">
        <w:rPr>
          <w:rFonts w:ascii="Times New Roman" w:hAnsi="Times New Roman" w:cs="Times New Roman"/>
          <w:spacing w:val="-8"/>
          <w:w w:val="105"/>
        </w:rPr>
        <w:t xml:space="preserve"> </w:t>
      </w:r>
      <w:r w:rsidRPr="00133D45">
        <w:rPr>
          <w:rFonts w:ascii="Times New Roman" w:hAnsi="Times New Roman" w:cs="Times New Roman"/>
          <w:w w:val="105"/>
        </w:rPr>
        <w:t>matrix</w:t>
      </w:r>
      <w:r w:rsidRPr="00133D45">
        <w:rPr>
          <w:rFonts w:ascii="Times New Roman" w:hAnsi="Times New Roman" w:cs="Times New Roman"/>
          <w:spacing w:val="-8"/>
          <w:w w:val="105"/>
        </w:rPr>
        <w:t xml:space="preserve"> </w:t>
      </w:r>
      <w:r w:rsidRPr="00133D45">
        <w:rPr>
          <w:rFonts w:ascii="Times New Roman" w:hAnsi="Times New Roman" w:cs="Times New Roman"/>
          <w:w w:val="105"/>
        </w:rPr>
        <w:t>called</w:t>
      </w:r>
      <w:r w:rsidRPr="00133D45">
        <w:rPr>
          <w:rFonts w:ascii="Times New Roman" w:hAnsi="Times New Roman" w:cs="Times New Roman"/>
          <w:spacing w:val="-7"/>
          <w:w w:val="105"/>
        </w:rPr>
        <w:t xml:space="preserve"> </w:t>
      </w:r>
      <w:r w:rsidRPr="00133D45">
        <w:rPr>
          <w:rFonts w:ascii="Times New Roman" w:hAnsi="Times New Roman" w:cs="Times New Roman"/>
          <w:w w:val="105"/>
        </w:rPr>
        <w:t>coefficient</w:t>
      </w:r>
      <w:r w:rsidRPr="00133D45">
        <w:rPr>
          <w:rFonts w:ascii="Times New Roman" w:hAnsi="Times New Roman" w:cs="Times New Roman"/>
          <w:spacing w:val="-7"/>
          <w:w w:val="105"/>
        </w:rPr>
        <w:t xml:space="preserve"> </w:t>
      </w:r>
      <w:r w:rsidRPr="00133D45">
        <w:rPr>
          <w:rFonts w:ascii="Times New Roman" w:hAnsi="Times New Roman" w:cs="Times New Roman"/>
          <w:w w:val="105"/>
        </w:rPr>
        <w:t>matrix,</w:t>
      </w:r>
      <w:r w:rsidRPr="00133D45">
        <w:rPr>
          <w:rFonts w:ascii="Times New Roman" w:hAnsi="Times New Roman" w:cs="Times New Roman"/>
          <w:spacing w:val="-8"/>
          <w:w w:val="105"/>
        </w:rPr>
        <w:t xml:space="preserve"> </w:t>
      </w:r>
      <w:r w:rsidRPr="00133D45">
        <w:rPr>
          <w:rFonts w:ascii="Times New Roman" w:hAnsi="Times New Roman" w:cs="Times New Roman"/>
          <w:w w:val="105"/>
        </w:rPr>
        <w:t>and</w:t>
      </w:r>
      <w:r w:rsidRPr="00133D45">
        <w:rPr>
          <w:rFonts w:ascii="Times New Roman" w:hAnsi="Times New Roman" w:cs="Times New Roman"/>
          <w:spacing w:val="-7"/>
          <w:w w:val="105"/>
        </w:rPr>
        <w:t xml:space="preserve"> </w:t>
      </w:r>
      <w:r w:rsidRPr="00133D45">
        <w:rPr>
          <w:rFonts w:ascii="Times New Roman" w:hAnsi="Times New Roman" w:cs="Times New Roman"/>
          <w:w w:val="105"/>
        </w:rPr>
        <w:t>D</w:t>
      </w:r>
      <w:r w:rsidRPr="00133D45">
        <w:rPr>
          <w:rFonts w:ascii="Times New Roman" w:hAnsi="Times New Roman" w:cs="Times New Roman"/>
          <w:w w:val="104"/>
        </w:rPr>
        <w:t xml:space="preserve"> </w:t>
      </w:r>
      <w:r w:rsidRPr="00133D45">
        <w:rPr>
          <w:rFonts w:ascii="Times New Roman" w:hAnsi="Times New Roman" w:cs="Times New Roman"/>
          <w:w w:val="105"/>
        </w:rPr>
        <w:t>represents</w:t>
      </w:r>
      <w:r w:rsidRPr="00133D45">
        <w:rPr>
          <w:rFonts w:ascii="Times New Roman" w:hAnsi="Times New Roman" w:cs="Times New Roman"/>
          <w:spacing w:val="-20"/>
          <w:w w:val="105"/>
        </w:rPr>
        <w:t xml:space="preserve"> </w:t>
      </w:r>
      <w:r w:rsidRPr="00133D45">
        <w:rPr>
          <w:rFonts w:ascii="Times New Roman" w:hAnsi="Times New Roman" w:cs="Times New Roman"/>
          <w:w w:val="105"/>
        </w:rPr>
        <w:t>the</w:t>
      </w:r>
      <w:r w:rsidRPr="00133D45">
        <w:rPr>
          <w:rFonts w:ascii="Times New Roman" w:hAnsi="Times New Roman" w:cs="Times New Roman"/>
          <w:spacing w:val="-19"/>
          <w:w w:val="105"/>
        </w:rPr>
        <w:t xml:space="preserve"> </w:t>
      </w:r>
      <w:r w:rsidRPr="00133D45">
        <w:rPr>
          <w:rFonts w:ascii="Times New Roman" w:hAnsi="Times New Roman" w:cs="Times New Roman"/>
          <w:w w:val="105"/>
        </w:rPr>
        <w:t>number</w:t>
      </w:r>
      <w:r w:rsidRPr="00133D45">
        <w:rPr>
          <w:rFonts w:ascii="Times New Roman" w:hAnsi="Times New Roman" w:cs="Times New Roman"/>
          <w:spacing w:val="-20"/>
          <w:w w:val="105"/>
        </w:rPr>
        <w:t xml:space="preserve"> </w:t>
      </w:r>
      <w:r w:rsidRPr="00133D45">
        <w:rPr>
          <w:rFonts w:ascii="Times New Roman" w:hAnsi="Times New Roman" w:cs="Times New Roman"/>
          <w:w w:val="105"/>
        </w:rPr>
        <w:t>of</w:t>
      </w:r>
      <w:r w:rsidRPr="00133D45">
        <w:rPr>
          <w:rFonts w:ascii="Times New Roman" w:hAnsi="Times New Roman" w:cs="Times New Roman"/>
          <w:spacing w:val="-19"/>
          <w:w w:val="105"/>
        </w:rPr>
        <w:t xml:space="preserve"> </w:t>
      </w:r>
      <w:r w:rsidRPr="00133D45">
        <w:rPr>
          <w:rFonts w:ascii="Times New Roman" w:hAnsi="Times New Roman" w:cs="Times New Roman"/>
          <w:w w:val="105"/>
        </w:rPr>
        <w:t>latent</w:t>
      </w:r>
      <w:r w:rsidRPr="00133D45">
        <w:rPr>
          <w:rFonts w:ascii="Times New Roman" w:hAnsi="Times New Roman" w:cs="Times New Roman"/>
          <w:spacing w:val="-20"/>
          <w:w w:val="105"/>
        </w:rPr>
        <w:t xml:space="preserve"> </w:t>
      </w:r>
      <w:r w:rsidRPr="00133D45">
        <w:rPr>
          <w:rFonts w:ascii="Times New Roman" w:hAnsi="Times New Roman" w:cs="Times New Roman"/>
          <w:w w:val="105"/>
        </w:rPr>
        <w:t>patterns.</w:t>
      </w:r>
      <w:r w:rsidRPr="00133D45">
        <w:rPr>
          <w:rFonts w:ascii="Times New Roman" w:hAnsi="Times New Roman" w:cs="Times New Roman"/>
          <w:spacing w:val="-11"/>
          <w:w w:val="105"/>
        </w:rPr>
        <w:t xml:space="preserve"> </w:t>
      </w:r>
      <w:r w:rsidRPr="00133D45">
        <w:rPr>
          <w:rFonts w:ascii="Times New Roman" w:hAnsi="Times New Roman" w:cs="Times New Roman"/>
          <w:w w:val="105"/>
        </w:rPr>
        <w:t>The</w:t>
      </w:r>
      <w:r w:rsidRPr="00133D45">
        <w:rPr>
          <w:rFonts w:ascii="Times New Roman" w:hAnsi="Times New Roman" w:cs="Times New Roman"/>
          <w:spacing w:val="-19"/>
          <w:w w:val="105"/>
        </w:rPr>
        <w:t xml:space="preserve"> </w:t>
      </w:r>
      <w:r w:rsidRPr="00133D45">
        <w:rPr>
          <w:rFonts w:ascii="Times New Roman" w:hAnsi="Times New Roman" w:cs="Times New Roman"/>
          <w:w w:val="105"/>
        </w:rPr>
        <w:t>basic</w:t>
      </w:r>
      <w:r w:rsidRPr="00133D45">
        <w:rPr>
          <w:rFonts w:ascii="Times New Roman" w:hAnsi="Times New Roman" w:cs="Times New Roman"/>
          <w:spacing w:val="-20"/>
          <w:w w:val="105"/>
        </w:rPr>
        <w:t xml:space="preserve"> </w:t>
      </w:r>
      <w:r w:rsidRPr="00133D45">
        <w:rPr>
          <w:rFonts w:ascii="Times New Roman" w:hAnsi="Times New Roman" w:cs="Times New Roman"/>
          <w:w w:val="105"/>
        </w:rPr>
        <w:t>idea</w:t>
      </w:r>
      <w:r w:rsidRPr="00133D45">
        <w:rPr>
          <w:rFonts w:ascii="Times New Roman" w:hAnsi="Times New Roman" w:cs="Times New Roman"/>
          <w:spacing w:val="-19"/>
          <w:w w:val="105"/>
        </w:rPr>
        <w:t xml:space="preserve"> </w:t>
      </w:r>
      <w:r w:rsidRPr="00133D45">
        <w:rPr>
          <w:rFonts w:ascii="Times New Roman" w:hAnsi="Times New Roman" w:cs="Times New Roman"/>
          <w:w w:val="105"/>
        </w:rPr>
        <w:t>is</w:t>
      </w:r>
      <w:r w:rsidRPr="00133D45">
        <w:rPr>
          <w:rFonts w:ascii="Times New Roman" w:hAnsi="Times New Roman" w:cs="Times New Roman"/>
          <w:spacing w:val="-20"/>
          <w:w w:val="105"/>
        </w:rPr>
        <w:t xml:space="preserve"> </w:t>
      </w:r>
      <w:r w:rsidRPr="00133D45">
        <w:rPr>
          <w:rFonts w:ascii="Times New Roman" w:hAnsi="Times New Roman" w:cs="Times New Roman"/>
          <w:w w:val="105"/>
        </w:rPr>
        <w:t>shown</w:t>
      </w:r>
      <w:r w:rsidRPr="00133D45">
        <w:rPr>
          <w:rFonts w:ascii="Times New Roman" w:hAnsi="Times New Roman" w:cs="Times New Roman"/>
          <w:spacing w:val="-19"/>
          <w:w w:val="105"/>
        </w:rPr>
        <w:t xml:space="preserve"> </w:t>
      </w:r>
      <w:r w:rsidRPr="00133D45">
        <w:rPr>
          <w:rFonts w:ascii="Times New Roman" w:hAnsi="Times New Roman" w:cs="Times New Roman"/>
          <w:w w:val="105"/>
        </w:rPr>
        <w:t>in</w:t>
      </w:r>
      <w:r w:rsidRPr="00133D45">
        <w:rPr>
          <w:rFonts w:ascii="Times New Roman" w:hAnsi="Times New Roman" w:cs="Times New Roman"/>
          <w:spacing w:val="-19"/>
          <w:w w:val="105"/>
        </w:rPr>
        <w:t xml:space="preserve"> </w:t>
      </w:r>
      <w:r w:rsidRPr="00133D45">
        <w:rPr>
          <w:rFonts w:ascii="Times New Roman" w:hAnsi="Times New Roman" w:cs="Times New Roman"/>
          <w:w w:val="105"/>
        </w:rPr>
        <w:t>Figure</w:t>
      </w:r>
      <w:r w:rsidRPr="00133D45">
        <w:rPr>
          <w:rFonts w:ascii="Times New Roman" w:hAnsi="Times New Roman" w:cs="Times New Roman"/>
          <w:spacing w:val="-20"/>
          <w:w w:val="105"/>
        </w:rPr>
        <w:t xml:space="preserve"> </w:t>
      </w:r>
      <w:hyperlink w:anchor="_bookmark0" w:history="1">
        <w:r w:rsidRPr="00133D45">
          <w:rPr>
            <w:rFonts w:ascii="Times New Roman" w:hAnsi="Times New Roman" w:cs="Times New Roman"/>
            <w:w w:val="105"/>
          </w:rPr>
          <w:t>1:</w:t>
        </w:r>
      </w:hyperlink>
    </w:p>
    <w:p w14:paraId="464C0636" w14:textId="77777777" w:rsidR="00133D45" w:rsidRPr="00133D45" w:rsidRDefault="00133D45" w:rsidP="00133D45">
      <w:pPr>
        <w:spacing w:line="200" w:lineRule="atLeast"/>
        <w:ind w:left="597"/>
        <w:jc w:val="both"/>
        <w:rPr>
          <w:rFonts w:eastAsia="Cambria" w:cs="Times New Roman"/>
          <w:szCs w:val="24"/>
        </w:rPr>
      </w:pPr>
      <w:r w:rsidRPr="00133D45">
        <w:rPr>
          <w:rFonts w:eastAsia="Cambria" w:cs="Times New Roman"/>
          <w:noProof/>
          <w:szCs w:val="24"/>
        </w:rPr>
        <w:drawing>
          <wp:inline distT="0" distB="0" distL="0" distR="0" wp14:anchorId="4CCCA3D2" wp14:editId="61B59245">
            <wp:extent cx="5692140" cy="2240279"/>
            <wp:effectExtent l="0" t="0" r="0" b="0"/>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692140" cy="2240279"/>
                    </a:xfrm>
                    <a:prstGeom prst="rect">
                      <a:avLst/>
                    </a:prstGeom>
                  </pic:spPr>
                </pic:pic>
              </a:graphicData>
            </a:graphic>
          </wp:inline>
        </w:drawing>
      </w:r>
    </w:p>
    <w:p w14:paraId="6D972825" w14:textId="77777777" w:rsidR="00133D45" w:rsidRPr="00133D45" w:rsidRDefault="00133D45" w:rsidP="00133D45">
      <w:pPr>
        <w:pStyle w:val="BodyText"/>
        <w:spacing w:before="173"/>
        <w:ind w:left="2022" w:right="2022"/>
        <w:jc w:val="both"/>
        <w:rPr>
          <w:rFonts w:ascii="Times New Roman" w:hAnsi="Times New Roman" w:cs="Times New Roman"/>
        </w:rPr>
      </w:pPr>
      <w:bookmarkStart w:id="0" w:name="_bookmark0"/>
      <w:bookmarkEnd w:id="0"/>
      <w:r w:rsidRPr="00133D45">
        <w:rPr>
          <w:rFonts w:ascii="Times New Roman" w:hAnsi="Times New Roman" w:cs="Times New Roman"/>
        </w:rPr>
        <w:t>Figure</w:t>
      </w:r>
      <w:r w:rsidRPr="00133D45">
        <w:rPr>
          <w:rFonts w:ascii="Times New Roman" w:hAnsi="Times New Roman" w:cs="Times New Roman"/>
          <w:spacing w:val="13"/>
        </w:rPr>
        <w:t xml:space="preserve"> </w:t>
      </w:r>
      <w:r w:rsidRPr="00133D45">
        <w:rPr>
          <w:rFonts w:ascii="Times New Roman" w:hAnsi="Times New Roman" w:cs="Times New Roman"/>
        </w:rPr>
        <w:t>1:</w:t>
      </w:r>
      <w:r w:rsidRPr="00133D45">
        <w:rPr>
          <w:rFonts w:ascii="Times New Roman" w:hAnsi="Times New Roman" w:cs="Times New Roman"/>
          <w:spacing w:val="28"/>
        </w:rPr>
        <w:t xml:space="preserve"> </w:t>
      </w:r>
      <w:r w:rsidRPr="00133D45">
        <w:rPr>
          <w:rFonts w:ascii="Times New Roman" w:hAnsi="Times New Roman" w:cs="Times New Roman"/>
        </w:rPr>
        <w:t>dynamic</w:t>
      </w:r>
      <w:r w:rsidRPr="00133D45">
        <w:rPr>
          <w:rFonts w:ascii="Times New Roman" w:hAnsi="Times New Roman" w:cs="Times New Roman"/>
          <w:spacing w:val="14"/>
        </w:rPr>
        <w:t xml:space="preserve"> </w:t>
      </w:r>
      <w:r w:rsidRPr="00133D45">
        <w:rPr>
          <w:rFonts w:ascii="Times New Roman" w:hAnsi="Times New Roman" w:cs="Times New Roman"/>
        </w:rPr>
        <w:t>matrix</w:t>
      </w:r>
      <w:r w:rsidRPr="00133D45">
        <w:rPr>
          <w:rFonts w:ascii="Times New Roman" w:hAnsi="Times New Roman" w:cs="Times New Roman"/>
          <w:spacing w:val="13"/>
        </w:rPr>
        <w:t xml:space="preserve"> </w:t>
      </w:r>
      <w:r w:rsidRPr="00133D45">
        <w:rPr>
          <w:rFonts w:ascii="Times New Roman" w:hAnsi="Times New Roman" w:cs="Times New Roman"/>
        </w:rPr>
        <w:t>decomposition</w:t>
      </w:r>
      <w:r w:rsidRPr="00133D45">
        <w:rPr>
          <w:rFonts w:ascii="Times New Roman" w:hAnsi="Times New Roman" w:cs="Times New Roman"/>
          <w:spacing w:val="13"/>
        </w:rPr>
        <w:t xml:space="preserve"> </w:t>
      </w:r>
      <w:r w:rsidRPr="00133D45">
        <w:rPr>
          <w:rFonts w:ascii="Times New Roman" w:hAnsi="Times New Roman" w:cs="Times New Roman"/>
        </w:rPr>
        <w:t>based</w:t>
      </w:r>
      <w:r w:rsidRPr="00133D45">
        <w:rPr>
          <w:rFonts w:ascii="Times New Roman" w:hAnsi="Times New Roman" w:cs="Times New Roman"/>
          <w:spacing w:val="13"/>
        </w:rPr>
        <w:t xml:space="preserve"> </w:t>
      </w:r>
      <w:r w:rsidRPr="00133D45">
        <w:rPr>
          <w:rFonts w:ascii="Times New Roman" w:hAnsi="Times New Roman" w:cs="Times New Roman"/>
        </w:rPr>
        <w:t>on</w:t>
      </w:r>
      <w:r w:rsidRPr="00133D45">
        <w:rPr>
          <w:rFonts w:ascii="Times New Roman" w:hAnsi="Times New Roman" w:cs="Times New Roman"/>
          <w:spacing w:val="13"/>
        </w:rPr>
        <w:t xml:space="preserve"> </w:t>
      </w:r>
      <w:r w:rsidRPr="00133D45">
        <w:rPr>
          <w:rFonts w:ascii="Times New Roman" w:hAnsi="Times New Roman" w:cs="Times New Roman"/>
        </w:rPr>
        <w:t>tucker1</w:t>
      </w:r>
    </w:p>
    <w:p w14:paraId="3CA99102" w14:textId="77777777" w:rsidR="00133D45" w:rsidRDefault="00133D45" w:rsidP="00133D45">
      <w:pPr>
        <w:pStyle w:val="BodyText"/>
        <w:spacing w:line="246" w:lineRule="auto"/>
        <w:jc w:val="both"/>
        <w:rPr>
          <w:rFonts w:ascii="Times New Roman" w:hAnsi="Times New Roman" w:cs="Times New Roman"/>
        </w:rPr>
      </w:pPr>
    </w:p>
    <w:p w14:paraId="58D55D2C" w14:textId="670EC507" w:rsidR="00133D45" w:rsidRPr="00133D45" w:rsidRDefault="00133D45" w:rsidP="00133D45">
      <w:pPr>
        <w:pStyle w:val="BodyText"/>
        <w:spacing w:line="246" w:lineRule="auto"/>
        <w:jc w:val="both"/>
        <w:rPr>
          <w:rFonts w:ascii="Times New Roman" w:hAnsi="Times New Roman" w:cs="Times New Roman"/>
        </w:rPr>
      </w:pPr>
      <w:r w:rsidRPr="00133D45">
        <w:rPr>
          <w:rFonts w:ascii="Times New Roman" w:hAnsi="Times New Roman" w:cs="Times New Roman"/>
          <w:w w:val="105"/>
        </w:rPr>
        <w:t>Here</w:t>
      </w:r>
      <w:r w:rsidRPr="00133D45">
        <w:rPr>
          <w:rFonts w:ascii="Times New Roman" w:hAnsi="Times New Roman" w:cs="Times New Roman"/>
          <w:spacing w:val="-9"/>
          <w:w w:val="105"/>
        </w:rPr>
        <w:t xml:space="preserve"> </w:t>
      </w:r>
      <w:r w:rsidRPr="00133D45">
        <w:rPr>
          <w:rFonts w:ascii="Times New Roman" w:hAnsi="Times New Roman" w:cs="Times New Roman"/>
          <w:i/>
          <w:w w:val="105"/>
        </w:rPr>
        <w:t>W</w:t>
      </w:r>
      <w:r w:rsidRPr="00133D45">
        <w:rPr>
          <w:rFonts w:ascii="Times New Roman" w:hAnsi="Times New Roman" w:cs="Times New Roman"/>
          <w:i/>
          <w:spacing w:val="-3"/>
          <w:w w:val="105"/>
        </w:rPr>
        <w:t xml:space="preserve"> </w:t>
      </w:r>
      <w:r w:rsidRPr="00133D45">
        <w:rPr>
          <w:rFonts w:ascii="Times New Roman" w:hAnsi="Times New Roman" w:cs="Times New Roman"/>
          <w:w w:val="105"/>
        </w:rPr>
        <w:t>represents</w:t>
      </w:r>
      <w:r w:rsidRPr="00133D45">
        <w:rPr>
          <w:rFonts w:ascii="Times New Roman" w:hAnsi="Times New Roman" w:cs="Times New Roman"/>
          <w:spacing w:val="-9"/>
          <w:w w:val="105"/>
        </w:rPr>
        <w:t xml:space="preserve"> </w:t>
      </w:r>
      <w:r w:rsidRPr="00133D45">
        <w:rPr>
          <w:rFonts w:ascii="Times New Roman" w:hAnsi="Times New Roman" w:cs="Times New Roman"/>
          <w:w w:val="105"/>
        </w:rPr>
        <w:t>the</w:t>
      </w:r>
      <w:r w:rsidRPr="00133D45">
        <w:rPr>
          <w:rFonts w:ascii="Times New Roman" w:hAnsi="Times New Roman" w:cs="Times New Roman"/>
          <w:spacing w:val="-9"/>
          <w:w w:val="105"/>
        </w:rPr>
        <w:t xml:space="preserve"> </w:t>
      </w:r>
      <w:r w:rsidRPr="00133D45">
        <w:rPr>
          <w:rFonts w:ascii="Times New Roman" w:hAnsi="Times New Roman" w:cs="Times New Roman"/>
          <w:w w:val="105"/>
        </w:rPr>
        <w:t>weight</w:t>
      </w:r>
      <w:r w:rsidRPr="00133D45">
        <w:rPr>
          <w:rFonts w:ascii="Times New Roman" w:hAnsi="Times New Roman" w:cs="Times New Roman"/>
          <w:spacing w:val="-9"/>
          <w:w w:val="105"/>
        </w:rPr>
        <w:t xml:space="preserve"> </w:t>
      </w:r>
      <w:r w:rsidRPr="00133D45">
        <w:rPr>
          <w:rFonts w:ascii="Times New Roman" w:hAnsi="Times New Roman" w:cs="Times New Roman"/>
          <w:w w:val="105"/>
        </w:rPr>
        <w:t>of</w:t>
      </w:r>
      <w:r w:rsidRPr="00133D45">
        <w:rPr>
          <w:rFonts w:ascii="Times New Roman" w:hAnsi="Times New Roman" w:cs="Times New Roman"/>
          <w:spacing w:val="-9"/>
          <w:w w:val="105"/>
        </w:rPr>
        <w:t xml:space="preserve"> </w:t>
      </w:r>
      <w:r w:rsidRPr="00133D45">
        <w:rPr>
          <w:rFonts w:ascii="Times New Roman" w:hAnsi="Times New Roman" w:cs="Times New Roman"/>
          <w:w w:val="105"/>
        </w:rPr>
        <w:t>each</w:t>
      </w:r>
      <w:r w:rsidRPr="00133D45">
        <w:rPr>
          <w:rFonts w:ascii="Times New Roman" w:hAnsi="Times New Roman" w:cs="Times New Roman"/>
          <w:spacing w:val="-9"/>
          <w:w w:val="105"/>
        </w:rPr>
        <w:t xml:space="preserve"> </w:t>
      </w:r>
      <w:r w:rsidRPr="00133D45">
        <w:rPr>
          <w:rFonts w:ascii="Times New Roman" w:hAnsi="Times New Roman" w:cs="Times New Roman"/>
          <w:w w:val="105"/>
        </w:rPr>
        <w:t>immune</w:t>
      </w:r>
      <w:r w:rsidRPr="00133D45">
        <w:rPr>
          <w:rFonts w:ascii="Times New Roman" w:hAnsi="Times New Roman" w:cs="Times New Roman"/>
          <w:spacing w:val="-9"/>
          <w:w w:val="105"/>
        </w:rPr>
        <w:t xml:space="preserve"> </w:t>
      </w:r>
      <w:r w:rsidRPr="00133D45">
        <w:rPr>
          <w:rFonts w:ascii="Times New Roman" w:hAnsi="Times New Roman" w:cs="Times New Roman"/>
          <w:w w:val="105"/>
        </w:rPr>
        <w:t>marker</w:t>
      </w:r>
      <w:r w:rsidRPr="00133D45">
        <w:rPr>
          <w:rFonts w:ascii="Times New Roman" w:hAnsi="Times New Roman" w:cs="Times New Roman"/>
          <w:spacing w:val="-8"/>
          <w:w w:val="105"/>
        </w:rPr>
        <w:t xml:space="preserve"> </w:t>
      </w:r>
      <w:r w:rsidRPr="00133D45">
        <w:rPr>
          <w:rFonts w:ascii="Times New Roman" w:hAnsi="Times New Roman" w:cs="Times New Roman"/>
          <w:i/>
          <w:w w:val="105"/>
        </w:rPr>
        <w:t>m</w:t>
      </w:r>
      <w:r w:rsidRPr="00133D45">
        <w:rPr>
          <w:rFonts w:ascii="Times New Roman" w:hAnsi="Times New Roman" w:cs="Times New Roman"/>
          <w:i/>
          <w:spacing w:val="-24"/>
          <w:w w:val="105"/>
        </w:rPr>
        <w:t xml:space="preserve"> </w:t>
      </w:r>
      <w:r w:rsidRPr="00133D45">
        <w:rPr>
          <w:rFonts w:ascii="Times New Roman" w:hAnsi="Times New Roman" w:cs="Times New Roman"/>
          <w:w w:val="105"/>
        </w:rPr>
        <w:t>in</w:t>
      </w:r>
      <w:r w:rsidRPr="00133D45">
        <w:rPr>
          <w:rFonts w:ascii="Times New Roman" w:hAnsi="Times New Roman" w:cs="Times New Roman"/>
          <w:spacing w:val="-9"/>
          <w:w w:val="105"/>
        </w:rPr>
        <w:t xml:space="preserve"> </w:t>
      </w:r>
      <w:r w:rsidRPr="00133D45">
        <w:rPr>
          <w:rFonts w:ascii="Times New Roman" w:hAnsi="Times New Roman" w:cs="Times New Roman"/>
          <w:w w:val="105"/>
        </w:rPr>
        <w:t>each</w:t>
      </w:r>
      <w:r w:rsidRPr="00133D45">
        <w:rPr>
          <w:rFonts w:ascii="Times New Roman" w:hAnsi="Times New Roman" w:cs="Times New Roman"/>
          <w:spacing w:val="-9"/>
          <w:w w:val="105"/>
        </w:rPr>
        <w:t xml:space="preserve"> </w:t>
      </w:r>
      <w:r w:rsidRPr="00133D45">
        <w:rPr>
          <w:rFonts w:ascii="Times New Roman" w:hAnsi="Times New Roman" w:cs="Times New Roman"/>
          <w:w w:val="105"/>
        </w:rPr>
        <w:t>latent</w:t>
      </w:r>
      <w:r w:rsidRPr="00133D45">
        <w:rPr>
          <w:rFonts w:ascii="Times New Roman" w:hAnsi="Times New Roman" w:cs="Times New Roman"/>
          <w:spacing w:val="-9"/>
          <w:w w:val="105"/>
        </w:rPr>
        <w:t xml:space="preserve"> </w:t>
      </w:r>
      <w:r w:rsidRPr="00133D45">
        <w:rPr>
          <w:rFonts w:ascii="Times New Roman" w:hAnsi="Times New Roman" w:cs="Times New Roman"/>
          <w:w w:val="105"/>
        </w:rPr>
        <w:t>immune</w:t>
      </w:r>
      <w:r w:rsidRPr="00133D45">
        <w:rPr>
          <w:rFonts w:ascii="Times New Roman" w:hAnsi="Times New Roman" w:cs="Times New Roman"/>
          <w:spacing w:val="-8"/>
          <w:w w:val="105"/>
        </w:rPr>
        <w:t xml:space="preserve"> </w:t>
      </w:r>
      <w:r w:rsidRPr="00133D45">
        <w:rPr>
          <w:rFonts w:ascii="Times New Roman" w:hAnsi="Times New Roman" w:cs="Times New Roman"/>
          <w:w w:val="105"/>
        </w:rPr>
        <w:t>pattern</w:t>
      </w:r>
      <w:r w:rsidRPr="00133D45">
        <w:rPr>
          <w:rFonts w:ascii="Times New Roman" w:hAnsi="Times New Roman" w:cs="Times New Roman"/>
          <w:spacing w:val="-9"/>
          <w:w w:val="105"/>
        </w:rPr>
        <w:t xml:space="preserve"> </w:t>
      </w:r>
      <w:r w:rsidRPr="00133D45">
        <w:rPr>
          <w:rFonts w:ascii="Times New Roman" w:hAnsi="Times New Roman" w:cs="Times New Roman"/>
          <w:i/>
          <w:w w:val="105"/>
        </w:rPr>
        <w:t>d</w:t>
      </w:r>
      <w:r w:rsidRPr="00133D45">
        <w:rPr>
          <w:rFonts w:ascii="Times New Roman" w:hAnsi="Times New Roman" w:cs="Times New Roman"/>
          <w:w w:val="105"/>
        </w:rPr>
        <w:t>,</w:t>
      </w:r>
      <w:r w:rsidRPr="00133D45">
        <w:rPr>
          <w:rFonts w:ascii="Times New Roman" w:hAnsi="Times New Roman" w:cs="Times New Roman"/>
          <w:w w:val="135"/>
        </w:rPr>
        <w:t xml:space="preserve"> </w:t>
      </w:r>
      <w:r w:rsidRPr="00133D45">
        <w:rPr>
          <w:rFonts w:ascii="Times New Roman" w:hAnsi="Times New Roman" w:cs="Times New Roman"/>
          <w:i/>
          <w:w w:val="105"/>
        </w:rPr>
        <w:t>H</w:t>
      </w:r>
      <w:r w:rsidRPr="008D4050">
        <w:rPr>
          <w:rFonts w:ascii="Times New Roman" w:hAnsi="Times New Roman" w:cs="Times New Roman"/>
          <w:i/>
          <w:w w:val="105"/>
          <w:position w:val="-3"/>
          <w:vertAlign w:val="subscript"/>
        </w:rPr>
        <w:t>k</w:t>
      </w:r>
      <w:r w:rsidRPr="00133D45">
        <w:rPr>
          <w:rFonts w:ascii="Times New Roman" w:hAnsi="Times New Roman" w:cs="Times New Roman"/>
          <w:i/>
          <w:spacing w:val="8"/>
          <w:w w:val="105"/>
          <w:position w:val="-3"/>
        </w:rPr>
        <w:t xml:space="preserve"> </w:t>
      </w:r>
      <w:r w:rsidRPr="00133D45">
        <w:rPr>
          <w:rFonts w:ascii="Times New Roman" w:hAnsi="Times New Roman" w:cs="Times New Roman"/>
          <w:w w:val="105"/>
        </w:rPr>
        <w:t>is</w:t>
      </w:r>
      <w:r w:rsidRPr="00133D45">
        <w:rPr>
          <w:rFonts w:ascii="Times New Roman" w:hAnsi="Times New Roman" w:cs="Times New Roman"/>
          <w:spacing w:val="-9"/>
          <w:w w:val="105"/>
        </w:rPr>
        <w:t xml:space="preserve"> </w:t>
      </w:r>
      <w:r w:rsidRPr="00133D45">
        <w:rPr>
          <w:rFonts w:ascii="Times New Roman" w:hAnsi="Times New Roman" w:cs="Times New Roman"/>
          <w:w w:val="105"/>
        </w:rPr>
        <w:t>the</w:t>
      </w:r>
      <w:r w:rsidRPr="00133D45">
        <w:rPr>
          <w:rFonts w:ascii="Times New Roman" w:hAnsi="Times New Roman" w:cs="Times New Roman"/>
          <w:spacing w:val="-10"/>
          <w:w w:val="105"/>
        </w:rPr>
        <w:t xml:space="preserve"> </w:t>
      </w:r>
      <w:r w:rsidRPr="00133D45">
        <w:rPr>
          <w:rFonts w:ascii="Times New Roman" w:hAnsi="Times New Roman" w:cs="Times New Roman"/>
          <w:w w:val="105"/>
        </w:rPr>
        <w:t>loading</w:t>
      </w:r>
      <w:r w:rsidRPr="00133D45">
        <w:rPr>
          <w:rFonts w:ascii="Times New Roman" w:hAnsi="Times New Roman" w:cs="Times New Roman"/>
          <w:spacing w:val="-10"/>
          <w:w w:val="105"/>
        </w:rPr>
        <w:t xml:space="preserve"> </w:t>
      </w:r>
      <w:r w:rsidRPr="00133D45">
        <w:rPr>
          <w:rFonts w:ascii="Times New Roman" w:hAnsi="Times New Roman" w:cs="Times New Roman"/>
          <w:w w:val="105"/>
        </w:rPr>
        <w:t>expression</w:t>
      </w:r>
      <w:r w:rsidRPr="00133D45">
        <w:rPr>
          <w:rFonts w:ascii="Times New Roman" w:hAnsi="Times New Roman" w:cs="Times New Roman"/>
          <w:spacing w:val="-10"/>
          <w:w w:val="105"/>
        </w:rPr>
        <w:t xml:space="preserve"> </w:t>
      </w:r>
      <w:r w:rsidRPr="00133D45">
        <w:rPr>
          <w:rFonts w:ascii="Times New Roman" w:hAnsi="Times New Roman" w:cs="Times New Roman"/>
          <w:w w:val="105"/>
        </w:rPr>
        <w:t>of</w:t>
      </w:r>
      <w:r w:rsidRPr="00133D45">
        <w:rPr>
          <w:rFonts w:ascii="Times New Roman" w:hAnsi="Times New Roman" w:cs="Times New Roman"/>
          <w:spacing w:val="-10"/>
          <w:w w:val="105"/>
        </w:rPr>
        <w:t xml:space="preserve"> </w:t>
      </w:r>
      <w:r w:rsidRPr="00133D45">
        <w:rPr>
          <w:rFonts w:ascii="Times New Roman" w:hAnsi="Times New Roman" w:cs="Times New Roman"/>
          <w:w w:val="105"/>
        </w:rPr>
        <w:t>each</w:t>
      </w:r>
      <w:r w:rsidRPr="00133D45">
        <w:rPr>
          <w:rFonts w:ascii="Times New Roman" w:hAnsi="Times New Roman" w:cs="Times New Roman"/>
          <w:spacing w:val="-9"/>
          <w:w w:val="105"/>
        </w:rPr>
        <w:t xml:space="preserve"> </w:t>
      </w:r>
      <w:r w:rsidRPr="00133D45">
        <w:rPr>
          <w:rFonts w:ascii="Times New Roman" w:hAnsi="Times New Roman" w:cs="Times New Roman"/>
          <w:w w:val="105"/>
        </w:rPr>
        <w:t>patient</w:t>
      </w:r>
      <w:r w:rsidRPr="00133D45">
        <w:rPr>
          <w:rFonts w:ascii="Times New Roman" w:hAnsi="Times New Roman" w:cs="Times New Roman"/>
          <w:spacing w:val="-10"/>
          <w:w w:val="105"/>
        </w:rPr>
        <w:t xml:space="preserve"> </w:t>
      </w:r>
      <w:r w:rsidRPr="00133D45">
        <w:rPr>
          <w:rFonts w:ascii="Times New Roman" w:hAnsi="Times New Roman" w:cs="Times New Roman"/>
          <w:w w:val="105"/>
        </w:rPr>
        <w:t>in</w:t>
      </w:r>
      <w:r w:rsidRPr="00133D45">
        <w:rPr>
          <w:rFonts w:ascii="Times New Roman" w:hAnsi="Times New Roman" w:cs="Times New Roman"/>
          <w:spacing w:val="-10"/>
          <w:w w:val="105"/>
        </w:rPr>
        <w:t xml:space="preserve"> </w:t>
      </w:r>
      <w:r w:rsidRPr="00133D45">
        <w:rPr>
          <w:rFonts w:ascii="Times New Roman" w:hAnsi="Times New Roman" w:cs="Times New Roman"/>
          <w:w w:val="105"/>
        </w:rPr>
        <w:t>each</w:t>
      </w:r>
      <w:r w:rsidRPr="00133D45">
        <w:rPr>
          <w:rFonts w:ascii="Times New Roman" w:hAnsi="Times New Roman" w:cs="Times New Roman"/>
          <w:spacing w:val="-10"/>
          <w:w w:val="105"/>
        </w:rPr>
        <w:t xml:space="preserve"> </w:t>
      </w:r>
      <w:r w:rsidRPr="00133D45">
        <w:rPr>
          <w:rFonts w:ascii="Times New Roman" w:hAnsi="Times New Roman" w:cs="Times New Roman"/>
          <w:w w:val="105"/>
        </w:rPr>
        <w:t>latent</w:t>
      </w:r>
      <w:r w:rsidRPr="00133D45">
        <w:rPr>
          <w:rFonts w:ascii="Times New Roman" w:hAnsi="Times New Roman" w:cs="Times New Roman"/>
          <w:spacing w:val="-9"/>
          <w:w w:val="105"/>
        </w:rPr>
        <w:t xml:space="preserve"> </w:t>
      </w:r>
      <w:r w:rsidRPr="00133D45">
        <w:rPr>
          <w:rFonts w:ascii="Times New Roman" w:hAnsi="Times New Roman" w:cs="Times New Roman"/>
          <w:w w:val="105"/>
        </w:rPr>
        <w:t>immune</w:t>
      </w:r>
      <w:r w:rsidRPr="00133D45">
        <w:rPr>
          <w:rFonts w:ascii="Times New Roman" w:hAnsi="Times New Roman" w:cs="Times New Roman"/>
          <w:spacing w:val="-10"/>
          <w:w w:val="105"/>
        </w:rPr>
        <w:t xml:space="preserve"> </w:t>
      </w:r>
      <w:r w:rsidRPr="00133D45">
        <w:rPr>
          <w:rFonts w:ascii="Times New Roman" w:hAnsi="Times New Roman" w:cs="Times New Roman"/>
          <w:w w:val="105"/>
        </w:rPr>
        <w:t>pattern</w:t>
      </w:r>
      <w:r w:rsidRPr="00133D45">
        <w:rPr>
          <w:rFonts w:ascii="Times New Roman" w:hAnsi="Times New Roman" w:cs="Times New Roman"/>
          <w:spacing w:val="-10"/>
          <w:w w:val="105"/>
        </w:rPr>
        <w:t xml:space="preserve"> </w:t>
      </w:r>
      <w:r w:rsidRPr="00133D45">
        <w:rPr>
          <w:rFonts w:ascii="Times New Roman" w:hAnsi="Times New Roman" w:cs="Times New Roman"/>
          <w:w w:val="105"/>
        </w:rPr>
        <w:t>at</w:t>
      </w:r>
      <w:r w:rsidRPr="00133D45">
        <w:rPr>
          <w:rFonts w:ascii="Times New Roman" w:hAnsi="Times New Roman" w:cs="Times New Roman"/>
          <w:spacing w:val="-10"/>
          <w:w w:val="105"/>
        </w:rPr>
        <w:t xml:space="preserve"> </w:t>
      </w:r>
      <w:r w:rsidRPr="00133D45">
        <w:rPr>
          <w:rFonts w:ascii="Times New Roman" w:hAnsi="Times New Roman" w:cs="Times New Roman"/>
          <w:w w:val="105"/>
        </w:rPr>
        <w:t>time</w:t>
      </w:r>
      <w:r w:rsidRPr="00133D45">
        <w:rPr>
          <w:rFonts w:ascii="Times New Roman" w:hAnsi="Times New Roman" w:cs="Times New Roman"/>
          <w:spacing w:val="-10"/>
          <w:w w:val="105"/>
        </w:rPr>
        <w:t xml:space="preserve"> </w:t>
      </w:r>
      <w:r w:rsidRPr="00133D45">
        <w:rPr>
          <w:rFonts w:ascii="Times New Roman" w:hAnsi="Times New Roman" w:cs="Times New Roman"/>
          <w:i/>
          <w:w w:val="105"/>
        </w:rPr>
        <w:t>t</w:t>
      </w:r>
      <w:r w:rsidRPr="008D4050">
        <w:rPr>
          <w:rFonts w:ascii="Times New Roman" w:hAnsi="Times New Roman" w:cs="Times New Roman"/>
          <w:i/>
          <w:w w:val="105"/>
          <w:position w:val="-3"/>
          <w:vertAlign w:val="subscript"/>
        </w:rPr>
        <w:t>k</w:t>
      </w:r>
      <w:r w:rsidRPr="00133D45">
        <w:rPr>
          <w:rFonts w:ascii="Times New Roman" w:hAnsi="Times New Roman" w:cs="Times New Roman"/>
          <w:i/>
          <w:spacing w:val="-37"/>
          <w:w w:val="105"/>
          <w:position w:val="-3"/>
        </w:rPr>
        <w:t xml:space="preserve"> </w:t>
      </w:r>
      <w:r w:rsidRPr="00133D45">
        <w:rPr>
          <w:rFonts w:ascii="Times New Roman" w:hAnsi="Times New Roman" w:cs="Times New Roman"/>
          <w:w w:val="105"/>
        </w:rPr>
        <w:t>.</w:t>
      </w:r>
      <w:bookmarkStart w:id="1" w:name="Choosing_the_number_D_of_latent_immune_p"/>
      <w:bookmarkEnd w:id="1"/>
    </w:p>
    <w:p w14:paraId="63D7C2B0" w14:textId="2BD1D9D1" w:rsidR="00994A3D" w:rsidRDefault="00133D45" w:rsidP="0001436A">
      <w:pPr>
        <w:pStyle w:val="Heading2"/>
      </w:pPr>
      <w:r>
        <w:t xml:space="preserve">Choosing the number </w:t>
      </w:r>
      <w:r>
        <w:rPr>
          <w:i/>
        </w:rPr>
        <w:t xml:space="preserve">D </w:t>
      </w:r>
      <w:r>
        <w:t>of latent immune patterns</w:t>
      </w:r>
    </w:p>
    <w:p w14:paraId="2C8A2D2B" w14:textId="1D51798C" w:rsidR="00133D45" w:rsidRDefault="00133D45" w:rsidP="00133D45">
      <w:pPr>
        <w:pStyle w:val="BodyText"/>
        <w:spacing w:before="171" w:line="246" w:lineRule="auto"/>
        <w:ind w:left="0" w:right="110"/>
        <w:jc w:val="both"/>
        <w:rPr>
          <w:rFonts w:ascii="Times New Roman" w:hAnsi="Times New Roman" w:cs="Times New Roman"/>
        </w:rPr>
      </w:pPr>
      <w:r w:rsidRPr="00133D45">
        <w:rPr>
          <w:rFonts w:ascii="Times New Roman" w:hAnsi="Times New Roman" w:cs="Times New Roman"/>
        </w:rPr>
        <w:t>When</w:t>
      </w:r>
      <w:r w:rsidRPr="00133D45">
        <w:rPr>
          <w:rFonts w:ascii="Times New Roman" w:hAnsi="Times New Roman" w:cs="Times New Roman"/>
          <w:spacing w:val="51"/>
        </w:rPr>
        <w:t xml:space="preserve"> </w:t>
      </w:r>
      <w:r w:rsidRPr="00133D45">
        <w:rPr>
          <w:rFonts w:ascii="Times New Roman" w:hAnsi="Times New Roman" w:cs="Times New Roman"/>
        </w:rPr>
        <w:t>the</w:t>
      </w:r>
      <w:r w:rsidRPr="00133D45">
        <w:rPr>
          <w:rFonts w:ascii="Times New Roman" w:hAnsi="Times New Roman" w:cs="Times New Roman"/>
          <w:spacing w:val="51"/>
        </w:rPr>
        <w:t xml:space="preserve"> </w:t>
      </w:r>
      <w:r w:rsidRPr="00133D45">
        <w:rPr>
          <w:rFonts w:ascii="Times New Roman" w:hAnsi="Times New Roman" w:cs="Times New Roman"/>
        </w:rPr>
        <w:t>tensor</w:t>
      </w:r>
      <w:r w:rsidRPr="00133D45">
        <w:rPr>
          <w:rFonts w:ascii="Times New Roman" w:hAnsi="Times New Roman" w:cs="Times New Roman"/>
          <w:spacing w:val="52"/>
        </w:rPr>
        <w:t xml:space="preserve"> </w:t>
      </w:r>
      <w:r w:rsidRPr="00133D45">
        <w:rPr>
          <w:rFonts w:ascii="Times New Roman" w:hAnsi="Times New Roman" w:cs="Times New Roman"/>
        </w:rPr>
        <w:t>is</w:t>
      </w:r>
      <w:r w:rsidRPr="00133D45">
        <w:rPr>
          <w:rFonts w:ascii="Times New Roman" w:hAnsi="Times New Roman" w:cs="Times New Roman"/>
          <w:spacing w:val="52"/>
        </w:rPr>
        <w:t xml:space="preserve"> </w:t>
      </w:r>
      <w:r w:rsidRPr="00133D45">
        <w:rPr>
          <w:rFonts w:ascii="Times New Roman" w:hAnsi="Times New Roman" w:cs="Times New Roman"/>
        </w:rPr>
        <w:t>decomposed</w:t>
      </w:r>
      <w:r w:rsidRPr="00133D45">
        <w:rPr>
          <w:rFonts w:ascii="Times New Roman" w:hAnsi="Times New Roman" w:cs="Times New Roman"/>
          <w:spacing w:val="51"/>
        </w:rPr>
        <w:t xml:space="preserve"> </w:t>
      </w:r>
      <w:r w:rsidRPr="00133D45">
        <w:rPr>
          <w:rFonts w:ascii="Times New Roman" w:hAnsi="Times New Roman" w:cs="Times New Roman"/>
        </w:rPr>
        <w:t>into</w:t>
      </w:r>
      <w:r w:rsidRPr="00133D45">
        <w:rPr>
          <w:rFonts w:ascii="Times New Roman" w:hAnsi="Times New Roman" w:cs="Times New Roman"/>
          <w:spacing w:val="51"/>
        </w:rPr>
        <w:t xml:space="preserve"> </w:t>
      </w:r>
      <w:r w:rsidRPr="00133D45">
        <w:rPr>
          <w:rFonts w:ascii="Times New Roman" w:hAnsi="Times New Roman" w:cs="Times New Roman"/>
        </w:rPr>
        <w:t>a</w:t>
      </w:r>
      <w:r w:rsidRPr="00133D45">
        <w:rPr>
          <w:rFonts w:ascii="Times New Roman" w:hAnsi="Times New Roman" w:cs="Times New Roman"/>
          <w:spacing w:val="52"/>
        </w:rPr>
        <w:t xml:space="preserve"> </w:t>
      </w:r>
      <w:r w:rsidRPr="00133D45">
        <w:rPr>
          <w:rFonts w:ascii="Times New Roman" w:hAnsi="Times New Roman" w:cs="Times New Roman"/>
        </w:rPr>
        <w:t>core</w:t>
      </w:r>
      <w:r w:rsidRPr="00133D45">
        <w:rPr>
          <w:rFonts w:ascii="Times New Roman" w:hAnsi="Times New Roman" w:cs="Times New Roman"/>
          <w:spacing w:val="51"/>
        </w:rPr>
        <w:t xml:space="preserve"> </w:t>
      </w:r>
      <w:r w:rsidRPr="00133D45">
        <w:rPr>
          <w:rFonts w:ascii="Times New Roman" w:hAnsi="Times New Roman" w:cs="Times New Roman"/>
        </w:rPr>
        <w:t>tensor</w:t>
      </w:r>
      <w:r w:rsidRPr="00133D45">
        <w:rPr>
          <w:rFonts w:ascii="Times New Roman" w:hAnsi="Times New Roman" w:cs="Times New Roman"/>
          <w:spacing w:val="52"/>
        </w:rPr>
        <w:t xml:space="preserve"> </w:t>
      </w:r>
      <w:r w:rsidRPr="00133D45">
        <w:rPr>
          <w:rFonts w:ascii="Times New Roman" w:hAnsi="Times New Roman" w:cs="Times New Roman"/>
        </w:rPr>
        <w:t>and</w:t>
      </w:r>
      <w:r w:rsidRPr="00133D45">
        <w:rPr>
          <w:rFonts w:ascii="Times New Roman" w:hAnsi="Times New Roman" w:cs="Times New Roman"/>
          <w:spacing w:val="51"/>
        </w:rPr>
        <w:t xml:space="preserve"> </w:t>
      </w:r>
      <w:r w:rsidRPr="00133D45">
        <w:rPr>
          <w:rFonts w:ascii="Times New Roman" w:hAnsi="Times New Roman" w:cs="Times New Roman"/>
        </w:rPr>
        <w:t>factor</w:t>
      </w:r>
      <w:r w:rsidRPr="00133D45">
        <w:rPr>
          <w:rFonts w:ascii="Times New Roman" w:hAnsi="Times New Roman" w:cs="Times New Roman"/>
          <w:spacing w:val="51"/>
        </w:rPr>
        <w:t xml:space="preserve"> </w:t>
      </w:r>
      <w:r w:rsidRPr="00133D45">
        <w:rPr>
          <w:rFonts w:ascii="Times New Roman" w:hAnsi="Times New Roman" w:cs="Times New Roman"/>
        </w:rPr>
        <w:t>matrix,</w:t>
      </w:r>
      <w:r w:rsidRPr="00133D45">
        <w:rPr>
          <w:rFonts w:ascii="Times New Roman" w:hAnsi="Times New Roman" w:cs="Times New Roman"/>
          <w:spacing w:val="9"/>
        </w:rPr>
        <w:t xml:space="preserve"> </w:t>
      </w:r>
      <w:r w:rsidRPr="00133D45">
        <w:rPr>
          <w:rFonts w:ascii="Times New Roman" w:hAnsi="Times New Roman" w:cs="Times New Roman"/>
        </w:rPr>
        <w:t>we</w:t>
      </w:r>
      <w:r w:rsidRPr="00133D45">
        <w:rPr>
          <w:rFonts w:ascii="Times New Roman" w:hAnsi="Times New Roman" w:cs="Times New Roman"/>
          <w:spacing w:val="51"/>
        </w:rPr>
        <w:t xml:space="preserve"> </w:t>
      </w:r>
      <w:r w:rsidRPr="00133D45">
        <w:rPr>
          <w:rFonts w:ascii="Times New Roman" w:hAnsi="Times New Roman" w:cs="Times New Roman"/>
        </w:rPr>
        <w:t>can</w:t>
      </w:r>
      <w:r w:rsidRPr="00133D45">
        <w:rPr>
          <w:rFonts w:ascii="Times New Roman" w:hAnsi="Times New Roman" w:cs="Times New Roman"/>
          <w:spacing w:val="51"/>
        </w:rPr>
        <w:t xml:space="preserve"> </w:t>
      </w:r>
      <w:r w:rsidRPr="00133D45">
        <w:rPr>
          <w:rFonts w:ascii="Times New Roman" w:hAnsi="Times New Roman" w:cs="Times New Roman"/>
        </w:rPr>
        <w:t>calculate</w:t>
      </w:r>
      <w:r w:rsidRPr="00133D45">
        <w:rPr>
          <w:rFonts w:ascii="Times New Roman" w:hAnsi="Times New Roman" w:cs="Times New Roman"/>
          <w:spacing w:val="51"/>
        </w:rPr>
        <w:t xml:space="preserve"> </w:t>
      </w:r>
      <w:r w:rsidRPr="00133D45">
        <w:rPr>
          <w:rFonts w:ascii="Times New Roman" w:hAnsi="Times New Roman" w:cs="Times New Roman"/>
        </w:rPr>
        <w:t>the residual</w:t>
      </w:r>
      <w:r w:rsidRPr="00133D45">
        <w:rPr>
          <w:rFonts w:ascii="Times New Roman" w:hAnsi="Times New Roman" w:cs="Times New Roman"/>
          <w:spacing w:val="8"/>
        </w:rPr>
        <w:t xml:space="preserve"> </w:t>
      </w:r>
      <w:r w:rsidRPr="00133D45">
        <w:rPr>
          <w:rFonts w:ascii="Times New Roman" w:hAnsi="Times New Roman" w:cs="Times New Roman"/>
        </w:rPr>
        <w:t>according</w:t>
      </w:r>
      <w:r w:rsidRPr="00133D45">
        <w:rPr>
          <w:rFonts w:ascii="Times New Roman" w:hAnsi="Times New Roman" w:cs="Times New Roman"/>
          <w:spacing w:val="9"/>
        </w:rPr>
        <w:t xml:space="preserve"> </w:t>
      </w:r>
      <w:r w:rsidRPr="00133D45">
        <w:rPr>
          <w:rFonts w:ascii="Times New Roman" w:hAnsi="Times New Roman" w:cs="Times New Roman"/>
        </w:rPr>
        <w:t>to</w:t>
      </w:r>
    </w:p>
    <w:p w14:paraId="59B0BF95" w14:textId="08F95A29" w:rsidR="008C2C10" w:rsidRDefault="008C2C10" w:rsidP="008C2C10">
      <w:pPr>
        <w:pStyle w:val="BodyText"/>
        <w:spacing w:before="171" w:line="246" w:lineRule="auto"/>
        <w:ind w:left="0" w:right="110"/>
        <w:jc w:val="center"/>
        <w:rPr>
          <w:rFonts w:ascii="Times New Roman" w:hAnsi="Times New Roman" w:cs="Times New Roman"/>
        </w:rPr>
      </w:pPr>
      <w:r w:rsidRPr="008C2C10">
        <w:rPr>
          <w:rFonts w:ascii="Times New Roman" w:hAnsi="Times New Roman" w:cs="Times New Roman"/>
          <w:noProof/>
        </w:rPr>
        <w:drawing>
          <wp:inline distT="0" distB="0" distL="0" distR="0" wp14:anchorId="094F2C14" wp14:editId="6F7224C4">
            <wp:extent cx="2588895" cy="55372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8895" cy="553720"/>
                    </a:xfrm>
                    <a:prstGeom prst="rect">
                      <a:avLst/>
                    </a:prstGeom>
                    <a:noFill/>
                    <a:ln>
                      <a:noFill/>
                    </a:ln>
                  </pic:spPr>
                </pic:pic>
              </a:graphicData>
            </a:graphic>
          </wp:inline>
        </w:drawing>
      </w:r>
    </w:p>
    <w:p w14:paraId="59AEDA6E" w14:textId="77777777" w:rsidR="00133D45" w:rsidRPr="00133D45" w:rsidRDefault="00133D45" w:rsidP="00133D45">
      <w:pPr>
        <w:pStyle w:val="BodyText"/>
        <w:spacing w:before="116" w:line="246" w:lineRule="auto"/>
        <w:ind w:left="0"/>
        <w:jc w:val="both"/>
        <w:rPr>
          <w:rFonts w:ascii="Times New Roman" w:hAnsi="Times New Roman" w:cs="Times New Roman"/>
        </w:rPr>
      </w:pPr>
      <w:r w:rsidRPr="00133D45">
        <w:rPr>
          <w:rFonts w:ascii="Times New Roman" w:hAnsi="Times New Roman" w:cs="Times New Roman"/>
        </w:rPr>
        <w:t>which</w:t>
      </w:r>
      <w:r w:rsidRPr="00133D45">
        <w:rPr>
          <w:rFonts w:ascii="Times New Roman" w:hAnsi="Times New Roman" w:cs="Times New Roman"/>
          <w:spacing w:val="32"/>
        </w:rPr>
        <w:t xml:space="preserve"> </w:t>
      </w:r>
      <w:r w:rsidRPr="00133D45">
        <w:rPr>
          <w:rFonts w:ascii="Times New Roman" w:hAnsi="Times New Roman" w:cs="Times New Roman"/>
        </w:rPr>
        <w:t>is</w:t>
      </w:r>
      <w:r w:rsidRPr="00133D45">
        <w:rPr>
          <w:rFonts w:ascii="Times New Roman" w:hAnsi="Times New Roman" w:cs="Times New Roman"/>
          <w:spacing w:val="32"/>
        </w:rPr>
        <w:t xml:space="preserve"> </w:t>
      </w:r>
      <w:r w:rsidRPr="00133D45">
        <w:rPr>
          <w:rFonts w:ascii="Times New Roman" w:hAnsi="Times New Roman" w:cs="Times New Roman"/>
        </w:rPr>
        <w:t>the</w:t>
      </w:r>
      <w:r w:rsidRPr="00133D45">
        <w:rPr>
          <w:rFonts w:ascii="Times New Roman" w:hAnsi="Times New Roman" w:cs="Times New Roman"/>
          <w:spacing w:val="33"/>
        </w:rPr>
        <w:t xml:space="preserve"> </w:t>
      </w:r>
      <w:r w:rsidRPr="00133D45">
        <w:rPr>
          <w:rFonts w:ascii="Times New Roman" w:hAnsi="Times New Roman" w:cs="Times New Roman"/>
        </w:rPr>
        <w:t>Frobenius</w:t>
      </w:r>
      <w:r w:rsidRPr="00133D45">
        <w:rPr>
          <w:rFonts w:ascii="Times New Roman" w:hAnsi="Times New Roman" w:cs="Times New Roman"/>
          <w:spacing w:val="32"/>
        </w:rPr>
        <w:t xml:space="preserve"> </w:t>
      </w:r>
      <w:r w:rsidRPr="00133D45">
        <w:rPr>
          <w:rFonts w:ascii="Times New Roman" w:hAnsi="Times New Roman" w:cs="Times New Roman"/>
        </w:rPr>
        <w:t>norm</w:t>
      </w:r>
      <w:r w:rsidRPr="00133D45">
        <w:rPr>
          <w:rFonts w:ascii="Times New Roman" w:hAnsi="Times New Roman" w:cs="Times New Roman"/>
          <w:spacing w:val="33"/>
        </w:rPr>
        <w:t xml:space="preserve"> </w:t>
      </w:r>
      <w:r w:rsidRPr="00133D45">
        <w:rPr>
          <w:rFonts w:ascii="Times New Roman" w:hAnsi="Times New Roman" w:cs="Times New Roman"/>
        </w:rPr>
        <w:t>of</w:t>
      </w:r>
      <w:r w:rsidRPr="00133D45">
        <w:rPr>
          <w:rFonts w:ascii="Times New Roman" w:hAnsi="Times New Roman" w:cs="Times New Roman"/>
          <w:spacing w:val="32"/>
        </w:rPr>
        <w:t xml:space="preserve"> </w:t>
      </w:r>
      <w:r w:rsidRPr="00133D45">
        <w:rPr>
          <w:rFonts w:ascii="Times New Roman" w:hAnsi="Times New Roman" w:cs="Times New Roman"/>
        </w:rPr>
        <w:t>the</w:t>
      </w:r>
      <w:r w:rsidRPr="00133D45">
        <w:rPr>
          <w:rFonts w:ascii="Times New Roman" w:hAnsi="Times New Roman" w:cs="Times New Roman"/>
          <w:spacing w:val="32"/>
        </w:rPr>
        <w:t xml:space="preserve"> </w:t>
      </w:r>
      <w:r>
        <w:rPr>
          <w:rFonts w:ascii="Times New Roman" w:hAnsi="Times New Roman" w:cs="Times New Roman"/>
        </w:rPr>
        <w:t>differe</w:t>
      </w:r>
      <w:r w:rsidRPr="00133D45">
        <w:rPr>
          <w:rFonts w:ascii="Times New Roman" w:hAnsi="Times New Roman" w:cs="Times New Roman"/>
        </w:rPr>
        <w:t>nce</w:t>
      </w:r>
      <w:r w:rsidRPr="00133D45">
        <w:rPr>
          <w:rFonts w:ascii="Times New Roman" w:hAnsi="Times New Roman" w:cs="Times New Roman"/>
          <w:spacing w:val="33"/>
        </w:rPr>
        <w:t xml:space="preserve"> </w:t>
      </w:r>
      <w:r w:rsidRPr="00133D45">
        <w:rPr>
          <w:rFonts w:ascii="Times New Roman" w:hAnsi="Times New Roman" w:cs="Times New Roman"/>
        </w:rPr>
        <w:t>between</w:t>
      </w:r>
      <w:r w:rsidRPr="00133D45">
        <w:rPr>
          <w:rFonts w:ascii="Times New Roman" w:hAnsi="Times New Roman" w:cs="Times New Roman"/>
          <w:spacing w:val="32"/>
        </w:rPr>
        <w:t xml:space="preserve"> </w:t>
      </w:r>
      <w:r w:rsidRPr="00133D45">
        <w:rPr>
          <w:rFonts w:ascii="Times New Roman" w:hAnsi="Times New Roman" w:cs="Times New Roman"/>
        </w:rPr>
        <w:t>the</w:t>
      </w:r>
      <w:r w:rsidRPr="00133D45">
        <w:rPr>
          <w:rFonts w:ascii="Times New Roman" w:hAnsi="Times New Roman" w:cs="Times New Roman"/>
          <w:spacing w:val="33"/>
        </w:rPr>
        <w:t xml:space="preserve"> </w:t>
      </w:r>
      <w:r w:rsidRPr="00133D45">
        <w:rPr>
          <w:rFonts w:ascii="Times New Roman" w:hAnsi="Times New Roman" w:cs="Times New Roman"/>
        </w:rPr>
        <w:t>original</w:t>
      </w:r>
      <w:r w:rsidRPr="00133D45">
        <w:rPr>
          <w:rFonts w:ascii="Times New Roman" w:hAnsi="Times New Roman" w:cs="Times New Roman"/>
          <w:spacing w:val="32"/>
        </w:rPr>
        <w:t xml:space="preserve"> </w:t>
      </w:r>
      <w:r w:rsidRPr="00133D45">
        <w:rPr>
          <w:rFonts w:ascii="Times New Roman" w:hAnsi="Times New Roman" w:cs="Times New Roman"/>
        </w:rPr>
        <w:t>tensor</w:t>
      </w:r>
      <w:r w:rsidRPr="00133D45">
        <w:rPr>
          <w:rFonts w:ascii="Times New Roman" w:hAnsi="Times New Roman" w:cs="Times New Roman"/>
          <w:spacing w:val="32"/>
        </w:rPr>
        <w:t xml:space="preserve"> </w:t>
      </w:r>
      <w:r w:rsidRPr="00133D45">
        <w:rPr>
          <w:rFonts w:ascii="Times New Roman" w:hAnsi="Times New Roman" w:cs="Times New Roman"/>
        </w:rPr>
        <w:t>and</w:t>
      </w:r>
      <w:r w:rsidRPr="00133D45">
        <w:rPr>
          <w:rFonts w:ascii="Times New Roman" w:hAnsi="Times New Roman" w:cs="Times New Roman"/>
          <w:spacing w:val="33"/>
        </w:rPr>
        <w:t xml:space="preserve"> </w:t>
      </w:r>
      <w:r w:rsidRPr="00133D45">
        <w:rPr>
          <w:rFonts w:ascii="Times New Roman" w:hAnsi="Times New Roman" w:cs="Times New Roman"/>
        </w:rPr>
        <w:t>the</w:t>
      </w:r>
      <w:r w:rsidRPr="00133D45">
        <w:rPr>
          <w:rFonts w:ascii="Times New Roman" w:hAnsi="Times New Roman" w:cs="Times New Roman"/>
          <w:spacing w:val="32"/>
        </w:rPr>
        <w:t xml:space="preserve"> </w:t>
      </w:r>
      <w:r w:rsidRPr="00133D45">
        <w:rPr>
          <w:rFonts w:ascii="Times New Roman" w:hAnsi="Times New Roman" w:cs="Times New Roman"/>
        </w:rPr>
        <w:t>estimated</w:t>
      </w:r>
      <w:r w:rsidRPr="00133D45">
        <w:rPr>
          <w:rFonts w:ascii="Times New Roman" w:hAnsi="Times New Roman" w:cs="Times New Roman"/>
          <w:w w:val="99"/>
        </w:rPr>
        <w:t xml:space="preserve"> </w:t>
      </w:r>
      <w:r w:rsidRPr="00133D45">
        <w:rPr>
          <w:rFonts w:ascii="Times New Roman" w:hAnsi="Times New Roman" w:cs="Times New Roman"/>
        </w:rPr>
        <w:t>tenso</w:t>
      </w:r>
      <w:r w:rsidRPr="00133D45">
        <w:rPr>
          <w:rFonts w:ascii="Times New Roman" w:hAnsi="Times New Roman" w:cs="Times New Roman"/>
          <w:spacing w:val="-30"/>
        </w:rPr>
        <w:t>r</w:t>
      </w:r>
      <w:r w:rsidRPr="00133D45">
        <w:rPr>
          <w:rFonts w:ascii="Times New Roman" w:hAnsi="Times New Roman" w:cs="Times New Roman"/>
        </w:rPr>
        <w:t>.</w:t>
      </w:r>
    </w:p>
    <w:p w14:paraId="5C6266AF" w14:textId="77777777" w:rsidR="00133D45" w:rsidRDefault="00133D45" w:rsidP="00133D45">
      <w:pPr>
        <w:pStyle w:val="BodyText"/>
        <w:spacing w:line="239" w:lineRule="auto"/>
        <w:ind w:left="0" w:right="110" w:hanging="112"/>
        <w:jc w:val="both"/>
        <w:rPr>
          <w:rFonts w:ascii="Times New Roman" w:hAnsi="Times New Roman" w:cs="Times New Roman"/>
          <w:spacing w:val="-20"/>
        </w:rPr>
      </w:pPr>
    </w:p>
    <w:p w14:paraId="23FE998F" w14:textId="58D0C6AB" w:rsidR="00133D45" w:rsidRPr="00133D45" w:rsidRDefault="00133D45" w:rsidP="00133D45">
      <w:pPr>
        <w:pStyle w:val="BodyText"/>
        <w:spacing w:line="239" w:lineRule="auto"/>
        <w:ind w:left="0" w:right="110"/>
        <w:jc w:val="both"/>
        <w:rPr>
          <w:rFonts w:ascii="Times New Roman" w:hAnsi="Times New Roman" w:cs="Times New Roman"/>
        </w:rPr>
      </w:pPr>
      <w:r w:rsidRPr="00133D45">
        <w:rPr>
          <w:rFonts w:ascii="Times New Roman" w:hAnsi="Times New Roman" w:cs="Times New Roman"/>
          <w:spacing w:val="-20"/>
        </w:rPr>
        <w:t>W</w:t>
      </w:r>
      <w:r w:rsidRPr="00133D45">
        <w:rPr>
          <w:rFonts w:ascii="Times New Roman" w:hAnsi="Times New Roman" w:cs="Times New Roman"/>
        </w:rPr>
        <w:t>e</w:t>
      </w:r>
      <w:r w:rsidRPr="00133D45">
        <w:rPr>
          <w:rFonts w:ascii="Times New Roman" w:hAnsi="Times New Roman" w:cs="Times New Roman"/>
          <w:spacing w:val="3"/>
        </w:rPr>
        <w:t xml:space="preserve"> </w:t>
      </w:r>
      <w:r w:rsidRPr="00133D45">
        <w:rPr>
          <w:rFonts w:ascii="Times New Roman" w:hAnsi="Times New Roman" w:cs="Times New Roman"/>
        </w:rPr>
        <w:t>ran</w:t>
      </w:r>
      <w:r w:rsidRPr="00133D45">
        <w:rPr>
          <w:rFonts w:ascii="Times New Roman" w:hAnsi="Times New Roman" w:cs="Times New Roman"/>
          <w:spacing w:val="4"/>
        </w:rPr>
        <w:t xml:space="preserve"> </w:t>
      </w:r>
      <w:r w:rsidRPr="00133D45">
        <w:rPr>
          <w:rFonts w:ascii="Times New Roman" w:hAnsi="Times New Roman" w:cs="Times New Roman"/>
        </w:rPr>
        <w:t>the</w:t>
      </w:r>
      <w:r w:rsidRPr="00133D45">
        <w:rPr>
          <w:rFonts w:ascii="Times New Roman" w:hAnsi="Times New Roman" w:cs="Times New Roman"/>
          <w:spacing w:val="3"/>
        </w:rPr>
        <w:t xml:space="preserve"> </w:t>
      </w:r>
      <w:r w:rsidRPr="00133D45">
        <w:rPr>
          <w:rFonts w:ascii="Times New Roman" w:hAnsi="Times New Roman" w:cs="Times New Roman"/>
        </w:rPr>
        <w:t>algorithm</w:t>
      </w:r>
      <w:r w:rsidRPr="00133D45">
        <w:rPr>
          <w:rFonts w:ascii="Times New Roman" w:hAnsi="Times New Roman" w:cs="Times New Roman"/>
          <w:spacing w:val="3"/>
        </w:rPr>
        <w:t xml:space="preserve"> </w:t>
      </w:r>
      <w:r w:rsidRPr="00133D45">
        <w:rPr>
          <w:rFonts w:ascii="Times New Roman" w:hAnsi="Times New Roman" w:cs="Times New Roman"/>
        </w:rPr>
        <w:t>using</w:t>
      </w:r>
      <w:r w:rsidRPr="00133D45">
        <w:rPr>
          <w:rFonts w:ascii="Times New Roman" w:hAnsi="Times New Roman" w:cs="Times New Roman"/>
          <w:spacing w:val="3"/>
        </w:rPr>
        <w:t xml:space="preserve"> </w:t>
      </w:r>
      <w:r w:rsidRPr="00133D45">
        <w:rPr>
          <w:rFonts w:ascii="Times New Roman" w:hAnsi="Times New Roman" w:cs="Times New Roman"/>
        </w:rPr>
        <w:t>different</w:t>
      </w:r>
      <w:r w:rsidRPr="00133D45">
        <w:rPr>
          <w:rFonts w:ascii="Times New Roman" w:hAnsi="Times New Roman" w:cs="Times New Roman"/>
          <w:spacing w:val="4"/>
        </w:rPr>
        <w:t xml:space="preserve"> </w:t>
      </w:r>
      <w:r w:rsidRPr="00133D45">
        <w:rPr>
          <w:rFonts w:ascii="Times New Roman" w:eastAsia="Arial" w:hAnsi="Times New Roman" w:cs="Times New Roman"/>
          <w:i/>
          <w:spacing w:val="5"/>
        </w:rPr>
        <w:t>D</w:t>
      </w:r>
      <w:r w:rsidRPr="00133D45">
        <w:rPr>
          <w:rFonts w:ascii="Times New Roman" w:hAnsi="Times New Roman" w:cs="Times New Roman"/>
        </w:rPr>
        <w:t>,</w:t>
      </w:r>
      <w:r w:rsidRPr="00133D45">
        <w:rPr>
          <w:rFonts w:ascii="Times New Roman" w:hAnsi="Times New Roman" w:cs="Times New Roman"/>
          <w:spacing w:val="6"/>
        </w:rPr>
        <w:t xml:space="preserve"> </w:t>
      </w:r>
      <w:r w:rsidRPr="00133D45">
        <w:rPr>
          <w:rFonts w:ascii="Times New Roman" w:hAnsi="Times New Roman" w:cs="Times New Roman"/>
        </w:rPr>
        <w:t>then</w:t>
      </w:r>
      <w:r w:rsidRPr="00133D45">
        <w:rPr>
          <w:rFonts w:ascii="Times New Roman" w:hAnsi="Times New Roman" w:cs="Times New Roman"/>
          <w:spacing w:val="3"/>
        </w:rPr>
        <w:t xml:space="preserve"> </w:t>
      </w:r>
      <w:r w:rsidRPr="00133D45">
        <w:rPr>
          <w:rFonts w:ascii="Times New Roman" w:hAnsi="Times New Roman" w:cs="Times New Roman"/>
        </w:rPr>
        <w:t>chose</w:t>
      </w:r>
      <w:r w:rsidRPr="00133D45">
        <w:rPr>
          <w:rFonts w:ascii="Times New Roman" w:hAnsi="Times New Roman" w:cs="Times New Roman"/>
          <w:spacing w:val="3"/>
        </w:rPr>
        <w:t xml:space="preserve"> </w:t>
      </w:r>
      <w:r w:rsidRPr="00133D45">
        <w:rPr>
          <w:rFonts w:ascii="Times New Roman" w:hAnsi="Times New Roman" w:cs="Times New Roman"/>
        </w:rPr>
        <w:t>the</w:t>
      </w:r>
      <w:r w:rsidRPr="00133D45">
        <w:rPr>
          <w:rFonts w:ascii="Times New Roman" w:hAnsi="Times New Roman" w:cs="Times New Roman"/>
          <w:spacing w:val="3"/>
        </w:rPr>
        <w:t xml:space="preserve"> </w:t>
      </w:r>
      <w:r w:rsidRPr="00133D45">
        <w:rPr>
          <w:rFonts w:ascii="Times New Roman" w:hAnsi="Times New Roman" w:cs="Times New Roman"/>
        </w:rPr>
        <w:t>number</w:t>
      </w:r>
      <w:r w:rsidRPr="00133D45">
        <w:rPr>
          <w:rFonts w:ascii="Times New Roman" w:hAnsi="Times New Roman" w:cs="Times New Roman"/>
          <w:spacing w:val="4"/>
        </w:rPr>
        <w:t xml:space="preserve"> </w:t>
      </w:r>
      <w:r w:rsidRPr="00133D45">
        <w:rPr>
          <w:rFonts w:ascii="Times New Roman" w:hAnsi="Times New Roman" w:cs="Times New Roman"/>
        </w:rPr>
        <w:t>of</w:t>
      </w:r>
      <w:r w:rsidRPr="00133D45">
        <w:rPr>
          <w:rFonts w:ascii="Times New Roman" w:hAnsi="Times New Roman" w:cs="Times New Roman"/>
          <w:spacing w:val="3"/>
        </w:rPr>
        <w:t xml:space="preserve"> </w:t>
      </w:r>
      <w:r w:rsidRPr="00133D45">
        <w:rPr>
          <w:rFonts w:ascii="Times New Roman" w:hAnsi="Times New Roman" w:cs="Times New Roman"/>
        </w:rPr>
        <w:t>latent</w:t>
      </w:r>
      <w:r w:rsidRPr="00133D45">
        <w:rPr>
          <w:rFonts w:ascii="Times New Roman" w:hAnsi="Times New Roman" w:cs="Times New Roman"/>
          <w:spacing w:val="4"/>
        </w:rPr>
        <w:t xml:space="preserve"> </w:t>
      </w:r>
      <w:r w:rsidRPr="00133D45">
        <w:rPr>
          <w:rFonts w:ascii="Times New Roman" w:hAnsi="Times New Roman" w:cs="Times New Roman"/>
        </w:rPr>
        <w:t>patterns</w:t>
      </w:r>
      <w:r w:rsidRPr="00133D45">
        <w:rPr>
          <w:rFonts w:ascii="Times New Roman" w:hAnsi="Times New Roman" w:cs="Times New Roman"/>
          <w:spacing w:val="4"/>
        </w:rPr>
        <w:t xml:space="preserve"> </w:t>
      </w:r>
      <w:r w:rsidRPr="00133D45">
        <w:rPr>
          <w:rFonts w:ascii="Times New Roman" w:hAnsi="Times New Roman" w:cs="Times New Roman"/>
        </w:rPr>
        <w:t>as</w:t>
      </w:r>
      <w:r w:rsidRPr="00133D45">
        <w:rPr>
          <w:rFonts w:ascii="Times New Roman" w:hAnsi="Times New Roman" w:cs="Times New Roman"/>
          <w:spacing w:val="2"/>
        </w:rPr>
        <w:t xml:space="preserve"> </w:t>
      </w:r>
      <w:r w:rsidRPr="00133D45">
        <w:rPr>
          <w:rFonts w:ascii="Times New Roman" w:hAnsi="Times New Roman" w:cs="Times New Roman"/>
        </w:rPr>
        <w:t>the</w:t>
      </w:r>
      <w:r w:rsidRPr="00133D45">
        <w:rPr>
          <w:rFonts w:ascii="Times New Roman" w:hAnsi="Times New Roman" w:cs="Times New Roman"/>
          <w:spacing w:val="4"/>
        </w:rPr>
        <w:t xml:space="preserve"> </w:t>
      </w:r>
      <w:r w:rsidRPr="00133D45">
        <w:rPr>
          <w:rFonts w:ascii="Times New Roman" w:hAnsi="Times New Roman" w:cs="Times New Roman"/>
        </w:rPr>
        <w:t>point estimate</w:t>
      </w:r>
      <w:r w:rsidRPr="00133D45">
        <w:rPr>
          <w:rFonts w:ascii="Times New Roman" w:hAnsi="Times New Roman" w:cs="Times New Roman"/>
          <w:spacing w:val="16"/>
        </w:rPr>
        <w:t xml:space="preserve"> </w:t>
      </w:r>
      <w:r w:rsidRPr="00133D45">
        <w:rPr>
          <w:rFonts w:ascii="Times New Roman" w:hAnsi="Times New Roman" w:cs="Times New Roman"/>
        </w:rPr>
        <w:t>at</w:t>
      </w:r>
      <w:r w:rsidRPr="00133D45">
        <w:rPr>
          <w:rFonts w:ascii="Times New Roman" w:hAnsi="Times New Roman" w:cs="Times New Roman"/>
          <w:spacing w:val="17"/>
        </w:rPr>
        <w:t xml:space="preserve"> </w:t>
      </w:r>
      <w:r w:rsidRPr="00133D45">
        <w:rPr>
          <w:rFonts w:ascii="Times New Roman" w:hAnsi="Times New Roman" w:cs="Times New Roman"/>
        </w:rPr>
        <w:t>which</w:t>
      </w:r>
      <w:r w:rsidRPr="00133D45">
        <w:rPr>
          <w:rFonts w:ascii="Times New Roman" w:hAnsi="Times New Roman" w:cs="Times New Roman"/>
          <w:spacing w:val="17"/>
        </w:rPr>
        <w:t xml:space="preserve"> </w:t>
      </w:r>
      <w:r w:rsidRPr="00133D45">
        <w:rPr>
          <w:rFonts w:ascii="Times New Roman" w:hAnsi="Times New Roman" w:cs="Times New Roman"/>
        </w:rPr>
        <w:t>an</w:t>
      </w:r>
      <w:r w:rsidRPr="00133D45">
        <w:rPr>
          <w:rFonts w:ascii="Times New Roman" w:hAnsi="Times New Roman" w:cs="Times New Roman"/>
          <w:spacing w:val="17"/>
        </w:rPr>
        <w:t xml:space="preserve"> </w:t>
      </w:r>
      <w:r w:rsidRPr="00133D45">
        <w:rPr>
          <w:rFonts w:ascii="Times New Roman" w:hAnsi="Times New Roman" w:cs="Times New Roman"/>
        </w:rPr>
        <w:t>apparent</w:t>
      </w:r>
      <w:r w:rsidRPr="00133D45">
        <w:rPr>
          <w:rFonts w:ascii="Times New Roman" w:hAnsi="Times New Roman" w:cs="Times New Roman"/>
          <w:spacing w:val="17"/>
        </w:rPr>
        <w:t xml:space="preserve"> </w:t>
      </w:r>
      <w:r w:rsidRPr="00133D45">
        <w:rPr>
          <w:rFonts w:ascii="Times New Roman" w:hAnsi="Times New Roman" w:cs="Times New Roman"/>
        </w:rPr>
        <w:t>decrease</w:t>
      </w:r>
      <w:r w:rsidRPr="00133D45">
        <w:rPr>
          <w:rFonts w:ascii="Times New Roman" w:hAnsi="Times New Roman" w:cs="Times New Roman"/>
          <w:spacing w:val="17"/>
        </w:rPr>
        <w:t xml:space="preserve"> </w:t>
      </w:r>
      <w:r w:rsidRPr="00133D45">
        <w:rPr>
          <w:rFonts w:ascii="Times New Roman" w:hAnsi="Times New Roman" w:cs="Times New Roman"/>
        </w:rPr>
        <w:t>in</w:t>
      </w:r>
      <w:r w:rsidRPr="00133D45">
        <w:rPr>
          <w:rFonts w:ascii="Times New Roman" w:hAnsi="Times New Roman" w:cs="Times New Roman"/>
          <w:spacing w:val="17"/>
        </w:rPr>
        <w:t xml:space="preserve"> </w:t>
      </w:r>
      <w:r w:rsidRPr="00133D45">
        <w:rPr>
          <w:rFonts w:ascii="Times New Roman" w:hAnsi="Times New Roman" w:cs="Times New Roman"/>
        </w:rPr>
        <w:t>the</w:t>
      </w:r>
      <w:r w:rsidRPr="00133D45">
        <w:rPr>
          <w:rFonts w:ascii="Times New Roman" w:hAnsi="Times New Roman" w:cs="Times New Roman"/>
          <w:spacing w:val="17"/>
        </w:rPr>
        <w:t xml:space="preserve"> </w:t>
      </w:r>
      <w:r w:rsidRPr="00133D45">
        <w:rPr>
          <w:rFonts w:ascii="Times New Roman" w:hAnsi="Times New Roman" w:cs="Times New Roman"/>
        </w:rPr>
        <w:t>slopes</w:t>
      </w:r>
      <w:r w:rsidRPr="00133D45">
        <w:rPr>
          <w:rFonts w:ascii="Times New Roman" w:hAnsi="Times New Roman" w:cs="Times New Roman"/>
          <w:spacing w:val="17"/>
        </w:rPr>
        <w:t xml:space="preserve"> </w:t>
      </w:r>
      <w:r w:rsidRPr="00133D45">
        <w:rPr>
          <w:rFonts w:ascii="Times New Roman" w:hAnsi="Times New Roman" w:cs="Times New Roman"/>
        </w:rPr>
        <w:t>of</w:t>
      </w:r>
      <w:r w:rsidRPr="00133D45">
        <w:rPr>
          <w:rFonts w:ascii="Times New Roman" w:hAnsi="Times New Roman" w:cs="Times New Roman"/>
          <w:spacing w:val="17"/>
        </w:rPr>
        <w:t xml:space="preserve"> </w:t>
      </w:r>
      <w:r w:rsidRPr="00133D45">
        <w:rPr>
          <w:rFonts w:ascii="Times New Roman" w:hAnsi="Times New Roman" w:cs="Times New Roman"/>
        </w:rPr>
        <w:t>segments</w:t>
      </w:r>
      <w:r w:rsidRPr="00133D45">
        <w:rPr>
          <w:rFonts w:ascii="Times New Roman" w:hAnsi="Times New Roman" w:cs="Times New Roman"/>
          <w:spacing w:val="17"/>
        </w:rPr>
        <w:t xml:space="preserve"> </w:t>
      </w:r>
      <w:r w:rsidRPr="00133D45">
        <w:rPr>
          <w:rFonts w:ascii="Times New Roman" w:hAnsi="Times New Roman" w:cs="Times New Roman"/>
        </w:rPr>
        <w:t>that</w:t>
      </w:r>
      <w:r w:rsidRPr="00133D45">
        <w:rPr>
          <w:rFonts w:ascii="Times New Roman" w:hAnsi="Times New Roman" w:cs="Times New Roman"/>
          <w:spacing w:val="17"/>
        </w:rPr>
        <w:t xml:space="preserve"> </w:t>
      </w:r>
      <w:r w:rsidRPr="00133D45">
        <w:rPr>
          <w:rFonts w:ascii="Times New Roman" w:hAnsi="Times New Roman" w:cs="Times New Roman"/>
        </w:rPr>
        <w:t>connect</w:t>
      </w:r>
      <w:r w:rsidRPr="00133D45">
        <w:rPr>
          <w:rFonts w:ascii="Times New Roman" w:hAnsi="Times New Roman" w:cs="Times New Roman"/>
          <w:spacing w:val="16"/>
        </w:rPr>
        <w:t xml:space="preserve"> </w:t>
      </w:r>
      <w:r w:rsidRPr="00133D45">
        <w:rPr>
          <w:rFonts w:ascii="Times New Roman" w:hAnsi="Times New Roman" w:cs="Times New Roman"/>
        </w:rPr>
        <w:t>the</w:t>
      </w:r>
      <w:r w:rsidRPr="00133D45">
        <w:rPr>
          <w:rFonts w:ascii="Times New Roman" w:hAnsi="Times New Roman" w:cs="Times New Roman"/>
          <w:spacing w:val="17"/>
        </w:rPr>
        <w:t xml:space="preserve"> </w:t>
      </w:r>
      <w:r w:rsidRPr="00133D45">
        <w:rPr>
          <w:rFonts w:ascii="Times New Roman" w:hAnsi="Times New Roman" w:cs="Times New Roman"/>
        </w:rPr>
        <w:t>log</w:t>
      </w:r>
      <w:r w:rsidRPr="00133D45">
        <w:rPr>
          <w:rFonts w:ascii="Times New Roman" w:hAnsi="Times New Roman" w:cs="Times New Roman"/>
          <w:spacing w:val="17"/>
        </w:rPr>
        <w:t xml:space="preserve"> </w:t>
      </w:r>
      <w:r w:rsidRPr="00133D45">
        <w:rPr>
          <w:rFonts w:ascii="Times New Roman" w:hAnsi="Times New Roman" w:cs="Times New Roman"/>
        </w:rPr>
        <w:t>value</w:t>
      </w:r>
      <w:r w:rsidRPr="00133D45">
        <w:rPr>
          <w:rFonts w:ascii="Times New Roman" w:hAnsi="Times New Roman" w:cs="Times New Roman"/>
          <w:spacing w:val="17"/>
        </w:rPr>
        <w:t xml:space="preserve"> </w:t>
      </w:r>
      <w:r w:rsidRPr="00133D45">
        <w:rPr>
          <w:rFonts w:ascii="Times New Roman" w:hAnsi="Times New Roman" w:cs="Times New Roman"/>
        </w:rPr>
        <w:t>of</w:t>
      </w:r>
      <w:r w:rsidRPr="00133D45">
        <w:rPr>
          <w:rFonts w:ascii="Times New Roman" w:hAnsi="Times New Roman" w:cs="Times New Roman"/>
          <w:w w:val="102"/>
        </w:rPr>
        <w:t xml:space="preserve"> </w:t>
      </w:r>
      <w:r w:rsidRPr="00133D45">
        <w:rPr>
          <w:rFonts w:ascii="Times New Roman" w:eastAsia="Arial" w:hAnsi="Times New Roman" w:cs="Times New Roman"/>
          <w:i/>
        </w:rPr>
        <w:t>E</w:t>
      </w:r>
      <w:r w:rsidRPr="00133D45">
        <w:rPr>
          <w:rFonts w:ascii="Times New Roman" w:eastAsia="Arial" w:hAnsi="Times New Roman" w:cs="Times New Roman"/>
          <w:i/>
          <w:spacing w:val="21"/>
        </w:rPr>
        <w:t xml:space="preserve"> </w:t>
      </w:r>
      <w:r w:rsidRPr="00133D45">
        <w:rPr>
          <w:rFonts w:ascii="Times New Roman" w:hAnsi="Times New Roman" w:cs="Times New Roman"/>
        </w:rPr>
        <w:t>evaluated</w:t>
      </w:r>
      <w:r w:rsidRPr="00133D45">
        <w:rPr>
          <w:rFonts w:ascii="Times New Roman" w:hAnsi="Times New Roman" w:cs="Times New Roman"/>
          <w:spacing w:val="21"/>
        </w:rPr>
        <w:t xml:space="preserve"> </w:t>
      </w:r>
      <w:r w:rsidRPr="00133D45">
        <w:rPr>
          <w:rFonts w:ascii="Times New Roman" w:hAnsi="Times New Roman" w:cs="Times New Roman"/>
        </w:rPr>
        <w:t>at</w:t>
      </w:r>
      <w:r w:rsidRPr="00133D45">
        <w:rPr>
          <w:rFonts w:ascii="Times New Roman" w:hAnsi="Times New Roman" w:cs="Times New Roman"/>
          <w:spacing w:val="21"/>
        </w:rPr>
        <w:t xml:space="preserve"> </w:t>
      </w:r>
      <w:r w:rsidRPr="00133D45">
        <w:rPr>
          <w:rFonts w:ascii="Times New Roman" w:hAnsi="Times New Roman" w:cs="Times New Roman"/>
        </w:rPr>
        <w:t>two</w:t>
      </w:r>
      <w:r w:rsidRPr="00133D45">
        <w:rPr>
          <w:rFonts w:ascii="Times New Roman" w:hAnsi="Times New Roman" w:cs="Times New Roman"/>
          <w:spacing w:val="20"/>
        </w:rPr>
        <w:t xml:space="preserve"> </w:t>
      </w:r>
      <w:r w:rsidRPr="00133D45">
        <w:rPr>
          <w:rFonts w:ascii="Times New Roman" w:hAnsi="Times New Roman" w:cs="Times New Roman"/>
        </w:rPr>
        <w:t>consecutive</w:t>
      </w:r>
      <w:r w:rsidRPr="00133D45">
        <w:rPr>
          <w:rFonts w:ascii="Times New Roman" w:hAnsi="Times New Roman" w:cs="Times New Roman"/>
          <w:spacing w:val="21"/>
        </w:rPr>
        <w:t xml:space="preserve"> </w:t>
      </w:r>
      <w:r w:rsidRPr="00133D45">
        <w:rPr>
          <w:rFonts w:ascii="Times New Roman" w:eastAsia="Arial" w:hAnsi="Times New Roman" w:cs="Times New Roman"/>
          <w:i/>
        </w:rPr>
        <w:t>D</w:t>
      </w:r>
      <w:r w:rsidRPr="00133D45">
        <w:rPr>
          <w:rFonts w:ascii="Times New Roman" w:eastAsia="Arial" w:hAnsi="Times New Roman" w:cs="Times New Roman"/>
          <w:i/>
          <w:spacing w:val="13"/>
        </w:rPr>
        <w:t xml:space="preserve"> </w:t>
      </w:r>
      <w:r w:rsidRPr="00133D45">
        <w:rPr>
          <w:rFonts w:ascii="Times New Roman" w:hAnsi="Times New Roman" w:cs="Times New Roman"/>
        </w:rPr>
        <w:t>values.</w:t>
      </w:r>
      <w:r w:rsidRPr="00133D45">
        <w:rPr>
          <w:rFonts w:ascii="Times New Roman" w:hAnsi="Times New Roman" w:cs="Times New Roman"/>
          <w:spacing w:val="47"/>
        </w:rPr>
        <w:t xml:space="preserve"> </w:t>
      </w:r>
      <w:r w:rsidRPr="00133D45">
        <w:rPr>
          <w:rFonts w:ascii="Times New Roman" w:hAnsi="Times New Roman" w:cs="Times New Roman"/>
          <w:spacing w:val="-20"/>
        </w:rPr>
        <w:t>W</w:t>
      </w:r>
      <w:r w:rsidRPr="00133D45">
        <w:rPr>
          <w:rFonts w:ascii="Times New Roman" w:hAnsi="Times New Roman" w:cs="Times New Roman"/>
        </w:rPr>
        <w:t>e</w:t>
      </w:r>
      <w:r w:rsidRPr="00133D45">
        <w:rPr>
          <w:rFonts w:ascii="Times New Roman" w:hAnsi="Times New Roman" w:cs="Times New Roman"/>
          <w:spacing w:val="21"/>
        </w:rPr>
        <w:t xml:space="preserve"> </w:t>
      </w:r>
      <w:r w:rsidRPr="00133D45">
        <w:rPr>
          <w:rFonts w:ascii="Times New Roman" w:hAnsi="Times New Roman" w:cs="Times New Roman"/>
        </w:rPr>
        <w:t>denote</w:t>
      </w:r>
      <w:r w:rsidRPr="00133D45">
        <w:rPr>
          <w:rFonts w:ascii="Times New Roman" w:hAnsi="Times New Roman" w:cs="Times New Roman"/>
          <w:spacing w:val="21"/>
        </w:rPr>
        <w:t xml:space="preserve"> </w:t>
      </w:r>
      <w:r w:rsidRPr="00133D45">
        <w:rPr>
          <w:rFonts w:ascii="Times New Roman" w:hAnsi="Times New Roman" w:cs="Times New Roman"/>
        </w:rPr>
        <w:t>the</w:t>
      </w:r>
      <w:r w:rsidRPr="00133D45">
        <w:rPr>
          <w:rFonts w:ascii="Times New Roman" w:hAnsi="Times New Roman" w:cs="Times New Roman"/>
          <w:spacing w:val="21"/>
        </w:rPr>
        <w:t xml:space="preserve"> </w:t>
      </w:r>
      <w:r w:rsidRPr="00133D45">
        <w:rPr>
          <w:rFonts w:ascii="Times New Roman" w:hAnsi="Times New Roman" w:cs="Times New Roman"/>
        </w:rPr>
        <w:t>log</w:t>
      </w:r>
      <w:r w:rsidRPr="00133D45">
        <w:rPr>
          <w:rFonts w:ascii="Times New Roman" w:hAnsi="Times New Roman" w:cs="Times New Roman"/>
          <w:spacing w:val="21"/>
        </w:rPr>
        <w:t xml:space="preserve"> </w:t>
      </w:r>
      <w:r w:rsidRPr="00133D45">
        <w:rPr>
          <w:rFonts w:ascii="Times New Roman" w:hAnsi="Times New Roman" w:cs="Times New Roman"/>
        </w:rPr>
        <w:t>function</w:t>
      </w:r>
      <w:r w:rsidRPr="00133D45">
        <w:rPr>
          <w:rFonts w:ascii="Times New Roman" w:hAnsi="Times New Roman" w:cs="Times New Roman"/>
          <w:spacing w:val="21"/>
        </w:rPr>
        <w:t xml:space="preserve"> </w:t>
      </w:r>
      <w:r w:rsidRPr="00133D45">
        <w:rPr>
          <w:rFonts w:ascii="Times New Roman" w:hAnsi="Times New Roman" w:cs="Times New Roman"/>
        </w:rPr>
        <w:t>of</w:t>
      </w:r>
      <w:r w:rsidRPr="00133D45">
        <w:rPr>
          <w:rFonts w:ascii="Times New Roman" w:hAnsi="Times New Roman" w:cs="Times New Roman"/>
          <w:spacing w:val="20"/>
        </w:rPr>
        <w:t xml:space="preserve"> </w:t>
      </w:r>
      <w:r w:rsidRPr="00133D45">
        <w:rPr>
          <w:rFonts w:ascii="Times New Roman" w:hAnsi="Times New Roman" w:cs="Times New Roman"/>
        </w:rPr>
        <w:t>Frobenius</w:t>
      </w:r>
      <w:r w:rsidRPr="00133D45">
        <w:rPr>
          <w:rFonts w:ascii="Times New Roman" w:hAnsi="Times New Roman" w:cs="Times New Roman"/>
          <w:spacing w:val="21"/>
        </w:rPr>
        <w:t xml:space="preserve"> </w:t>
      </w:r>
      <w:r w:rsidRPr="00133D45">
        <w:rPr>
          <w:rFonts w:ascii="Times New Roman" w:eastAsia="Tahoma" w:hAnsi="Times New Roman" w:cs="Times New Roman"/>
        </w:rPr>
        <w:t>log</w:t>
      </w:r>
      <w:r w:rsidRPr="00133D45">
        <w:rPr>
          <w:rFonts w:ascii="Times New Roman" w:eastAsia="Tahoma" w:hAnsi="Times New Roman" w:cs="Times New Roman"/>
          <w:spacing w:val="-30"/>
        </w:rPr>
        <w:t xml:space="preserve"> </w:t>
      </w:r>
      <w:r w:rsidRPr="00133D45">
        <w:rPr>
          <w:rFonts w:ascii="Times New Roman" w:eastAsia="Arial" w:hAnsi="Times New Roman" w:cs="Times New Roman"/>
          <w:i/>
          <w:spacing w:val="12"/>
        </w:rPr>
        <w:t>E</w:t>
      </w:r>
      <w:r w:rsidRPr="00133D45">
        <w:rPr>
          <w:rFonts w:ascii="Times New Roman" w:eastAsia="Tahoma" w:hAnsi="Times New Roman" w:cs="Times New Roman"/>
        </w:rPr>
        <w:t>(</w:t>
      </w:r>
      <w:r w:rsidRPr="00133D45">
        <w:rPr>
          <w:rFonts w:ascii="Times New Roman" w:eastAsia="Arial" w:hAnsi="Times New Roman" w:cs="Times New Roman"/>
          <w:i/>
          <w:spacing w:val="5"/>
        </w:rPr>
        <w:t>D</w:t>
      </w:r>
      <w:r w:rsidRPr="00133D45">
        <w:rPr>
          <w:rFonts w:ascii="Times New Roman" w:eastAsia="Tahoma" w:hAnsi="Times New Roman" w:cs="Times New Roman"/>
        </w:rPr>
        <w:t>)</w:t>
      </w:r>
      <w:r w:rsidRPr="00133D45">
        <w:rPr>
          <w:rFonts w:ascii="Times New Roman" w:eastAsia="Tahoma" w:hAnsi="Times New Roman" w:cs="Times New Roman"/>
          <w:spacing w:val="-1"/>
        </w:rPr>
        <w:t xml:space="preserve"> </w:t>
      </w:r>
      <w:r w:rsidRPr="00133D45">
        <w:rPr>
          <w:rFonts w:ascii="Times New Roman" w:hAnsi="Times New Roman" w:cs="Times New Roman"/>
        </w:rPr>
        <w:t>as</w:t>
      </w:r>
      <w:r w:rsidRPr="00133D45">
        <w:rPr>
          <w:rFonts w:ascii="Times New Roman" w:hAnsi="Times New Roman" w:cs="Times New Roman"/>
          <w:w w:val="98"/>
        </w:rPr>
        <w:t xml:space="preserve"> </w:t>
      </w:r>
      <w:r w:rsidRPr="00133D45">
        <w:rPr>
          <w:rFonts w:ascii="Times New Roman" w:hAnsi="Times New Roman" w:cs="Times New Roman"/>
        </w:rPr>
        <w:t>a</w:t>
      </w:r>
      <w:r w:rsidRPr="00133D45">
        <w:rPr>
          <w:rFonts w:ascii="Times New Roman" w:hAnsi="Times New Roman" w:cs="Times New Roman"/>
          <w:spacing w:val="19"/>
        </w:rPr>
        <w:t xml:space="preserve"> </w:t>
      </w:r>
      <w:r w:rsidRPr="00133D45">
        <w:rPr>
          <w:rFonts w:ascii="Times New Roman" w:hAnsi="Times New Roman" w:cs="Times New Roman"/>
        </w:rPr>
        <w:t>function</w:t>
      </w:r>
      <w:r w:rsidRPr="00133D45">
        <w:rPr>
          <w:rFonts w:ascii="Times New Roman" w:hAnsi="Times New Roman" w:cs="Times New Roman"/>
          <w:spacing w:val="19"/>
        </w:rPr>
        <w:t xml:space="preserve"> </w:t>
      </w:r>
      <w:r w:rsidRPr="00133D45">
        <w:rPr>
          <w:rFonts w:ascii="Times New Roman" w:hAnsi="Times New Roman" w:cs="Times New Roman"/>
        </w:rPr>
        <w:t>of</w:t>
      </w:r>
      <w:r w:rsidRPr="00133D45">
        <w:rPr>
          <w:rFonts w:ascii="Times New Roman" w:hAnsi="Times New Roman" w:cs="Times New Roman"/>
          <w:spacing w:val="19"/>
        </w:rPr>
        <w:t xml:space="preserve"> </w:t>
      </w:r>
      <w:r w:rsidRPr="00133D45">
        <w:rPr>
          <w:rFonts w:ascii="Times New Roman" w:eastAsia="Arial" w:hAnsi="Times New Roman" w:cs="Times New Roman"/>
          <w:i/>
          <w:spacing w:val="2"/>
        </w:rPr>
        <w:t>D</w:t>
      </w:r>
      <w:r w:rsidRPr="00133D45">
        <w:rPr>
          <w:rFonts w:ascii="Times New Roman" w:hAnsi="Times New Roman" w:cs="Times New Roman"/>
          <w:spacing w:val="2"/>
        </w:rPr>
        <w:t>,</w:t>
      </w:r>
      <w:r w:rsidRPr="00133D45">
        <w:rPr>
          <w:rFonts w:ascii="Times New Roman" w:hAnsi="Times New Roman" w:cs="Times New Roman"/>
          <w:spacing w:val="19"/>
        </w:rPr>
        <w:t xml:space="preserve"> </w:t>
      </w:r>
      <w:r w:rsidRPr="00133D45">
        <w:rPr>
          <w:rFonts w:ascii="Times New Roman" w:hAnsi="Times New Roman" w:cs="Times New Roman"/>
        </w:rPr>
        <w:lastRenderedPageBreak/>
        <w:t>we</w:t>
      </w:r>
      <w:r w:rsidRPr="00133D45">
        <w:rPr>
          <w:rFonts w:ascii="Times New Roman" w:hAnsi="Times New Roman" w:cs="Times New Roman"/>
          <w:spacing w:val="20"/>
        </w:rPr>
        <w:t xml:space="preserve"> </w:t>
      </w:r>
      <w:r w:rsidRPr="00133D45">
        <w:rPr>
          <w:rFonts w:ascii="Times New Roman" w:hAnsi="Times New Roman" w:cs="Times New Roman"/>
        </w:rPr>
        <w:t>define</w:t>
      </w:r>
      <w:r w:rsidRPr="00133D45">
        <w:rPr>
          <w:rFonts w:ascii="Times New Roman" w:hAnsi="Times New Roman" w:cs="Times New Roman"/>
          <w:spacing w:val="19"/>
        </w:rPr>
        <w:t xml:space="preserve"> </w:t>
      </w:r>
      <w:r w:rsidRPr="00133D45">
        <w:rPr>
          <w:rFonts w:ascii="Times New Roman" w:hAnsi="Times New Roman" w:cs="Times New Roman"/>
        </w:rPr>
        <w:t>the</w:t>
      </w:r>
      <w:r w:rsidRPr="00133D45">
        <w:rPr>
          <w:rFonts w:ascii="Times New Roman" w:hAnsi="Times New Roman" w:cs="Times New Roman"/>
          <w:spacing w:val="19"/>
        </w:rPr>
        <w:t xml:space="preserve"> </w:t>
      </w:r>
      <w:r w:rsidRPr="00133D45">
        <w:rPr>
          <w:rFonts w:ascii="Times New Roman" w:hAnsi="Times New Roman" w:cs="Times New Roman"/>
        </w:rPr>
        <w:t>second-order</w:t>
      </w:r>
      <w:r w:rsidRPr="00133D45">
        <w:rPr>
          <w:rFonts w:ascii="Times New Roman" w:hAnsi="Times New Roman" w:cs="Times New Roman"/>
          <w:spacing w:val="19"/>
        </w:rPr>
        <w:t xml:space="preserve"> </w:t>
      </w:r>
      <w:r w:rsidRPr="00133D45">
        <w:rPr>
          <w:rFonts w:ascii="Times New Roman" w:hAnsi="Times New Roman" w:cs="Times New Roman"/>
        </w:rPr>
        <w:t>finite</w:t>
      </w:r>
      <w:r w:rsidRPr="00133D45">
        <w:rPr>
          <w:rFonts w:ascii="Times New Roman" w:hAnsi="Times New Roman" w:cs="Times New Roman"/>
          <w:spacing w:val="19"/>
        </w:rPr>
        <w:t xml:space="preserve"> </w:t>
      </w:r>
      <w:r w:rsidRPr="00133D45">
        <w:rPr>
          <w:rFonts w:ascii="Times New Roman" w:hAnsi="Times New Roman" w:cs="Times New Roman"/>
        </w:rPr>
        <w:t>difference</w:t>
      </w:r>
      <w:r w:rsidRPr="00133D45">
        <w:rPr>
          <w:rFonts w:ascii="Times New Roman" w:hAnsi="Times New Roman" w:cs="Times New Roman"/>
          <w:spacing w:val="20"/>
        </w:rPr>
        <w:t xml:space="preserve"> </w:t>
      </w:r>
      <w:r w:rsidRPr="00133D45">
        <w:rPr>
          <w:rFonts w:ascii="Times New Roman" w:eastAsia="Tahoma" w:hAnsi="Times New Roman" w:cs="Times New Roman"/>
          <w:spacing w:val="3"/>
        </w:rPr>
        <w:t>∆</w:t>
      </w:r>
      <w:r w:rsidRPr="00133D45">
        <w:rPr>
          <w:rFonts w:ascii="Times New Roman" w:eastAsia="Trebuchet MS" w:hAnsi="Times New Roman" w:cs="Times New Roman"/>
          <w:spacing w:val="4"/>
          <w:position w:val="9"/>
        </w:rPr>
        <w:t>2</w:t>
      </w:r>
      <w:r w:rsidRPr="00133D45">
        <w:rPr>
          <w:rFonts w:ascii="Times New Roman" w:eastAsia="Arial" w:hAnsi="Times New Roman" w:cs="Times New Roman"/>
          <w:i/>
          <w:spacing w:val="3"/>
        </w:rPr>
        <w:t>l</w:t>
      </w:r>
      <w:r w:rsidRPr="00133D45">
        <w:rPr>
          <w:rFonts w:ascii="Times New Roman" w:eastAsia="Arial" w:hAnsi="Times New Roman" w:cs="Times New Roman"/>
          <w:i/>
          <w:spacing w:val="4"/>
        </w:rPr>
        <w:t>og</w:t>
      </w:r>
      <w:r w:rsidRPr="00133D45">
        <w:rPr>
          <w:rFonts w:ascii="Times New Roman" w:eastAsia="Arial" w:hAnsi="Times New Roman" w:cs="Times New Roman"/>
          <w:i/>
          <w:spacing w:val="3"/>
        </w:rPr>
        <w:t>E</w:t>
      </w:r>
      <w:r w:rsidRPr="00133D45">
        <w:rPr>
          <w:rFonts w:ascii="Times New Roman" w:eastAsia="Tahoma" w:hAnsi="Times New Roman" w:cs="Times New Roman"/>
          <w:spacing w:val="4"/>
        </w:rPr>
        <w:t>(</w:t>
      </w:r>
      <w:r w:rsidRPr="00133D45">
        <w:rPr>
          <w:rFonts w:ascii="Times New Roman" w:eastAsia="Arial" w:hAnsi="Times New Roman" w:cs="Times New Roman"/>
          <w:i/>
          <w:spacing w:val="3"/>
        </w:rPr>
        <w:t>D</w:t>
      </w:r>
      <w:r w:rsidRPr="00133D45">
        <w:rPr>
          <w:rFonts w:ascii="Times New Roman" w:eastAsia="Tahoma" w:hAnsi="Times New Roman" w:cs="Times New Roman"/>
          <w:spacing w:val="4"/>
        </w:rPr>
        <w:t>)</w:t>
      </w:r>
      <w:r w:rsidRPr="00133D45">
        <w:rPr>
          <w:rFonts w:ascii="Times New Roman" w:eastAsia="Tahoma" w:hAnsi="Times New Roman" w:cs="Times New Roman"/>
          <w:spacing w:val="-3"/>
        </w:rPr>
        <w:t xml:space="preserve"> </w:t>
      </w:r>
      <w:r w:rsidRPr="00133D45">
        <w:rPr>
          <w:rFonts w:ascii="Times New Roman" w:hAnsi="Times New Roman" w:cs="Times New Roman"/>
        </w:rPr>
        <w:t>by</w:t>
      </w:r>
    </w:p>
    <w:p w14:paraId="7955D67E" w14:textId="77777777" w:rsidR="00133D45" w:rsidRPr="00133D45" w:rsidRDefault="00133D45" w:rsidP="00133D45">
      <w:pPr>
        <w:spacing w:before="224"/>
        <w:ind w:left="2022" w:right="2022"/>
        <w:jc w:val="both"/>
        <w:rPr>
          <w:rFonts w:eastAsia="Tahoma" w:cs="Times New Roman"/>
          <w:szCs w:val="24"/>
        </w:rPr>
      </w:pPr>
      <w:r w:rsidRPr="00133D45">
        <w:rPr>
          <w:rFonts w:eastAsia="Tahoma" w:cs="Times New Roman"/>
          <w:w w:val="110"/>
          <w:szCs w:val="24"/>
        </w:rPr>
        <w:t>∆</w:t>
      </w:r>
      <w:r w:rsidRPr="00133D45">
        <w:rPr>
          <w:rFonts w:eastAsia="Trebuchet MS" w:cs="Times New Roman"/>
          <w:w w:val="110"/>
          <w:position w:val="10"/>
          <w:szCs w:val="24"/>
        </w:rPr>
        <w:t>2</w:t>
      </w:r>
      <w:r w:rsidRPr="00133D45">
        <w:rPr>
          <w:rFonts w:eastAsia="Trebuchet MS" w:cs="Times New Roman"/>
          <w:spacing w:val="-8"/>
          <w:w w:val="110"/>
          <w:position w:val="10"/>
          <w:szCs w:val="24"/>
        </w:rPr>
        <w:t xml:space="preserve"> </w:t>
      </w:r>
      <w:r w:rsidRPr="00133D45">
        <w:rPr>
          <w:rFonts w:eastAsia="Tahoma" w:cs="Times New Roman"/>
          <w:w w:val="105"/>
          <w:szCs w:val="24"/>
        </w:rPr>
        <w:t>log</w:t>
      </w:r>
      <w:r w:rsidRPr="00133D45">
        <w:rPr>
          <w:rFonts w:eastAsia="Tahoma" w:cs="Times New Roman"/>
          <w:spacing w:val="-38"/>
          <w:w w:val="105"/>
          <w:szCs w:val="24"/>
        </w:rPr>
        <w:t xml:space="preserve"> </w:t>
      </w:r>
      <w:r w:rsidRPr="00133D45">
        <w:rPr>
          <w:rFonts w:eastAsia="Arial" w:cs="Times New Roman"/>
          <w:i/>
          <w:spacing w:val="4"/>
          <w:w w:val="105"/>
          <w:szCs w:val="24"/>
        </w:rPr>
        <w:t>E</w:t>
      </w:r>
      <w:r w:rsidRPr="00133D45">
        <w:rPr>
          <w:rFonts w:eastAsia="Tahoma" w:cs="Times New Roman"/>
          <w:spacing w:val="5"/>
          <w:w w:val="105"/>
          <w:szCs w:val="24"/>
        </w:rPr>
        <w:t>(</w:t>
      </w:r>
      <w:r w:rsidRPr="00133D45">
        <w:rPr>
          <w:rFonts w:eastAsia="Arial" w:cs="Times New Roman"/>
          <w:i/>
          <w:spacing w:val="4"/>
          <w:w w:val="105"/>
          <w:szCs w:val="24"/>
        </w:rPr>
        <w:t>D</w:t>
      </w:r>
      <w:r w:rsidRPr="00133D45">
        <w:rPr>
          <w:rFonts w:eastAsia="Tahoma" w:cs="Times New Roman"/>
          <w:spacing w:val="5"/>
          <w:w w:val="105"/>
          <w:szCs w:val="24"/>
        </w:rPr>
        <w:t>)</w:t>
      </w:r>
      <w:r w:rsidRPr="00133D45">
        <w:rPr>
          <w:rFonts w:eastAsia="Tahoma" w:cs="Times New Roman"/>
          <w:spacing w:val="-18"/>
          <w:w w:val="105"/>
          <w:szCs w:val="24"/>
        </w:rPr>
        <w:t xml:space="preserve"> </w:t>
      </w:r>
      <w:r w:rsidRPr="00133D45">
        <w:rPr>
          <w:rFonts w:eastAsia="Tahoma" w:cs="Times New Roman"/>
          <w:w w:val="105"/>
          <w:szCs w:val="24"/>
        </w:rPr>
        <w:t>=</w:t>
      </w:r>
      <w:r w:rsidRPr="00133D45">
        <w:rPr>
          <w:rFonts w:eastAsia="Tahoma" w:cs="Times New Roman"/>
          <w:spacing w:val="-17"/>
          <w:w w:val="105"/>
          <w:szCs w:val="24"/>
        </w:rPr>
        <w:t xml:space="preserve"> </w:t>
      </w:r>
      <w:r w:rsidRPr="00133D45">
        <w:rPr>
          <w:rFonts w:eastAsia="Tahoma" w:cs="Times New Roman"/>
          <w:w w:val="105"/>
          <w:szCs w:val="24"/>
        </w:rPr>
        <w:t>2</w:t>
      </w:r>
      <w:r w:rsidRPr="00133D45">
        <w:rPr>
          <w:rFonts w:eastAsia="Tahoma" w:cs="Times New Roman"/>
          <w:spacing w:val="-43"/>
          <w:w w:val="105"/>
          <w:szCs w:val="24"/>
        </w:rPr>
        <w:t xml:space="preserve"> </w:t>
      </w:r>
      <w:r w:rsidRPr="00133D45">
        <w:rPr>
          <w:rFonts w:eastAsia="Tahoma" w:cs="Times New Roman"/>
          <w:w w:val="105"/>
          <w:szCs w:val="24"/>
        </w:rPr>
        <w:t>log</w:t>
      </w:r>
      <w:r w:rsidRPr="00133D45">
        <w:rPr>
          <w:rFonts w:eastAsia="Tahoma" w:cs="Times New Roman"/>
          <w:spacing w:val="-38"/>
          <w:w w:val="105"/>
          <w:szCs w:val="24"/>
        </w:rPr>
        <w:t xml:space="preserve"> </w:t>
      </w:r>
      <w:r w:rsidRPr="00133D45">
        <w:rPr>
          <w:rFonts w:eastAsia="Arial" w:cs="Times New Roman"/>
          <w:i/>
          <w:spacing w:val="4"/>
          <w:w w:val="105"/>
          <w:szCs w:val="24"/>
        </w:rPr>
        <w:t>E</w:t>
      </w:r>
      <w:r w:rsidRPr="00133D45">
        <w:rPr>
          <w:rFonts w:eastAsia="Tahoma" w:cs="Times New Roman"/>
          <w:spacing w:val="5"/>
          <w:w w:val="105"/>
          <w:szCs w:val="24"/>
        </w:rPr>
        <w:t>(</w:t>
      </w:r>
      <w:r w:rsidRPr="00133D45">
        <w:rPr>
          <w:rFonts w:eastAsia="Arial" w:cs="Times New Roman"/>
          <w:i/>
          <w:spacing w:val="4"/>
          <w:w w:val="105"/>
          <w:szCs w:val="24"/>
        </w:rPr>
        <w:t>D</w:t>
      </w:r>
      <w:r w:rsidRPr="00133D45">
        <w:rPr>
          <w:rFonts w:eastAsia="Tahoma" w:cs="Times New Roman"/>
          <w:spacing w:val="5"/>
          <w:w w:val="105"/>
          <w:szCs w:val="24"/>
        </w:rPr>
        <w:t>)</w:t>
      </w:r>
      <w:r w:rsidRPr="00133D45">
        <w:rPr>
          <w:rFonts w:eastAsia="Tahoma" w:cs="Times New Roman"/>
          <w:spacing w:val="-30"/>
          <w:w w:val="105"/>
          <w:szCs w:val="24"/>
        </w:rPr>
        <w:t xml:space="preserve"> </w:t>
      </w:r>
      <w:r w:rsidRPr="00133D45">
        <w:rPr>
          <w:rFonts w:eastAsia="Arial" w:cs="Times New Roman"/>
          <w:i/>
          <w:w w:val="105"/>
          <w:szCs w:val="24"/>
        </w:rPr>
        <w:t>−</w:t>
      </w:r>
      <w:r w:rsidRPr="00133D45">
        <w:rPr>
          <w:rFonts w:eastAsia="Arial" w:cs="Times New Roman"/>
          <w:i/>
          <w:spacing w:val="-21"/>
          <w:w w:val="105"/>
          <w:szCs w:val="24"/>
        </w:rPr>
        <w:t xml:space="preserve"> </w:t>
      </w:r>
      <w:r w:rsidRPr="00133D45">
        <w:rPr>
          <w:rFonts w:eastAsia="Tahoma" w:cs="Times New Roman"/>
          <w:w w:val="105"/>
          <w:szCs w:val="24"/>
        </w:rPr>
        <w:t>log</w:t>
      </w:r>
      <w:r w:rsidRPr="00133D45">
        <w:rPr>
          <w:rFonts w:eastAsia="Tahoma" w:cs="Times New Roman"/>
          <w:spacing w:val="-38"/>
          <w:w w:val="105"/>
          <w:szCs w:val="24"/>
        </w:rPr>
        <w:t xml:space="preserve"> </w:t>
      </w:r>
      <w:r w:rsidRPr="00133D45">
        <w:rPr>
          <w:rFonts w:eastAsia="Arial" w:cs="Times New Roman"/>
          <w:i/>
          <w:spacing w:val="3"/>
          <w:w w:val="105"/>
          <w:szCs w:val="24"/>
        </w:rPr>
        <w:t>E</w:t>
      </w:r>
      <w:r w:rsidRPr="00133D45">
        <w:rPr>
          <w:rFonts w:eastAsia="Tahoma" w:cs="Times New Roman"/>
          <w:spacing w:val="4"/>
          <w:w w:val="105"/>
          <w:szCs w:val="24"/>
        </w:rPr>
        <w:t>(</w:t>
      </w:r>
      <w:r w:rsidRPr="00133D45">
        <w:rPr>
          <w:rFonts w:eastAsia="Arial" w:cs="Times New Roman"/>
          <w:i/>
          <w:spacing w:val="3"/>
          <w:w w:val="105"/>
          <w:szCs w:val="24"/>
        </w:rPr>
        <w:t>D</w:t>
      </w:r>
      <w:r w:rsidRPr="00133D45">
        <w:rPr>
          <w:rFonts w:eastAsia="Arial" w:cs="Times New Roman"/>
          <w:i/>
          <w:spacing w:val="-16"/>
          <w:w w:val="105"/>
          <w:szCs w:val="24"/>
        </w:rPr>
        <w:t xml:space="preserve"> </w:t>
      </w:r>
      <w:r w:rsidRPr="00133D45">
        <w:rPr>
          <w:rFonts w:eastAsia="Arial" w:cs="Times New Roman"/>
          <w:i/>
          <w:w w:val="105"/>
          <w:szCs w:val="24"/>
        </w:rPr>
        <w:t>−</w:t>
      </w:r>
      <w:r w:rsidRPr="00133D45">
        <w:rPr>
          <w:rFonts w:eastAsia="Arial" w:cs="Times New Roman"/>
          <w:i/>
          <w:spacing w:val="-21"/>
          <w:w w:val="105"/>
          <w:szCs w:val="24"/>
        </w:rPr>
        <w:t xml:space="preserve"> </w:t>
      </w:r>
      <w:r w:rsidRPr="00133D45">
        <w:rPr>
          <w:rFonts w:eastAsia="Tahoma" w:cs="Times New Roman"/>
          <w:w w:val="105"/>
          <w:szCs w:val="24"/>
        </w:rPr>
        <w:t>1)</w:t>
      </w:r>
      <w:r w:rsidRPr="00133D45">
        <w:rPr>
          <w:rFonts w:eastAsia="Tahoma" w:cs="Times New Roman"/>
          <w:spacing w:val="-29"/>
          <w:w w:val="105"/>
          <w:szCs w:val="24"/>
        </w:rPr>
        <w:t xml:space="preserve"> </w:t>
      </w:r>
      <w:r w:rsidRPr="00133D45">
        <w:rPr>
          <w:rFonts w:eastAsia="Arial" w:cs="Times New Roman"/>
          <w:i/>
          <w:w w:val="105"/>
          <w:szCs w:val="24"/>
        </w:rPr>
        <w:t>−</w:t>
      </w:r>
      <w:r w:rsidRPr="00133D45">
        <w:rPr>
          <w:rFonts w:eastAsia="Arial" w:cs="Times New Roman"/>
          <w:i/>
          <w:spacing w:val="-21"/>
          <w:w w:val="105"/>
          <w:szCs w:val="24"/>
        </w:rPr>
        <w:t xml:space="preserve"> </w:t>
      </w:r>
      <w:r w:rsidRPr="00133D45">
        <w:rPr>
          <w:rFonts w:eastAsia="Tahoma" w:cs="Times New Roman"/>
          <w:w w:val="105"/>
          <w:szCs w:val="24"/>
        </w:rPr>
        <w:t>log</w:t>
      </w:r>
      <w:r w:rsidRPr="00133D45">
        <w:rPr>
          <w:rFonts w:eastAsia="Tahoma" w:cs="Times New Roman"/>
          <w:spacing w:val="-39"/>
          <w:w w:val="105"/>
          <w:szCs w:val="24"/>
        </w:rPr>
        <w:t xml:space="preserve"> </w:t>
      </w:r>
      <w:r w:rsidRPr="00133D45">
        <w:rPr>
          <w:rFonts w:eastAsia="Arial" w:cs="Times New Roman"/>
          <w:i/>
          <w:spacing w:val="3"/>
          <w:w w:val="105"/>
          <w:szCs w:val="24"/>
        </w:rPr>
        <w:t>E</w:t>
      </w:r>
      <w:r w:rsidRPr="00133D45">
        <w:rPr>
          <w:rFonts w:eastAsia="Tahoma" w:cs="Times New Roman"/>
          <w:spacing w:val="4"/>
          <w:w w:val="105"/>
          <w:szCs w:val="24"/>
        </w:rPr>
        <w:t>(</w:t>
      </w:r>
      <w:r w:rsidRPr="00133D45">
        <w:rPr>
          <w:rFonts w:eastAsia="Arial" w:cs="Times New Roman"/>
          <w:i/>
          <w:spacing w:val="3"/>
          <w:w w:val="105"/>
          <w:szCs w:val="24"/>
        </w:rPr>
        <w:t>D</w:t>
      </w:r>
      <w:r w:rsidRPr="00133D45">
        <w:rPr>
          <w:rFonts w:eastAsia="Arial" w:cs="Times New Roman"/>
          <w:i/>
          <w:spacing w:val="-15"/>
          <w:w w:val="105"/>
          <w:szCs w:val="24"/>
        </w:rPr>
        <w:t xml:space="preserve"> </w:t>
      </w:r>
      <w:r w:rsidRPr="00133D45">
        <w:rPr>
          <w:rFonts w:eastAsia="Tahoma" w:cs="Times New Roman"/>
          <w:w w:val="105"/>
          <w:szCs w:val="24"/>
        </w:rPr>
        <w:t>+</w:t>
      </w:r>
      <w:r w:rsidRPr="00133D45">
        <w:rPr>
          <w:rFonts w:eastAsia="Tahoma" w:cs="Times New Roman"/>
          <w:spacing w:val="-30"/>
          <w:w w:val="105"/>
          <w:szCs w:val="24"/>
        </w:rPr>
        <w:t xml:space="preserve"> </w:t>
      </w:r>
      <w:r w:rsidRPr="00133D45">
        <w:rPr>
          <w:rFonts w:eastAsia="Tahoma" w:cs="Times New Roman"/>
          <w:w w:val="105"/>
          <w:szCs w:val="24"/>
        </w:rPr>
        <w:t>1)</w:t>
      </w:r>
    </w:p>
    <w:p w14:paraId="6D128DEA" w14:textId="77777777" w:rsidR="00133D45" w:rsidRPr="00133D45" w:rsidRDefault="00133D45" w:rsidP="00133D45">
      <w:pPr>
        <w:spacing w:before="237"/>
        <w:ind w:left="112"/>
        <w:jc w:val="both"/>
        <w:rPr>
          <w:rFonts w:eastAsia="Cambria" w:cs="Times New Roman"/>
          <w:szCs w:val="24"/>
        </w:rPr>
      </w:pPr>
      <w:r w:rsidRPr="00133D45">
        <w:rPr>
          <w:rFonts w:eastAsia="Cambria" w:cs="Times New Roman"/>
          <w:w w:val="105"/>
          <w:szCs w:val="24"/>
        </w:rPr>
        <w:t>where</w:t>
      </w:r>
      <w:r w:rsidRPr="00133D45">
        <w:rPr>
          <w:rFonts w:eastAsia="Cambria" w:cs="Times New Roman"/>
          <w:spacing w:val="14"/>
          <w:w w:val="105"/>
          <w:szCs w:val="24"/>
        </w:rPr>
        <w:t xml:space="preserve"> </w:t>
      </w:r>
      <w:r w:rsidRPr="00133D45">
        <w:rPr>
          <w:rFonts w:eastAsia="Arial" w:cs="Times New Roman"/>
          <w:i/>
          <w:w w:val="105"/>
          <w:szCs w:val="24"/>
        </w:rPr>
        <w:t>D</w:t>
      </w:r>
      <w:r w:rsidRPr="00133D45">
        <w:rPr>
          <w:rFonts w:eastAsia="Arial" w:cs="Times New Roman"/>
          <w:i/>
          <w:spacing w:val="7"/>
          <w:w w:val="105"/>
          <w:szCs w:val="24"/>
        </w:rPr>
        <w:t xml:space="preserve"> </w:t>
      </w:r>
      <w:r w:rsidRPr="00133D45">
        <w:rPr>
          <w:rFonts w:eastAsia="Tahoma" w:cs="Times New Roman"/>
          <w:w w:val="105"/>
          <w:szCs w:val="24"/>
        </w:rPr>
        <w:t>=</w:t>
      </w:r>
      <w:r w:rsidRPr="00133D45">
        <w:rPr>
          <w:rFonts w:eastAsia="Tahoma" w:cs="Times New Roman"/>
          <w:spacing w:val="-9"/>
          <w:w w:val="105"/>
          <w:szCs w:val="24"/>
        </w:rPr>
        <w:t xml:space="preserve"> </w:t>
      </w:r>
      <w:r w:rsidRPr="00133D45">
        <w:rPr>
          <w:rFonts w:eastAsia="Arial" w:cs="Times New Roman"/>
          <w:i/>
          <w:w w:val="105"/>
          <w:szCs w:val="24"/>
        </w:rPr>
        <w:t>D</w:t>
      </w:r>
      <w:r w:rsidRPr="00133D45">
        <w:rPr>
          <w:rFonts w:eastAsia="Arial" w:cs="Times New Roman"/>
          <w:i/>
          <w:w w:val="105"/>
          <w:position w:val="-3"/>
          <w:szCs w:val="24"/>
        </w:rPr>
        <w:t>min</w:t>
      </w:r>
      <w:r w:rsidRPr="00133D45">
        <w:rPr>
          <w:rFonts w:eastAsia="Arial" w:cs="Times New Roman"/>
          <w:i/>
          <w:spacing w:val="20"/>
          <w:w w:val="105"/>
          <w:position w:val="-3"/>
          <w:szCs w:val="24"/>
        </w:rPr>
        <w:t xml:space="preserve"> </w:t>
      </w:r>
      <w:r w:rsidRPr="00133D45">
        <w:rPr>
          <w:rFonts w:eastAsia="Tahoma" w:cs="Times New Roman"/>
          <w:w w:val="105"/>
          <w:szCs w:val="24"/>
        </w:rPr>
        <w:t>+</w:t>
      </w:r>
      <w:r w:rsidRPr="00133D45">
        <w:rPr>
          <w:rFonts w:eastAsia="Tahoma" w:cs="Times New Roman"/>
          <w:spacing w:val="-23"/>
          <w:w w:val="105"/>
          <w:szCs w:val="24"/>
        </w:rPr>
        <w:t xml:space="preserve"> </w:t>
      </w:r>
      <w:r w:rsidRPr="00133D45">
        <w:rPr>
          <w:rFonts w:eastAsia="Tahoma" w:cs="Times New Roman"/>
          <w:w w:val="105"/>
          <w:szCs w:val="24"/>
        </w:rPr>
        <w:t>1</w:t>
      </w:r>
      <w:r w:rsidRPr="00133D45">
        <w:rPr>
          <w:rFonts w:eastAsia="Arial" w:cs="Times New Roman"/>
          <w:i/>
          <w:w w:val="105"/>
          <w:szCs w:val="24"/>
        </w:rPr>
        <w:t>,</w:t>
      </w:r>
      <w:r w:rsidRPr="00133D45">
        <w:rPr>
          <w:rFonts w:eastAsia="Arial" w:cs="Times New Roman"/>
          <w:i/>
          <w:spacing w:val="-27"/>
          <w:w w:val="105"/>
          <w:szCs w:val="24"/>
        </w:rPr>
        <w:t xml:space="preserve"> </w:t>
      </w:r>
      <w:r w:rsidRPr="00133D45">
        <w:rPr>
          <w:rFonts w:eastAsia="Arial" w:cs="Times New Roman"/>
          <w:i/>
          <w:w w:val="105"/>
          <w:szCs w:val="24"/>
        </w:rPr>
        <w:t>...,</w:t>
      </w:r>
      <w:r w:rsidRPr="00133D45">
        <w:rPr>
          <w:rFonts w:eastAsia="Arial" w:cs="Times New Roman"/>
          <w:i/>
          <w:spacing w:val="-28"/>
          <w:w w:val="105"/>
          <w:szCs w:val="24"/>
        </w:rPr>
        <w:t xml:space="preserve"> </w:t>
      </w:r>
      <w:r w:rsidRPr="00133D45">
        <w:rPr>
          <w:rFonts w:eastAsia="Arial" w:cs="Times New Roman"/>
          <w:i/>
          <w:w w:val="105"/>
          <w:szCs w:val="24"/>
        </w:rPr>
        <w:t>D</w:t>
      </w:r>
      <w:r w:rsidRPr="00133D45">
        <w:rPr>
          <w:rFonts w:eastAsia="Arial" w:cs="Times New Roman"/>
          <w:i/>
          <w:w w:val="105"/>
          <w:position w:val="-3"/>
          <w:szCs w:val="24"/>
        </w:rPr>
        <w:t>max</w:t>
      </w:r>
      <w:r w:rsidRPr="00133D45">
        <w:rPr>
          <w:rFonts w:eastAsia="Arial" w:cs="Times New Roman"/>
          <w:i/>
          <w:spacing w:val="19"/>
          <w:w w:val="105"/>
          <w:position w:val="-3"/>
          <w:szCs w:val="24"/>
        </w:rPr>
        <w:t xml:space="preserve"> </w:t>
      </w:r>
      <w:r w:rsidRPr="00133D45">
        <w:rPr>
          <w:rFonts w:eastAsia="Arial" w:cs="Times New Roman"/>
          <w:i/>
          <w:w w:val="105"/>
          <w:szCs w:val="24"/>
        </w:rPr>
        <w:t>−</w:t>
      </w:r>
      <w:r w:rsidRPr="00133D45">
        <w:rPr>
          <w:rFonts w:eastAsia="Arial" w:cs="Times New Roman"/>
          <w:i/>
          <w:spacing w:val="-14"/>
          <w:w w:val="105"/>
          <w:szCs w:val="24"/>
        </w:rPr>
        <w:t xml:space="preserve"> </w:t>
      </w:r>
      <w:r w:rsidRPr="00133D45">
        <w:rPr>
          <w:rFonts w:eastAsia="Tahoma" w:cs="Times New Roman"/>
          <w:w w:val="105"/>
          <w:szCs w:val="24"/>
        </w:rPr>
        <w:t>1</w:t>
      </w:r>
      <w:r w:rsidRPr="00133D45">
        <w:rPr>
          <w:rFonts w:eastAsia="Cambria" w:cs="Times New Roman"/>
          <w:w w:val="105"/>
          <w:szCs w:val="24"/>
        </w:rPr>
        <w:t>.</w:t>
      </w:r>
    </w:p>
    <w:p w14:paraId="2C9E0004" w14:textId="6698E486" w:rsidR="00133D45" w:rsidRDefault="00133D45" w:rsidP="00133D45"/>
    <w:p w14:paraId="1283DBD9" w14:textId="7A86B8BF" w:rsidR="00133D45" w:rsidRDefault="00133D45" w:rsidP="00133D45">
      <w:pPr>
        <w:pStyle w:val="Heading1"/>
      </w:pPr>
      <w:r>
        <w:t xml:space="preserve">Application to </w:t>
      </w:r>
      <w:r w:rsidR="008D4050">
        <w:t>I</w:t>
      </w:r>
      <w:r>
        <w:t xml:space="preserve">mmune </w:t>
      </w:r>
      <w:r w:rsidR="008D4050">
        <w:t>M</w:t>
      </w:r>
      <w:r>
        <w:t xml:space="preserve">arker </w:t>
      </w:r>
      <w:r w:rsidR="008D4050">
        <w:t>D</w:t>
      </w:r>
      <w:r>
        <w:t xml:space="preserve">ata </w:t>
      </w:r>
    </w:p>
    <w:p w14:paraId="57C0F6F2" w14:textId="06984FCD" w:rsidR="00133D45" w:rsidRPr="00A87849" w:rsidRDefault="00133D45" w:rsidP="00133D45">
      <w:pPr>
        <w:rPr>
          <w:rFonts w:cs="Times New Roman"/>
        </w:rPr>
      </w:pPr>
      <w:r w:rsidRPr="00A87849">
        <w:rPr>
          <w:rFonts w:cs="Times New Roman"/>
        </w:rPr>
        <w:t xml:space="preserve">The data consists of 105 </w:t>
      </w:r>
      <w:r>
        <w:rPr>
          <w:rFonts w:cs="Times New Roman"/>
        </w:rPr>
        <w:t>participants</w:t>
      </w:r>
      <w:r w:rsidRPr="00A87849">
        <w:rPr>
          <w:rFonts w:cs="Times New Roman"/>
        </w:rPr>
        <w:t xml:space="preserve"> and 42 markers and each </w:t>
      </w:r>
      <w:r>
        <w:rPr>
          <w:rFonts w:cs="Times New Roman"/>
        </w:rPr>
        <w:t>participants</w:t>
      </w:r>
      <w:r w:rsidRPr="00A87849">
        <w:rPr>
          <w:rFonts w:cs="Times New Roman"/>
        </w:rPr>
        <w:t xml:space="preserve"> has 4 visits, which makes it a 105*42*4 tensor. Participants with HIV and HIV- participants were analyzed separately</w:t>
      </w:r>
      <w:r>
        <w:rPr>
          <w:rFonts w:cs="Times New Roman"/>
        </w:rPr>
        <w:t>.</w:t>
      </w:r>
    </w:p>
    <w:p w14:paraId="0F1CD689" w14:textId="7A0FDF96" w:rsidR="00133D45" w:rsidRDefault="00133D45" w:rsidP="00133D45">
      <w:pPr>
        <w:pStyle w:val="Heading2"/>
      </w:pPr>
      <w:r>
        <w:t xml:space="preserve">Analysis of </w:t>
      </w:r>
      <w:r w:rsidR="008D4050">
        <w:t>W</w:t>
      </w:r>
      <w:r>
        <w:t xml:space="preserve">omen with HIV </w:t>
      </w:r>
    </w:p>
    <w:p w14:paraId="2A92A51D" w14:textId="6135DA49" w:rsidR="00133D45" w:rsidRDefault="00133D45" w:rsidP="00133D45">
      <w:pPr>
        <w:pStyle w:val="Heading3"/>
      </w:pPr>
      <w:r>
        <w:t>Selection of Profile number</w:t>
      </w:r>
    </w:p>
    <w:p w14:paraId="5239D6FD" w14:textId="77777777" w:rsidR="00133D45" w:rsidRPr="00A87849" w:rsidRDefault="00133D45" w:rsidP="00081680">
      <w:pPr>
        <w:jc w:val="both"/>
        <w:rPr>
          <w:rFonts w:cs="Times New Roman"/>
        </w:rPr>
      </w:pPr>
      <w:r w:rsidRPr="00A87849">
        <w:rPr>
          <w:rFonts w:cs="Times New Roman"/>
        </w:rPr>
        <w:t xml:space="preserve">We choose the number of profiles according to its Frobenius residual, the number is the value of K where the second-order finite difference </w:t>
      </w:r>
      <m:oMath>
        <m:sSup>
          <m:sSupPr>
            <m:ctrlPr>
              <w:rPr>
                <w:rFonts w:ascii="Cambria Math" w:hAnsi="Cambria Math" w:cs="Times New Roman"/>
              </w:rPr>
            </m:ctrlPr>
          </m:sSupPr>
          <m:e>
            <m:r>
              <m:rPr>
                <m:sty m:val="p"/>
              </m:rPr>
              <w:rPr>
                <w:rFonts w:ascii="Cambria Math" w:hAnsi="Cambria Math" w:cs="Times New Roman"/>
              </w:rPr>
              <m:t>∆</m:t>
            </m:r>
          </m:e>
          <m:sup>
            <m:r>
              <m:rPr>
                <m:sty m:val="p"/>
              </m:rPr>
              <w:rPr>
                <w:rFonts w:ascii="Cambria Math" w:hAnsi="Cambria Math" w:cs="Times New Roman"/>
              </w:rPr>
              <m:t>2</m:t>
            </m:r>
          </m:sup>
        </m:sSup>
        <m:r>
          <w:rPr>
            <w:rFonts w:ascii="Cambria Math" w:hAnsi="Cambria Math" w:cs="Times New Roman"/>
          </w:rPr>
          <m:t>logE</m:t>
        </m:r>
        <m:r>
          <m:rPr>
            <m:sty m:val="p"/>
          </m:rPr>
          <w:rPr>
            <w:rFonts w:ascii="Cambria Math" w:hAnsi="Cambria Math" w:cs="Times New Roman"/>
          </w:rPr>
          <m:t>(</m:t>
        </m:r>
        <m:r>
          <w:rPr>
            <w:rFonts w:ascii="Cambria Math" w:hAnsi="Cambria Math" w:cs="Times New Roman"/>
          </w:rPr>
          <m:t>K</m:t>
        </m:r>
        <m:r>
          <m:rPr>
            <m:sty m:val="p"/>
          </m:rPr>
          <w:rPr>
            <w:rFonts w:ascii="Cambria Math" w:hAnsi="Cambria Math" w:cs="Times New Roman"/>
          </w:rPr>
          <m:t>)</m:t>
        </m:r>
      </m:oMath>
      <w:r w:rsidRPr="00A87849">
        <w:rPr>
          <w:rFonts w:cs="Times New Roman"/>
        </w:rPr>
        <w:t xml:space="preserve"> is the largest.</w:t>
      </w:r>
      <w:r w:rsidRPr="00A87849">
        <w:rPr>
          <w:rFonts w:cs="Times New Roman"/>
          <w:szCs w:val="24"/>
        </w:rPr>
        <w:t xml:space="preserve"> </w:t>
      </w:r>
      <w:r w:rsidRPr="00A87849">
        <w:rPr>
          <w:rFonts w:cs="Times New Roman"/>
        </w:rPr>
        <w:t>The second-order finite difference is illustrated in the following figure:</w:t>
      </w:r>
    </w:p>
    <w:p w14:paraId="0FF99815" w14:textId="77777777" w:rsidR="00133D45" w:rsidRPr="00A87849" w:rsidRDefault="00133D45" w:rsidP="00133D45">
      <w:pPr>
        <w:jc w:val="center"/>
        <w:rPr>
          <w:rFonts w:cs="Times New Roman"/>
        </w:rPr>
      </w:pPr>
      <w:r w:rsidRPr="00A87849">
        <w:rPr>
          <w:rFonts w:cs="Times New Roman"/>
          <w:noProof/>
        </w:rPr>
        <w:drawing>
          <wp:inline distT="0" distB="0" distL="0" distR="0" wp14:anchorId="01BD700C" wp14:editId="5B8020D9">
            <wp:extent cx="4114165" cy="1876425"/>
            <wp:effectExtent l="0" t="0" r="63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v.jpeg"/>
                    <pic:cNvPicPr/>
                  </pic:nvPicPr>
                  <pic:blipFill rotWithShape="1">
                    <a:blip r:embed="rId10">
                      <a:extLst>
                        <a:ext uri="{28A0092B-C50C-407E-A947-70E740481C1C}">
                          <a14:useLocalDpi xmlns:a14="http://schemas.microsoft.com/office/drawing/2010/main" val="0"/>
                        </a:ext>
                      </a:extLst>
                    </a:blip>
                    <a:srcRect t="21028" b="6288"/>
                    <a:stretch/>
                  </pic:blipFill>
                  <pic:spPr bwMode="auto">
                    <a:xfrm>
                      <a:off x="0" y="0"/>
                      <a:ext cx="4120287" cy="1879217"/>
                    </a:xfrm>
                    <a:prstGeom prst="rect">
                      <a:avLst/>
                    </a:prstGeom>
                    <a:ln>
                      <a:noFill/>
                    </a:ln>
                    <a:extLst>
                      <a:ext uri="{53640926-AAD7-44D8-BBD7-CCE9431645EC}">
                        <a14:shadowObscured xmlns:a14="http://schemas.microsoft.com/office/drawing/2010/main"/>
                      </a:ext>
                    </a:extLst>
                  </pic:spPr>
                </pic:pic>
              </a:graphicData>
            </a:graphic>
          </wp:inline>
        </w:drawing>
      </w:r>
    </w:p>
    <w:p w14:paraId="754C0DE1" w14:textId="77777777" w:rsidR="00133D45" w:rsidRPr="00A87849" w:rsidRDefault="00133D45" w:rsidP="00133D45">
      <w:pPr>
        <w:rPr>
          <w:rFonts w:cs="Times New Roman"/>
        </w:rPr>
      </w:pPr>
      <w:r w:rsidRPr="00A87849">
        <w:rPr>
          <w:rFonts w:cs="Times New Roman"/>
        </w:rPr>
        <w:t>The second-order finite difference is the largest for 7 profiles.</w:t>
      </w:r>
    </w:p>
    <w:p w14:paraId="74790A7D" w14:textId="07E6C771" w:rsidR="00133D45" w:rsidRDefault="00BA4FE6" w:rsidP="00BA4FE6">
      <w:pPr>
        <w:pStyle w:val="Heading3"/>
      </w:pPr>
      <w:r>
        <w:t xml:space="preserve">Factor Matrix and Its Explanation </w:t>
      </w:r>
    </w:p>
    <w:p w14:paraId="25961CD6" w14:textId="77777777" w:rsidR="00BA4FE6" w:rsidRPr="00A87849" w:rsidRDefault="00BA4FE6" w:rsidP="00BA4FE6">
      <w:pPr>
        <w:jc w:val="both"/>
        <w:rPr>
          <w:rFonts w:cs="Times New Roman"/>
        </w:rPr>
      </w:pPr>
      <w:r w:rsidRPr="00A87849">
        <w:rPr>
          <w:rFonts w:cs="Times New Roman"/>
        </w:rPr>
        <w:t>After decomposition, we have a 49*7 factor tensor, which can be thought as the principal components on the marker mode, as for standard PCA, high values in absolute sense reflect a relevant role of the corresponding entity. The following figure is the heatmap for this factor matrix:</w:t>
      </w:r>
    </w:p>
    <w:p w14:paraId="4D13C1EC" w14:textId="7E4BC91D" w:rsidR="00BA4FE6" w:rsidRPr="00133D45" w:rsidRDefault="00D87F5E" w:rsidP="00133D45">
      <w:r w:rsidRPr="00A87849">
        <w:rPr>
          <w:rFonts w:cs="Times New Roman"/>
          <w:noProof/>
        </w:rPr>
        <w:drawing>
          <wp:anchor distT="0" distB="0" distL="114300" distR="114300" simplePos="0" relativeHeight="251659264" behindDoc="0" locked="0" layoutInCell="1" allowOverlap="1" wp14:anchorId="3C6F56C5" wp14:editId="5D2A5E3D">
            <wp:simplePos x="0" y="0"/>
            <wp:positionH relativeFrom="margin">
              <wp:align>center</wp:align>
            </wp:positionH>
            <wp:positionV relativeFrom="paragraph">
              <wp:posOffset>327660</wp:posOffset>
            </wp:positionV>
            <wp:extent cx="3324225" cy="4382921"/>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m_factor.png"/>
                    <pic:cNvPicPr/>
                  </pic:nvPicPr>
                  <pic:blipFill>
                    <a:blip r:embed="rId11">
                      <a:extLst>
                        <a:ext uri="{28A0092B-C50C-407E-A947-70E740481C1C}">
                          <a14:useLocalDpi xmlns:a14="http://schemas.microsoft.com/office/drawing/2010/main" val="0"/>
                        </a:ext>
                      </a:extLst>
                    </a:blip>
                    <a:stretch>
                      <a:fillRect/>
                    </a:stretch>
                  </pic:blipFill>
                  <pic:spPr>
                    <a:xfrm>
                      <a:off x="0" y="0"/>
                      <a:ext cx="3324225" cy="4382921"/>
                    </a:xfrm>
                    <a:prstGeom prst="rect">
                      <a:avLst/>
                    </a:prstGeom>
                  </pic:spPr>
                </pic:pic>
              </a:graphicData>
            </a:graphic>
            <wp14:sizeRelH relativeFrom="margin">
              <wp14:pctWidth>0</wp14:pctWidth>
            </wp14:sizeRelH>
            <wp14:sizeRelV relativeFrom="margin">
              <wp14:pctHeight>0</wp14:pctHeight>
            </wp14:sizeRelV>
          </wp:anchor>
        </w:drawing>
      </w:r>
    </w:p>
    <w:p w14:paraId="6754D378" w14:textId="48FD19C7" w:rsidR="00994A3D" w:rsidRDefault="00994A3D" w:rsidP="00994A3D">
      <w:pPr>
        <w:keepNext/>
        <w:rPr>
          <w:rFonts w:cs="Times New Roman"/>
          <w:szCs w:val="24"/>
        </w:rPr>
      </w:pPr>
    </w:p>
    <w:p w14:paraId="30D2BAFD" w14:textId="09CF1317" w:rsidR="006D498C" w:rsidRDefault="006D498C" w:rsidP="00994A3D">
      <w:pPr>
        <w:keepNext/>
        <w:rPr>
          <w:rFonts w:cs="Times New Roman"/>
          <w:szCs w:val="24"/>
        </w:rPr>
      </w:pPr>
    </w:p>
    <w:p w14:paraId="681C0FDB" w14:textId="7B9B4105" w:rsidR="006D498C" w:rsidRDefault="006D498C" w:rsidP="00994A3D">
      <w:pPr>
        <w:keepNext/>
        <w:rPr>
          <w:rFonts w:cs="Times New Roman"/>
          <w:szCs w:val="24"/>
        </w:rPr>
      </w:pPr>
    </w:p>
    <w:p w14:paraId="0E1A681D" w14:textId="6B9ED446" w:rsidR="006D498C" w:rsidRDefault="006D498C" w:rsidP="00994A3D">
      <w:pPr>
        <w:keepNext/>
        <w:rPr>
          <w:rFonts w:cs="Times New Roman"/>
          <w:szCs w:val="24"/>
        </w:rPr>
      </w:pPr>
    </w:p>
    <w:p w14:paraId="47427246" w14:textId="04698BB7" w:rsidR="006D498C" w:rsidRDefault="006D498C" w:rsidP="00994A3D">
      <w:pPr>
        <w:keepNext/>
        <w:rPr>
          <w:rFonts w:cs="Times New Roman"/>
          <w:szCs w:val="24"/>
        </w:rPr>
      </w:pPr>
    </w:p>
    <w:p w14:paraId="60219F54" w14:textId="5FC45B8A" w:rsidR="006D498C" w:rsidRDefault="006D498C" w:rsidP="00994A3D">
      <w:pPr>
        <w:keepNext/>
        <w:rPr>
          <w:rFonts w:cs="Times New Roman"/>
          <w:szCs w:val="24"/>
        </w:rPr>
      </w:pPr>
    </w:p>
    <w:p w14:paraId="0AF89CF8" w14:textId="320B171D" w:rsidR="006D498C" w:rsidRDefault="006D498C" w:rsidP="00994A3D">
      <w:pPr>
        <w:keepNext/>
        <w:rPr>
          <w:rFonts w:cs="Times New Roman"/>
          <w:szCs w:val="24"/>
        </w:rPr>
      </w:pPr>
    </w:p>
    <w:p w14:paraId="6E8289A0" w14:textId="22062C86" w:rsidR="006D498C" w:rsidRDefault="006D498C" w:rsidP="00994A3D">
      <w:pPr>
        <w:keepNext/>
        <w:rPr>
          <w:rFonts w:cs="Times New Roman"/>
          <w:szCs w:val="24"/>
        </w:rPr>
      </w:pPr>
    </w:p>
    <w:p w14:paraId="61E6D8AF" w14:textId="505176C6" w:rsidR="006D498C" w:rsidRDefault="006D498C" w:rsidP="00994A3D">
      <w:pPr>
        <w:keepNext/>
        <w:rPr>
          <w:rFonts w:cs="Times New Roman"/>
          <w:szCs w:val="24"/>
        </w:rPr>
      </w:pPr>
    </w:p>
    <w:p w14:paraId="60466797" w14:textId="1ABAC01E" w:rsidR="006D498C" w:rsidRDefault="006D498C" w:rsidP="00994A3D">
      <w:pPr>
        <w:keepNext/>
        <w:rPr>
          <w:rFonts w:cs="Times New Roman"/>
          <w:szCs w:val="24"/>
        </w:rPr>
      </w:pPr>
    </w:p>
    <w:p w14:paraId="0968F0F4" w14:textId="7F158084" w:rsidR="006D498C" w:rsidRDefault="006D498C" w:rsidP="00994A3D">
      <w:pPr>
        <w:keepNext/>
        <w:rPr>
          <w:rFonts w:cs="Times New Roman"/>
          <w:szCs w:val="24"/>
        </w:rPr>
      </w:pPr>
    </w:p>
    <w:p w14:paraId="76F0478E" w14:textId="4EF08F7B" w:rsidR="006D498C" w:rsidRDefault="006D498C" w:rsidP="00994A3D">
      <w:pPr>
        <w:keepNext/>
        <w:rPr>
          <w:rFonts w:cs="Times New Roman"/>
          <w:szCs w:val="24"/>
        </w:rPr>
      </w:pPr>
    </w:p>
    <w:p w14:paraId="7DBD49C1" w14:textId="1BE08EF4" w:rsidR="006D498C" w:rsidRDefault="006D498C" w:rsidP="00994A3D">
      <w:pPr>
        <w:keepNext/>
        <w:rPr>
          <w:rFonts w:cs="Times New Roman"/>
          <w:szCs w:val="24"/>
        </w:rPr>
      </w:pPr>
    </w:p>
    <w:p w14:paraId="10D8F89E" w14:textId="4442E911" w:rsidR="006D498C" w:rsidRDefault="006D498C" w:rsidP="00994A3D">
      <w:pPr>
        <w:keepNext/>
        <w:rPr>
          <w:rFonts w:cs="Times New Roman"/>
          <w:szCs w:val="24"/>
        </w:rPr>
      </w:pPr>
    </w:p>
    <w:p w14:paraId="5383BDED" w14:textId="62CA59A9" w:rsidR="007E3C20" w:rsidRDefault="007E3C20" w:rsidP="007E3C20">
      <w:pPr>
        <w:jc w:val="both"/>
        <w:rPr>
          <w:rFonts w:cs="Times New Roman"/>
        </w:rPr>
      </w:pPr>
      <w:r w:rsidRPr="00A87849">
        <w:rPr>
          <w:rFonts w:cs="Times New Roman"/>
        </w:rPr>
        <w:t>In this heatmap, color intensity correlates with the absolute value, where blue area represents negative values and red area represents positive values. Profile 1 for the marker mode mainly depends on b2Microglobulin, Clusterin, CystatinC, sCD14 and sVEGFR, all are with negative signs. For Profile 2 FGF-2, Fractalkine and IL-10 and IL-7 play important roles, all of them have negative signs like Profile 1. For Profile 3, BCA1, CKINE, IL-10, and TRAIL are important; unlike the previous two profiles, all of them have positive signs. For Profile 4, sVEGFR2, MIP3b/CCL19, MIG/CXCL9, ITAC/CXCL11 and Fractalkine are negatively related to this profile, while IL-10 and CRP are positively related to it. For Profile 5, TRAIL, SAA and CRP are positively related to this profile, while IL-10 and Adiponectin are negatively related to it. For Profile 6, SAA, MIP3b/CCL19, MIG/CXCL9, ITAC/CXCL11, IL-6 and FGF-2 are important in the negative sense, while Fractalkine is important in the positive sense. For the last profile, MPO and I-L6 play important roles with positive signs, while sVEGFR1, IL-7 and IL-10 play important roles with negative signs.</w:t>
      </w:r>
    </w:p>
    <w:p w14:paraId="07DE96C5" w14:textId="4425254E" w:rsidR="007E3C20" w:rsidRDefault="007E3C20" w:rsidP="007E3C20">
      <w:pPr>
        <w:pStyle w:val="Heading3"/>
      </w:pPr>
      <w:r>
        <w:t xml:space="preserve">Core Matrices Analysis with Time </w:t>
      </w:r>
    </w:p>
    <w:p w14:paraId="68F41DA0" w14:textId="6139C339" w:rsidR="007E3C20" w:rsidRPr="00A87849" w:rsidRDefault="007E3C20" w:rsidP="007E3C20">
      <w:pPr>
        <w:jc w:val="both"/>
        <w:rPr>
          <w:rFonts w:cs="Times New Roman"/>
        </w:rPr>
      </w:pPr>
      <w:r w:rsidRPr="00A87849">
        <w:rPr>
          <w:rFonts w:cs="Times New Roman"/>
        </w:rPr>
        <w:t>The higher in absolute value an element of the core, the stronger is the interaction among the profiles involved. Since the absolute values of the core in Profile 1 are much larger and very close to each other, which means all the markers have very strong connection with Profile 1, we plot the first profile and the rest of profiles separately to analyze the pattern change over time, which can be illustrated in the following plots:</w:t>
      </w:r>
    </w:p>
    <w:p w14:paraId="782176A9" w14:textId="77777777" w:rsidR="007E3C20" w:rsidRPr="00A87849" w:rsidRDefault="007E3C20" w:rsidP="007E3C20">
      <w:pPr>
        <w:jc w:val="center"/>
        <w:rPr>
          <w:rFonts w:cs="Times New Roman"/>
        </w:rPr>
      </w:pPr>
      <w:r w:rsidRPr="00A87849">
        <w:rPr>
          <w:rFonts w:cs="Times New Roman"/>
          <w:noProof/>
        </w:rPr>
        <w:drawing>
          <wp:inline distT="0" distB="0" distL="0" distR="0" wp14:anchorId="36D2350B" wp14:editId="3949C661">
            <wp:extent cx="1546770" cy="3769568"/>
            <wp:effectExtent l="0" t="0" r="3175"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11.png"/>
                    <pic:cNvPicPr/>
                  </pic:nvPicPr>
                  <pic:blipFill>
                    <a:blip r:embed="rId12">
                      <a:extLst>
                        <a:ext uri="{28A0092B-C50C-407E-A947-70E740481C1C}">
                          <a14:useLocalDpi xmlns:a14="http://schemas.microsoft.com/office/drawing/2010/main" val="0"/>
                        </a:ext>
                      </a:extLst>
                    </a:blip>
                    <a:stretch>
                      <a:fillRect/>
                    </a:stretch>
                  </pic:blipFill>
                  <pic:spPr>
                    <a:xfrm>
                      <a:off x="0" y="0"/>
                      <a:ext cx="1577001" cy="3843242"/>
                    </a:xfrm>
                    <a:prstGeom prst="rect">
                      <a:avLst/>
                    </a:prstGeom>
                  </pic:spPr>
                </pic:pic>
              </a:graphicData>
            </a:graphic>
          </wp:inline>
        </w:drawing>
      </w:r>
      <w:r w:rsidRPr="00A87849">
        <w:rPr>
          <w:rFonts w:cs="Times New Roman"/>
          <w:noProof/>
        </w:rPr>
        <w:drawing>
          <wp:inline distT="0" distB="0" distL="0" distR="0" wp14:anchorId="5E4C59D8" wp14:editId="321F8ECF">
            <wp:extent cx="2692876" cy="3770026"/>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1.png"/>
                    <pic:cNvPicPr/>
                  </pic:nvPicPr>
                  <pic:blipFill>
                    <a:blip r:embed="rId13">
                      <a:extLst>
                        <a:ext uri="{28A0092B-C50C-407E-A947-70E740481C1C}">
                          <a14:useLocalDpi xmlns:a14="http://schemas.microsoft.com/office/drawing/2010/main" val="0"/>
                        </a:ext>
                      </a:extLst>
                    </a:blip>
                    <a:stretch>
                      <a:fillRect/>
                    </a:stretch>
                  </pic:blipFill>
                  <pic:spPr>
                    <a:xfrm>
                      <a:off x="0" y="0"/>
                      <a:ext cx="2705631" cy="3787883"/>
                    </a:xfrm>
                    <a:prstGeom prst="rect">
                      <a:avLst/>
                    </a:prstGeom>
                  </pic:spPr>
                </pic:pic>
              </a:graphicData>
            </a:graphic>
          </wp:inline>
        </w:drawing>
      </w:r>
    </w:p>
    <w:p w14:paraId="0969150B" w14:textId="77777777" w:rsidR="007E3C20" w:rsidRPr="00A87849" w:rsidRDefault="007E3C20" w:rsidP="007E3C20">
      <w:pPr>
        <w:rPr>
          <w:rFonts w:cs="Times New Roman"/>
        </w:rPr>
      </w:pPr>
    </w:p>
    <w:p w14:paraId="1F58FA79" w14:textId="77777777" w:rsidR="007E3C20" w:rsidRPr="00A87849" w:rsidRDefault="007E3C20" w:rsidP="007E3C20">
      <w:pPr>
        <w:jc w:val="center"/>
        <w:rPr>
          <w:rFonts w:cs="Times New Roman"/>
        </w:rPr>
      </w:pPr>
      <w:r w:rsidRPr="00A87849">
        <w:rPr>
          <w:rFonts w:cs="Times New Roman"/>
          <w:noProof/>
        </w:rPr>
        <w:drawing>
          <wp:inline distT="0" distB="0" distL="0" distR="0" wp14:anchorId="60E38AE0" wp14:editId="1453A7F7">
            <wp:extent cx="1668780" cy="3986464"/>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22.png"/>
                    <pic:cNvPicPr/>
                  </pic:nvPicPr>
                  <pic:blipFill>
                    <a:blip r:embed="rId14">
                      <a:extLst>
                        <a:ext uri="{28A0092B-C50C-407E-A947-70E740481C1C}">
                          <a14:useLocalDpi xmlns:a14="http://schemas.microsoft.com/office/drawing/2010/main" val="0"/>
                        </a:ext>
                      </a:extLst>
                    </a:blip>
                    <a:stretch>
                      <a:fillRect/>
                    </a:stretch>
                  </pic:blipFill>
                  <pic:spPr>
                    <a:xfrm>
                      <a:off x="0" y="0"/>
                      <a:ext cx="1688469" cy="4033499"/>
                    </a:xfrm>
                    <a:prstGeom prst="rect">
                      <a:avLst/>
                    </a:prstGeom>
                  </pic:spPr>
                </pic:pic>
              </a:graphicData>
            </a:graphic>
          </wp:inline>
        </w:drawing>
      </w:r>
      <w:r w:rsidRPr="00A87849">
        <w:rPr>
          <w:rFonts w:cs="Times New Roman"/>
          <w:noProof/>
        </w:rPr>
        <w:drawing>
          <wp:inline distT="0" distB="0" distL="0" distR="0" wp14:anchorId="685F7A7B" wp14:editId="31EAB306">
            <wp:extent cx="2848131" cy="3987384"/>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2.png"/>
                    <pic:cNvPicPr/>
                  </pic:nvPicPr>
                  <pic:blipFill>
                    <a:blip r:embed="rId15">
                      <a:extLst>
                        <a:ext uri="{28A0092B-C50C-407E-A947-70E740481C1C}">
                          <a14:useLocalDpi xmlns:a14="http://schemas.microsoft.com/office/drawing/2010/main" val="0"/>
                        </a:ext>
                      </a:extLst>
                    </a:blip>
                    <a:stretch>
                      <a:fillRect/>
                    </a:stretch>
                  </pic:blipFill>
                  <pic:spPr>
                    <a:xfrm>
                      <a:off x="0" y="0"/>
                      <a:ext cx="2857086" cy="3999922"/>
                    </a:xfrm>
                    <a:prstGeom prst="rect">
                      <a:avLst/>
                    </a:prstGeom>
                  </pic:spPr>
                </pic:pic>
              </a:graphicData>
            </a:graphic>
          </wp:inline>
        </w:drawing>
      </w:r>
    </w:p>
    <w:p w14:paraId="338DC5A1" w14:textId="42C832AD" w:rsidR="007E3C20" w:rsidRPr="00A87849" w:rsidRDefault="007E3C20" w:rsidP="007E3C20">
      <w:pPr>
        <w:jc w:val="center"/>
        <w:rPr>
          <w:rFonts w:cs="Times New Roman"/>
        </w:rPr>
      </w:pPr>
      <w:r w:rsidRPr="00A87849">
        <w:rPr>
          <w:rFonts w:cs="Times New Roman"/>
          <w:noProof/>
        </w:rPr>
        <w:drawing>
          <wp:anchor distT="0" distB="0" distL="114300" distR="114300" simplePos="0" relativeHeight="251660288" behindDoc="0" locked="0" layoutInCell="1" allowOverlap="1" wp14:anchorId="3DCB6A22" wp14:editId="0E90308A">
            <wp:simplePos x="0" y="0"/>
            <wp:positionH relativeFrom="column">
              <wp:posOffset>690835</wp:posOffset>
            </wp:positionH>
            <wp:positionV relativeFrom="paragraph">
              <wp:posOffset>4190553</wp:posOffset>
            </wp:positionV>
            <wp:extent cx="1818271" cy="4242633"/>
            <wp:effectExtent l="0" t="0" r="0" b="5715"/>
            <wp:wrapThrough wrapText="bothSides">
              <wp:wrapPolygon edited="0">
                <wp:start x="0" y="0"/>
                <wp:lineTo x="0" y="21532"/>
                <wp:lineTo x="21276" y="21532"/>
                <wp:lineTo x="21276"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44.png"/>
                    <pic:cNvPicPr/>
                  </pic:nvPicPr>
                  <pic:blipFill>
                    <a:blip r:embed="rId16">
                      <a:extLst>
                        <a:ext uri="{28A0092B-C50C-407E-A947-70E740481C1C}">
                          <a14:useLocalDpi xmlns:a14="http://schemas.microsoft.com/office/drawing/2010/main" val="0"/>
                        </a:ext>
                      </a:extLst>
                    </a:blip>
                    <a:stretch>
                      <a:fillRect/>
                    </a:stretch>
                  </pic:blipFill>
                  <pic:spPr>
                    <a:xfrm>
                      <a:off x="0" y="0"/>
                      <a:ext cx="1818271" cy="4242633"/>
                    </a:xfrm>
                    <a:prstGeom prst="rect">
                      <a:avLst/>
                    </a:prstGeom>
                  </pic:spPr>
                </pic:pic>
              </a:graphicData>
            </a:graphic>
            <wp14:sizeRelH relativeFrom="page">
              <wp14:pctWidth>0</wp14:pctWidth>
            </wp14:sizeRelH>
            <wp14:sizeRelV relativeFrom="page">
              <wp14:pctHeight>0</wp14:pctHeight>
            </wp14:sizeRelV>
          </wp:anchor>
        </w:drawing>
      </w:r>
      <w:r w:rsidRPr="00A87849">
        <w:rPr>
          <w:rFonts w:cs="Times New Roman"/>
          <w:noProof/>
        </w:rPr>
        <w:drawing>
          <wp:inline distT="0" distB="0" distL="0" distR="0" wp14:anchorId="13E2CE11" wp14:editId="7F081054">
            <wp:extent cx="1712091" cy="3994878"/>
            <wp:effectExtent l="0" t="0" r="254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33.png"/>
                    <pic:cNvPicPr/>
                  </pic:nvPicPr>
                  <pic:blipFill>
                    <a:blip r:embed="rId17">
                      <a:extLst>
                        <a:ext uri="{28A0092B-C50C-407E-A947-70E740481C1C}">
                          <a14:useLocalDpi xmlns:a14="http://schemas.microsoft.com/office/drawing/2010/main" val="0"/>
                        </a:ext>
                      </a:extLst>
                    </a:blip>
                    <a:stretch>
                      <a:fillRect/>
                    </a:stretch>
                  </pic:blipFill>
                  <pic:spPr>
                    <a:xfrm>
                      <a:off x="0" y="0"/>
                      <a:ext cx="1727096" cy="4029890"/>
                    </a:xfrm>
                    <a:prstGeom prst="rect">
                      <a:avLst/>
                    </a:prstGeom>
                  </pic:spPr>
                </pic:pic>
              </a:graphicData>
            </a:graphic>
          </wp:inline>
        </w:drawing>
      </w:r>
      <w:r w:rsidRPr="00A87849">
        <w:rPr>
          <w:rFonts w:cs="Times New Roman"/>
          <w:noProof/>
        </w:rPr>
        <w:drawing>
          <wp:inline distT="0" distB="0" distL="0" distR="0" wp14:anchorId="73676285" wp14:editId="603B79D5">
            <wp:extent cx="2907021" cy="4069829"/>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3.png"/>
                    <pic:cNvPicPr/>
                  </pic:nvPicPr>
                  <pic:blipFill>
                    <a:blip r:embed="rId18">
                      <a:extLst>
                        <a:ext uri="{28A0092B-C50C-407E-A947-70E740481C1C}">
                          <a14:useLocalDpi xmlns:a14="http://schemas.microsoft.com/office/drawing/2010/main" val="0"/>
                        </a:ext>
                      </a:extLst>
                    </a:blip>
                    <a:stretch>
                      <a:fillRect/>
                    </a:stretch>
                  </pic:blipFill>
                  <pic:spPr>
                    <a:xfrm>
                      <a:off x="0" y="0"/>
                      <a:ext cx="2915057" cy="4081079"/>
                    </a:xfrm>
                    <a:prstGeom prst="rect">
                      <a:avLst/>
                    </a:prstGeom>
                  </pic:spPr>
                </pic:pic>
              </a:graphicData>
            </a:graphic>
          </wp:inline>
        </w:drawing>
      </w:r>
    </w:p>
    <w:p w14:paraId="1C3197BD" w14:textId="244694D3" w:rsidR="007E3C20" w:rsidRPr="00A87849" w:rsidRDefault="007E3C20" w:rsidP="007E3C20">
      <w:pPr>
        <w:jc w:val="both"/>
        <w:rPr>
          <w:rFonts w:cs="Times New Roman"/>
        </w:rPr>
      </w:pPr>
      <w:r w:rsidRPr="00A87849">
        <w:rPr>
          <w:rFonts w:cs="Times New Roman"/>
          <w:noProof/>
        </w:rPr>
        <w:drawing>
          <wp:inline distT="0" distB="0" distL="0" distR="0" wp14:anchorId="6B963991" wp14:editId="7D2B5221">
            <wp:extent cx="2973161" cy="41624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4.png"/>
                    <pic:cNvPicPr/>
                  </pic:nvPicPr>
                  <pic:blipFill>
                    <a:blip r:embed="rId19">
                      <a:extLst>
                        <a:ext uri="{28A0092B-C50C-407E-A947-70E740481C1C}">
                          <a14:useLocalDpi xmlns:a14="http://schemas.microsoft.com/office/drawing/2010/main" val="0"/>
                        </a:ext>
                      </a:extLst>
                    </a:blip>
                    <a:stretch>
                      <a:fillRect/>
                    </a:stretch>
                  </pic:blipFill>
                  <pic:spPr>
                    <a:xfrm>
                      <a:off x="0" y="0"/>
                      <a:ext cx="2986100" cy="4180540"/>
                    </a:xfrm>
                    <a:prstGeom prst="rect">
                      <a:avLst/>
                    </a:prstGeom>
                  </pic:spPr>
                </pic:pic>
              </a:graphicData>
            </a:graphic>
          </wp:inline>
        </w:drawing>
      </w:r>
    </w:p>
    <w:p w14:paraId="62D2A93E" w14:textId="27958089" w:rsidR="00D76D44" w:rsidRPr="00A87849" w:rsidRDefault="00D76D44" w:rsidP="00D76D44">
      <w:pPr>
        <w:jc w:val="both"/>
        <w:rPr>
          <w:rFonts w:cs="Times New Roman"/>
        </w:rPr>
      </w:pPr>
      <w:r w:rsidRPr="00A87849">
        <w:rPr>
          <w:rFonts w:cs="Times New Roman"/>
        </w:rPr>
        <w:t>From the 1</w:t>
      </w:r>
      <w:r w:rsidRPr="00A87849">
        <w:rPr>
          <w:rFonts w:cs="Times New Roman"/>
          <w:vertAlign w:val="superscript"/>
        </w:rPr>
        <w:t>st</w:t>
      </w:r>
      <w:r w:rsidRPr="00A87849">
        <w:rPr>
          <w:rFonts w:cs="Times New Roman"/>
        </w:rPr>
        <w:t xml:space="preserve"> to the 2</w:t>
      </w:r>
      <w:r w:rsidRPr="00A87849">
        <w:rPr>
          <w:rFonts w:cs="Times New Roman"/>
          <w:vertAlign w:val="superscript"/>
        </w:rPr>
        <w:t>nd</w:t>
      </w:r>
      <w:r w:rsidRPr="00A87849">
        <w:rPr>
          <w:rFonts w:cs="Times New Roman"/>
        </w:rPr>
        <w:t xml:space="preserve"> visit, we can see there’s not much differe</w:t>
      </w:r>
      <w:r>
        <w:rPr>
          <w:rFonts w:cs="Times New Roman"/>
        </w:rPr>
        <w:t>nce in the interaction between participants</w:t>
      </w:r>
      <w:r w:rsidRPr="00A87849">
        <w:rPr>
          <w:rFonts w:cs="Times New Roman"/>
        </w:rPr>
        <w:t xml:space="preserve"> and profiles, only a few </w:t>
      </w:r>
      <w:r>
        <w:rPr>
          <w:rFonts w:cs="Times New Roman"/>
        </w:rPr>
        <w:t>participants</w:t>
      </w:r>
      <w:r w:rsidRPr="00A87849">
        <w:rPr>
          <w:rFonts w:cs="Times New Roman"/>
        </w:rPr>
        <w:t xml:space="preserve"> change.</w:t>
      </w:r>
    </w:p>
    <w:p w14:paraId="753891F3" w14:textId="17356539" w:rsidR="00D76D44" w:rsidRPr="00A87849" w:rsidRDefault="00D76D44" w:rsidP="00D76D44">
      <w:pPr>
        <w:jc w:val="both"/>
        <w:rPr>
          <w:rFonts w:cs="Times New Roman"/>
        </w:rPr>
      </w:pPr>
      <w:r w:rsidRPr="00A87849">
        <w:rPr>
          <w:rFonts w:cs="Times New Roman"/>
        </w:rPr>
        <w:t>From 2</w:t>
      </w:r>
      <w:r w:rsidRPr="00A87849">
        <w:rPr>
          <w:rFonts w:cs="Times New Roman"/>
          <w:vertAlign w:val="superscript"/>
        </w:rPr>
        <w:t>nd</w:t>
      </w:r>
      <w:r w:rsidRPr="00A87849">
        <w:rPr>
          <w:rFonts w:cs="Times New Roman"/>
        </w:rPr>
        <w:t xml:space="preserve"> to 3</w:t>
      </w:r>
      <w:r w:rsidRPr="00A87849">
        <w:rPr>
          <w:rFonts w:cs="Times New Roman"/>
          <w:vertAlign w:val="superscript"/>
        </w:rPr>
        <w:t>rd</w:t>
      </w:r>
      <w:r w:rsidRPr="00A87849">
        <w:rPr>
          <w:rFonts w:cs="Times New Roman"/>
        </w:rPr>
        <w:t xml:space="preserve"> visit, we can see that there are some differences between these two visits, the positive interaction between some </w:t>
      </w:r>
      <w:r>
        <w:rPr>
          <w:rFonts w:cs="Times New Roman"/>
        </w:rPr>
        <w:t>participants</w:t>
      </w:r>
      <w:r w:rsidRPr="00A87849">
        <w:rPr>
          <w:rFonts w:cs="Times New Roman"/>
        </w:rPr>
        <w:t xml:space="preserve"> in profile 2 on the 2</w:t>
      </w:r>
      <w:r w:rsidRPr="00A87849">
        <w:rPr>
          <w:rFonts w:cs="Times New Roman"/>
          <w:vertAlign w:val="superscript"/>
        </w:rPr>
        <w:t>nd</w:t>
      </w:r>
      <w:r w:rsidRPr="00A87849">
        <w:rPr>
          <w:rFonts w:cs="Times New Roman"/>
        </w:rPr>
        <w:t xml:space="preserve"> visit has negative interaction on the 3</w:t>
      </w:r>
      <w:r w:rsidRPr="00A87849">
        <w:rPr>
          <w:rFonts w:cs="Times New Roman"/>
          <w:vertAlign w:val="superscript"/>
        </w:rPr>
        <w:t>rd</w:t>
      </w:r>
      <w:r w:rsidRPr="00A87849">
        <w:rPr>
          <w:rFonts w:cs="Times New Roman"/>
        </w:rPr>
        <w:t xml:space="preserve"> visit, and for others the absolute value of interaction becomes larger with their sings unchanged, for the rest of the 5 profiles, many </w:t>
      </w:r>
      <w:r>
        <w:rPr>
          <w:rFonts w:cs="Times New Roman"/>
        </w:rPr>
        <w:t>participants</w:t>
      </w:r>
      <w:r w:rsidRPr="00A87849">
        <w:rPr>
          <w:rFonts w:cs="Times New Roman"/>
        </w:rPr>
        <w:t xml:space="preserve"> start to have stronger interaction on the 3</w:t>
      </w:r>
      <w:r w:rsidRPr="00A87849">
        <w:rPr>
          <w:rFonts w:cs="Times New Roman"/>
          <w:vertAlign w:val="superscript"/>
        </w:rPr>
        <w:t>rd</w:t>
      </w:r>
      <w:r w:rsidRPr="00A87849">
        <w:rPr>
          <w:rFonts w:cs="Times New Roman"/>
        </w:rPr>
        <w:t xml:space="preserve"> visit with the signs kept unchanged.</w:t>
      </w:r>
    </w:p>
    <w:p w14:paraId="1643FF81" w14:textId="77777777" w:rsidR="00D76D44" w:rsidRPr="00A87849" w:rsidRDefault="00D76D44" w:rsidP="00D76D44">
      <w:pPr>
        <w:jc w:val="both"/>
        <w:rPr>
          <w:rFonts w:cs="Times New Roman"/>
        </w:rPr>
      </w:pPr>
      <w:r w:rsidRPr="00A87849">
        <w:rPr>
          <w:rFonts w:cs="Times New Roman"/>
        </w:rPr>
        <w:t>From 3</w:t>
      </w:r>
      <w:r w:rsidRPr="00A87849">
        <w:rPr>
          <w:rFonts w:cs="Times New Roman"/>
          <w:vertAlign w:val="superscript"/>
        </w:rPr>
        <w:t>rd</w:t>
      </w:r>
      <w:r w:rsidRPr="00A87849">
        <w:rPr>
          <w:rFonts w:cs="Times New Roman"/>
        </w:rPr>
        <w:t xml:space="preserve"> to 4</w:t>
      </w:r>
      <w:r w:rsidRPr="00A87849">
        <w:rPr>
          <w:rFonts w:cs="Times New Roman"/>
          <w:vertAlign w:val="superscript"/>
        </w:rPr>
        <w:t>th</w:t>
      </w:r>
      <w:r w:rsidRPr="00A87849">
        <w:rPr>
          <w:rFonts w:cs="Times New Roman"/>
        </w:rPr>
        <w:t xml:space="preserve"> visit, we can see that they’re very similar, for the second profile, the values of the </w:t>
      </w:r>
      <w:r>
        <w:rPr>
          <w:rFonts w:cs="Times New Roman"/>
        </w:rPr>
        <w:t>participants</w:t>
      </w:r>
      <w:r w:rsidRPr="00A87849">
        <w:rPr>
          <w:rFonts w:cs="Times New Roman"/>
        </w:rPr>
        <w:t xml:space="preserve"> are almost identical; for Profile 3, the values of some </w:t>
      </w:r>
      <w:r>
        <w:rPr>
          <w:rFonts w:cs="Times New Roman"/>
        </w:rPr>
        <w:t>participants</w:t>
      </w:r>
      <w:r w:rsidRPr="00A87849">
        <w:rPr>
          <w:rFonts w:cs="Times New Roman"/>
        </w:rPr>
        <w:t xml:space="preserve"> get larger such, the overall trend of the values is also getting larger; for Profile 4, some </w:t>
      </w:r>
      <w:r>
        <w:rPr>
          <w:rFonts w:cs="Times New Roman"/>
        </w:rPr>
        <w:t>participants get weaker interaction</w:t>
      </w:r>
      <w:r w:rsidRPr="00A87849">
        <w:rPr>
          <w:rFonts w:cs="Times New Roman"/>
        </w:rPr>
        <w:t>, while some others get stronger interaction; for Profile 5, some values get larger while most of the values get smaller; for the rest of the profiles, the overall trend is getting smaller values with signs unchanged.</w:t>
      </w:r>
    </w:p>
    <w:p w14:paraId="55F402EC" w14:textId="3A251063" w:rsidR="006D498C" w:rsidRDefault="004201DD" w:rsidP="004201DD">
      <w:pPr>
        <w:pStyle w:val="Heading2"/>
      </w:pPr>
      <w:r>
        <w:t xml:space="preserve">Analysis of HIV-uninfected Participants  </w:t>
      </w:r>
    </w:p>
    <w:p w14:paraId="7860EE52" w14:textId="3E1D3A71" w:rsidR="004201DD" w:rsidRDefault="004201DD" w:rsidP="004201DD">
      <w:pPr>
        <w:pStyle w:val="Heading3"/>
      </w:pPr>
      <w:r>
        <w:t xml:space="preserve">Selection of Profile Number </w:t>
      </w:r>
    </w:p>
    <w:p w14:paraId="4DF8248C" w14:textId="20B0224F" w:rsidR="00213D61" w:rsidRDefault="00213D61" w:rsidP="00213D61">
      <w:pPr>
        <w:rPr>
          <w:rFonts w:cs="Times New Roman"/>
          <w:noProof/>
        </w:rPr>
      </w:pPr>
      <w:r w:rsidRPr="00A87849">
        <w:rPr>
          <w:rFonts w:cs="Times New Roman"/>
          <w:noProof/>
        </w:rPr>
        <w:drawing>
          <wp:anchor distT="0" distB="0" distL="114300" distR="114300" simplePos="0" relativeHeight="251661312" behindDoc="0" locked="0" layoutInCell="1" allowOverlap="1" wp14:anchorId="3D22D421" wp14:editId="6EB85AA1">
            <wp:simplePos x="0" y="0"/>
            <wp:positionH relativeFrom="margin">
              <wp:posOffset>1010571</wp:posOffset>
            </wp:positionH>
            <wp:positionV relativeFrom="paragraph">
              <wp:posOffset>259715</wp:posOffset>
            </wp:positionV>
            <wp:extent cx="4045585" cy="2057400"/>
            <wp:effectExtent l="0" t="0" r="0" b="0"/>
            <wp:wrapThrough wrapText="bothSides">
              <wp:wrapPolygon edited="0">
                <wp:start x="0" y="0"/>
                <wp:lineTo x="0" y="21400"/>
                <wp:lineTo x="21461" y="21400"/>
                <wp:lineTo x="21461"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mpnum0.png"/>
                    <pic:cNvPicPr/>
                  </pic:nvPicPr>
                  <pic:blipFill rotWithShape="1">
                    <a:blip r:embed="rId20">
                      <a:extLst>
                        <a:ext uri="{28A0092B-C50C-407E-A947-70E740481C1C}">
                          <a14:useLocalDpi xmlns:a14="http://schemas.microsoft.com/office/drawing/2010/main" val="0"/>
                        </a:ext>
                      </a:extLst>
                    </a:blip>
                    <a:srcRect t="17530" b="5177"/>
                    <a:stretch/>
                  </pic:blipFill>
                  <pic:spPr bwMode="auto">
                    <a:xfrm>
                      <a:off x="0" y="0"/>
                      <a:ext cx="4045585" cy="205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6170" w:rsidRPr="00A87849">
        <w:rPr>
          <w:rFonts w:cs="Times New Roman"/>
        </w:rPr>
        <w:t>The second-order finite difference can be illustrated in the following plot:</w:t>
      </w:r>
      <w:r w:rsidRPr="00213D61">
        <w:rPr>
          <w:rFonts w:cs="Times New Roman"/>
          <w:noProof/>
        </w:rPr>
        <w:t xml:space="preserve"> </w:t>
      </w:r>
    </w:p>
    <w:p w14:paraId="06204B12" w14:textId="1DEEF60F" w:rsidR="00213D61" w:rsidRDefault="00213D61" w:rsidP="00213D61">
      <w:pPr>
        <w:rPr>
          <w:rFonts w:cs="Times New Roman"/>
          <w:noProof/>
        </w:rPr>
      </w:pPr>
    </w:p>
    <w:p w14:paraId="35AC8464" w14:textId="294D9681" w:rsidR="00213D61" w:rsidRDefault="00213D61" w:rsidP="00213D61">
      <w:pPr>
        <w:rPr>
          <w:rFonts w:cs="Times New Roman"/>
          <w:noProof/>
        </w:rPr>
      </w:pPr>
    </w:p>
    <w:p w14:paraId="2B05FDC9" w14:textId="63DF8915" w:rsidR="00213D61" w:rsidRDefault="00213D61" w:rsidP="00213D61">
      <w:pPr>
        <w:rPr>
          <w:rFonts w:cs="Times New Roman"/>
          <w:noProof/>
        </w:rPr>
      </w:pPr>
    </w:p>
    <w:p w14:paraId="35EC9377" w14:textId="502AE42C" w:rsidR="00213D61" w:rsidRDefault="00213D61" w:rsidP="00213D61">
      <w:pPr>
        <w:rPr>
          <w:rFonts w:cs="Times New Roman"/>
          <w:noProof/>
        </w:rPr>
      </w:pPr>
    </w:p>
    <w:p w14:paraId="18805616" w14:textId="2422ADC9" w:rsidR="00213D61" w:rsidRDefault="00213D61" w:rsidP="00213D61">
      <w:pPr>
        <w:rPr>
          <w:rFonts w:cs="Times New Roman"/>
          <w:noProof/>
        </w:rPr>
      </w:pPr>
    </w:p>
    <w:p w14:paraId="04397967" w14:textId="046281BD" w:rsidR="00213D61" w:rsidRDefault="00213D61" w:rsidP="00213D61">
      <w:pPr>
        <w:rPr>
          <w:rFonts w:cs="Times New Roman"/>
          <w:noProof/>
        </w:rPr>
      </w:pPr>
    </w:p>
    <w:p w14:paraId="5217EE13" w14:textId="77777777" w:rsidR="00213D61" w:rsidRDefault="00213D61" w:rsidP="00213D61">
      <w:pPr>
        <w:rPr>
          <w:rFonts w:cs="Times New Roman"/>
          <w:noProof/>
        </w:rPr>
      </w:pPr>
    </w:p>
    <w:p w14:paraId="590BBE94" w14:textId="18E08D81" w:rsidR="00213D61" w:rsidRPr="00A87849" w:rsidRDefault="00213D61" w:rsidP="00213D61">
      <w:pPr>
        <w:rPr>
          <w:rFonts w:cs="Times New Roman"/>
        </w:rPr>
      </w:pPr>
      <w:r w:rsidRPr="00A87849">
        <w:rPr>
          <w:rFonts w:cs="Times New Roman"/>
        </w:rPr>
        <w:t>The values of some numbers are quite similar, in order to have a proper number of profiles, we choose 7 profiles to analyze.</w:t>
      </w:r>
    </w:p>
    <w:p w14:paraId="50164620" w14:textId="164DDE61" w:rsidR="00AB6170" w:rsidRDefault="0050468F" w:rsidP="0050468F">
      <w:pPr>
        <w:pStyle w:val="Heading3"/>
      </w:pPr>
      <w:r>
        <w:t xml:space="preserve">Factor Matrix and Its Explanation </w:t>
      </w:r>
    </w:p>
    <w:p w14:paraId="5460A4CB" w14:textId="42CF492C" w:rsidR="0050468F" w:rsidRDefault="005E23B8" w:rsidP="005E23B8">
      <w:pPr>
        <w:jc w:val="center"/>
        <w:rPr>
          <w:rFonts w:cs="Times New Roman"/>
        </w:rPr>
      </w:pPr>
      <w:r w:rsidRPr="00A87849">
        <w:rPr>
          <w:rFonts w:cs="Times New Roman"/>
          <w:noProof/>
        </w:rPr>
        <w:drawing>
          <wp:inline distT="0" distB="0" distL="0" distR="0" wp14:anchorId="03699EC2" wp14:editId="05FC1CAC">
            <wp:extent cx="3533775" cy="4623631"/>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ac0.png"/>
                    <pic:cNvPicPr/>
                  </pic:nvPicPr>
                  <pic:blipFill>
                    <a:blip r:embed="rId21">
                      <a:extLst>
                        <a:ext uri="{28A0092B-C50C-407E-A947-70E740481C1C}">
                          <a14:useLocalDpi xmlns:a14="http://schemas.microsoft.com/office/drawing/2010/main" val="0"/>
                        </a:ext>
                      </a:extLst>
                    </a:blip>
                    <a:stretch>
                      <a:fillRect/>
                    </a:stretch>
                  </pic:blipFill>
                  <pic:spPr>
                    <a:xfrm>
                      <a:off x="0" y="0"/>
                      <a:ext cx="3546702" cy="4640545"/>
                    </a:xfrm>
                    <a:prstGeom prst="rect">
                      <a:avLst/>
                    </a:prstGeom>
                  </pic:spPr>
                </pic:pic>
              </a:graphicData>
            </a:graphic>
          </wp:inline>
        </w:drawing>
      </w:r>
    </w:p>
    <w:p w14:paraId="1F4CF024" w14:textId="77777777" w:rsidR="005E23B8" w:rsidRPr="00A87849" w:rsidRDefault="005E23B8" w:rsidP="005E23B8">
      <w:pPr>
        <w:jc w:val="both"/>
        <w:rPr>
          <w:rFonts w:cs="Times New Roman"/>
        </w:rPr>
      </w:pPr>
      <w:r w:rsidRPr="00A87849">
        <w:rPr>
          <w:rFonts w:cs="Times New Roman"/>
        </w:rPr>
        <w:t>In this heatmap, darker area means higher absolute value, where blue represents negative value and red represents positive value. We see that Profile 1 for the marker mode mainly depends on b2Microglobulin, Clusterin, CystatinC, sCD14 and sVEGFR2, all are with negative signs, just like the part where</w:t>
      </w:r>
      <w:r w:rsidRPr="008D5377">
        <w:rPr>
          <w:rFonts w:cs="Times New Roman"/>
        </w:rPr>
        <w:t xml:space="preserve"> </w:t>
      </w:r>
      <w:r>
        <w:rPr>
          <w:rFonts w:cs="Times New Roman"/>
        </w:rPr>
        <w:t>participants</w:t>
      </w:r>
      <w:r w:rsidRPr="00A87849">
        <w:rPr>
          <w:rFonts w:cs="Times New Roman"/>
        </w:rPr>
        <w:t xml:space="preserve"> with HIV are analyzed. For Profile 2, we can see FGF-2, Fractalkine and IL10 play important roles, both of them have negative signs, also TRAIL, SDF1ab, ITAC/CXCL11 play positive important roles. For Profile 3, IL-6 and IL-10 are important with positive signs. For Profile 4, Fractalkine and FGF2 are negatively related to this profile, while SAA and CRP are positively related to it. For Profile 5, Fractalkine, SAA and CRP are negatively related to this profile, while IL-10 and sVEGFR2 are positively related to it. For Profile 6, IL-6 and FGF-2 are important in the positive sense, while IL-10 and Fractalkine are important in the negative sense. For the last profile, MPO, MP1a, I-L6 play important roles with negative signs, which is opposite from the previous part where </w:t>
      </w:r>
      <w:r>
        <w:rPr>
          <w:rFonts w:cs="Times New Roman"/>
        </w:rPr>
        <w:t>participants</w:t>
      </w:r>
      <w:r w:rsidRPr="00A87849">
        <w:rPr>
          <w:rFonts w:cs="Times New Roman"/>
        </w:rPr>
        <w:t xml:space="preserve"> are with HIV, while sVEGFR1, SAA, IP10 and FGF-2 play important roles with positive signs.</w:t>
      </w:r>
    </w:p>
    <w:p w14:paraId="2536EE0F" w14:textId="1C36F06D" w:rsidR="005E23B8" w:rsidRDefault="005565B2" w:rsidP="005565B2">
      <w:pPr>
        <w:pStyle w:val="Heading3"/>
      </w:pPr>
      <w:r>
        <w:t xml:space="preserve">Core Matrices Analysis with Time </w:t>
      </w:r>
    </w:p>
    <w:p w14:paraId="3A941EB1" w14:textId="19F2F004" w:rsidR="005565B2" w:rsidRDefault="005565B2" w:rsidP="005565B2">
      <w:pPr>
        <w:jc w:val="both"/>
        <w:rPr>
          <w:rFonts w:cs="Times New Roman"/>
        </w:rPr>
      </w:pPr>
      <w:r w:rsidRPr="00A87849">
        <w:rPr>
          <w:rFonts w:cs="Times New Roman"/>
        </w:rPr>
        <w:t>Like the previous part, since the absolute values of the core in Profile 1 are much larger and very close to each other, we’ll plot the first profile and the rest of the profiles separately to analyze the pattern change over time, which can be illustrated in the following plots:</w:t>
      </w:r>
    </w:p>
    <w:p w14:paraId="17EE8B05" w14:textId="2E7862D4" w:rsidR="0036354D" w:rsidRDefault="0036354D" w:rsidP="005565B2">
      <w:pPr>
        <w:jc w:val="both"/>
        <w:rPr>
          <w:rFonts w:cs="Times New Roman"/>
        </w:rPr>
      </w:pPr>
    </w:p>
    <w:p w14:paraId="12278512" w14:textId="77777777" w:rsidR="0036354D" w:rsidRPr="00A87849" w:rsidRDefault="0036354D" w:rsidP="0036354D">
      <w:pPr>
        <w:jc w:val="center"/>
        <w:rPr>
          <w:rFonts w:cs="Times New Roman"/>
        </w:rPr>
      </w:pPr>
      <w:r w:rsidRPr="00A87849">
        <w:rPr>
          <w:rFonts w:cs="Times New Roman"/>
          <w:noProof/>
        </w:rPr>
        <w:drawing>
          <wp:inline distT="0" distB="0" distL="0" distR="0" wp14:anchorId="28F28651" wp14:editId="7B1787BF">
            <wp:extent cx="1546770" cy="3769568"/>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11.png"/>
                    <pic:cNvPicPr/>
                  </pic:nvPicPr>
                  <pic:blipFill>
                    <a:blip r:embed="rId12">
                      <a:extLst>
                        <a:ext uri="{28A0092B-C50C-407E-A947-70E740481C1C}">
                          <a14:useLocalDpi xmlns:a14="http://schemas.microsoft.com/office/drawing/2010/main" val="0"/>
                        </a:ext>
                      </a:extLst>
                    </a:blip>
                    <a:stretch>
                      <a:fillRect/>
                    </a:stretch>
                  </pic:blipFill>
                  <pic:spPr>
                    <a:xfrm>
                      <a:off x="0" y="0"/>
                      <a:ext cx="1577001" cy="3843242"/>
                    </a:xfrm>
                    <a:prstGeom prst="rect">
                      <a:avLst/>
                    </a:prstGeom>
                  </pic:spPr>
                </pic:pic>
              </a:graphicData>
            </a:graphic>
          </wp:inline>
        </w:drawing>
      </w:r>
      <w:r w:rsidRPr="00A87849">
        <w:rPr>
          <w:rFonts w:cs="Times New Roman"/>
          <w:noProof/>
        </w:rPr>
        <w:drawing>
          <wp:inline distT="0" distB="0" distL="0" distR="0" wp14:anchorId="50BF9EAD" wp14:editId="62372917">
            <wp:extent cx="2692876" cy="3770026"/>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1.png"/>
                    <pic:cNvPicPr/>
                  </pic:nvPicPr>
                  <pic:blipFill>
                    <a:blip r:embed="rId13">
                      <a:extLst>
                        <a:ext uri="{28A0092B-C50C-407E-A947-70E740481C1C}">
                          <a14:useLocalDpi xmlns:a14="http://schemas.microsoft.com/office/drawing/2010/main" val="0"/>
                        </a:ext>
                      </a:extLst>
                    </a:blip>
                    <a:stretch>
                      <a:fillRect/>
                    </a:stretch>
                  </pic:blipFill>
                  <pic:spPr>
                    <a:xfrm>
                      <a:off x="0" y="0"/>
                      <a:ext cx="2705631" cy="3787883"/>
                    </a:xfrm>
                    <a:prstGeom prst="rect">
                      <a:avLst/>
                    </a:prstGeom>
                  </pic:spPr>
                </pic:pic>
              </a:graphicData>
            </a:graphic>
          </wp:inline>
        </w:drawing>
      </w:r>
    </w:p>
    <w:p w14:paraId="1128C242" w14:textId="77777777" w:rsidR="0036354D" w:rsidRPr="00A87849" w:rsidRDefault="0036354D" w:rsidP="0036354D">
      <w:pPr>
        <w:rPr>
          <w:rFonts w:cs="Times New Roman"/>
        </w:rPr>
      </w:pPr>
    </w:p>
    <w:p w14:paraId="63B112B9" w14:textId="77777777" w:rsidR="0036354D" w:rsidRPr="00A87849" w:rsidRDefault="0036354D" w:rsidP="0036354D">
      <w:pPr>
        <w:jc w:val="center"/>
        <w:rPr>
          <w:rFonts w:cs="Times New Roman"/>
        </w:rPr>
      </w:pPr>
      <w:r w:rsidRPr="00A87849">
        <w:rPr>
          <w:rFonts w:cs="Times New Roman"/>
          <w:noProof/>
        </w:rPr>
        <w:drawing>
          <wp:inline distT="0" distB="0" distL="0" distR="0" wp14:anchorId="793033D0" wp14:editId="4940B84F">
            <wp:extent cx="1668780" cy="3986464"/>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22.png"/>
                    <pic:cNvPicPr/>
                  </pic:nvPicPr>
                  <pic:blipFill>
                    <a:blip r:embed="rId14">
                      <a:extLst>
                        <a:ext uri="{28A0092B-C50C-407E-A947-70E740481C1C}">
                          <a14:useLocalDpi xmlns:a14="http://schemas.microsoft.com/office/drawing/2010/main" val="0"/>
                        </a:ext>
                      </a:extLst>
                    </a:blip>
                    <a:stretch>
                      <a:fillRect/>
                    </a:stretch>
                  </pic:blipFill>
                  <pic:spPr>
                    <a:xfrm>
                      <a:off x="0" y="0"/>
                      <a:ext cx="1688469" cy="4033499"/>
                    </a:xfrm>
                    <a:prstGeom prst="rect">
                      <a:avLst/>
                    </a:prstGeom>
                  </pic:spPr>
                </pic:pic>
              </a:graphicData>
            </a:graphic>
          </wp:inline>
        </w:drawing>
      </w:r>
      <w:r w:rsidRPr="00A87849">
        <w:rPr>
          <w:rFonts w:cs="Times New Roman"/>
          <w:noProof/>
        </w:rPr>
        <w:drawing>
          <wp:inline distT="0" distB="0" distL="0" distR="0" wp14:anchorId="52EB9161" wp14:editId="3235188C">
            <wp:extent cx="2848131" cy="3987384"/>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2.png"/>
                    <pic:cNvPicPr/>
                  </pic:nvPicPr>
                  <pic:blipFill>
                    <a:blip r:embed="rId15">
                      <a:extLst>
                        <a:ext uri="{28A0092B-C50C-407E-A947-70E740481C1C}">
                          <a14:useLocalDpi xmlns:a14="http://schemas.microsoft.com/office/drawing/2010/main" val="0"/>
                        </a:ext>
                      </a:extLst>
                    </a:blip>
                    <a:stretch>
                      <a:fillRect/>
                    </a:stretch>
                  </pic:blipFill>
                  <pic:spPr>
                    <a:xfrm>
                      <a:off x="0" y="0"/>
                      <a:ext cx="2857086" cy="3999922"/>
                    </a:xfrm>
                    <a:prstGeom prst="rect">
                      <a:avLst/>
                    </a:prstGeom>
                  </pic:spPr>
                </pic:pic>
              </a:graphicData>
            </a:graphic>
          </wp:inline>
        </w:drawing>
      </w:r>
    </w:p>
    <w:p w14:paraId="1B283E9E" w14:textId="77777777" w:rsidR="0036354D" w:rsidRPr="00A87849" w:rsidRDefault="0036354D" w:rsidP="0036354D">
      <w:pPr>
        <w:jc w:val="center"/>
        <w:rPr>
          <w:rFonts w:cs="Times New Roman"/>
        </w:rPr>
      </w:pPr>
      <w:r w:rsidRPr="00A87849">
        <w:rPr>
          <w:rFonts w:cs="Times New Roman"/>
          <w:noProof/>
        </w:rPr>
        <w:drawing>
          <wp:inline distT="0" distB="0" distL="0" distR="0" wp14:anchorId="39FB7253" wp14:editId="7E5DAE38">
            <wp:extent cx="1712091" cy="3994878"/>
            <wp:effectExtent l="0" t="0" r="254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33.png"/>
                    <pic:cNvPicPr/>
                  </pic:nvPicPr>
                  <pic:blipFill>
                    <a:blip r:embed="rId17">
                      <a:extLst>
                        <a:ext uri="{28A0092B-C50C-407E-A947-70E740481C1C}">
                          <a14:useLocalDpi xmlns:a14="http://schemas.microsoft.com/office/drawing/2010/main" val="0"/>
                        </a:ext>
                      </a:extLst>
                    </a:blip>
                    <a:stretch>
                      <a:fillRect/>
                    </a:stretch>
                  </pic:blipFill>
                  <pic:spPr>
                    <a:xfrm>
                      <a:off x="0" y="0"/>
                      <a:ext cx="1727096" cy="4029890"/>
                    </a:xfrm>
                    <a:prstGeom prst="rect">
                      <a:avLst/>
                    </a:prstGeom>
                  </pic:spPr>
                </pic:pic>
              </a:graphicData>
            </a:graphic>
          </wp:inline>
        </w:drawing>
      </w:r>
      <w:r w:rsidRPr="00A87849">
        <w:rPr>
          <w:rFonts w:cs="Times New Roman"/>
          <w:noProof/>
        </w:rPr>
        <w:drawing>
          <wp:inline distT="0" distB="0" distL="0" distR="0" wp14:anchorId="6AF192E7" wp14:editId="509D8BCC">
            <wp:extent cx="2907021" cy="4069829"/>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3.png"/>
                    <pic:cNvPicPr/>
                  </pic:nvPicPr>
                  <pic:blipFill>
                    <a:blip r:embed="rId18">
                      <a:extLst>
                        <a:ext uri="{28A0092B-C50C-407E-A947-70E740481C1C}">
                          <a14:useLocalDpi xmlns:a14="http://schemas.microsoft.com/office/drawing/2010/main" val="0"/>
                        </a:ext>
                      </a:extLst>
                    </a:blip>
                    <a:stretch>
                      <a:fillRect/>
                    </a:stretch>
                  </pic:blipFill>
                  <pic:spPr>
                    <a:xfrm>
                      <a:off x="0" y="0"/>
                      <a:ext cx="2915057" cy="4081079"/>
                    </a:xfrm>
                    <a:prstGeom prst="rect">
                      <a:avLst/>
                    </a:prstGeom>
                  </pic:spPr>
                </pic:pic>
              </a:graphicData>
            </a:graphic>
          </wp:inline>
        </w:drawing>
      </w:r>
    </w:p>
    <w:p w14:paraId="71F6ED17" w14:textId="77777777" w:rsidR="0036354D" w:rsidRPr="00A87849" w:rsidRDefault="0036354D" w:rsidP="0036354D">
      <w:pPr>
        <w:jc w:val="center"/>
        <w:rPr>
          <w:rFonts w:cs="Times New Roman"/>
        </w:rPr>
      </w:pPr>
      <w:r w:rsidRPr="00A87849">
        <w:rPr>
          <w:rFonts w:cs="Times New Roman"/>
          <w:noProof/>
        </w:rPr>
        <w:drawing>
          <wp:inline distT="0" distB="0" distL="0" distR="0" wp14:anchorId="4708EFE5" wp14:editId="3CE7F56A">
            <wp:extent cx="1818271" cy="424263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44.png"/>
                    <pic:cNvPicPr/>
                  </pic:nvPicPr>
                  <pic:blipFill>
                    <a:blip r:embed="rId16">
                      <a:extLst>
                        <a:ext uri="{28A0092B-C50C-407E-A947-70E740481C1C}">
                          <a14:useLocalDpi xmlns:a14="http://schemas.microsoft.com/office/drawing/2010/main" val="0"/>
                        </a:ext>
                      </a:extLst>
                    </a:blip>
                    <a:stretch>
                      <a:fillRect/>
                    </a:stretch>
                  </pic:blipFill>
                  <pic:spPr>
                    <a:xfrm>
                      <a:off x="0" y="0"/>
                      <a:ext cx="1836334" cy="4284779"/>
                    </a:xfrm>
                    <a:prstGeom prst="rect">
                      <a:avLst/>
                    </a:prstGeom>
                  </pic:spPr>
                </pic:pic>
              </a:graphicData>
            </a:graphic>
          </wp:inline>
        </w:drawing>
      </w:r>
      <w:r w:rsidRPr="00A87849">
        <w:rPr>
          <w:rFonts w:cs="Times New Roman"/>
          <w:noProof/>
        </w:rPr>
        <w:drawing>
          <wp:inline distT="0" distB="0" distL="0" distR="0" wp14:anchorId="29BEB974" wp14:editId="14DD57BB">
            <wp:extent cx="3030452" cy="4242633"/>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4.png"/>
                    <pic:cNvPicPr/>
                  </pic:nvPicPr>
                  <pic:blipFill>
                    <a:blip r:embed="rId19">
                      <a:extLst>
                        <a:ext uri="{28A0092B-C50C-407E-A947-70E740481C1C}">
                          <a14:useLocalDpi xmlns:a14="http://schemas.microsoft.com/office/drawing/2010/main" val="0"/>
                        </a:ext>
                      </a:extLst>
                    </a:blip>
                    <a:stretch>
                      <a:fillRect/>
                    </a:stretch>
                  </pic:blipFill>
                  <pic:spPr>
                    <a:xfrm>
                      <a:off x="0" y="0"/>
                      <a:ext cx="3043039" cy="4260255"/>
                    </a:xfrm>
                    <a:prstGeom prst="rect">
                      <a:avLst/>
                    </a:prstGeom>
                  </pic:spPr>
                </pic:pic>
              </a:graphicData>
            </a:graphic>
          </wp:inline>
        </w:drawing>
      </w:r>
    </w:p>
    <w:p w14:paraId="4C1F833B" w14:textId="0C3B61FF" w:rsidR="00074AD1" w:rsidRPr="00A87849" w:rsidRDefault="00074AD1" w:rsidP="00074AD1">
      <w:pPr>
        <w:jc w:val="both"/>
        <w:rPr>
          <w:rFonts w:cs="Times New Roman"/>
        </w:rPr>
      </w:pPr>
      <w:r w:rsidRPr="00A87849">
        <w:rPr>
          <w:rFonts w:cs="Times New Roman"/>
        </w:rPr>
        <w:t>We can see that from the 1</w:t>
      </w:r>
      <w:r w:rsidRPr="00A87849">
        <w:rPr>
          <w:rFonts w:cs="Times New Roman"/>
          <w:vertAlign w:val="superscript"/>
        </w:rPr>
        <w:t>st</w:t>
      </w:r>
      <w:r w:rsidRPr="00A87849">
        <w:rPr>
          <w:rFonts w:cs="Times New Roman"/>
        </w:rPr>
        <w:t xml:space="preserve"> to the 2</w:t>
      </w:r>
      <w:r w:rsidRPr="00A87849">
        <w:rPr>
          <w:rFonts w:cs="Times New Roman"/>
          <w:vertAlign w:val="superscript"/>
        </w:rPr>
        <w:t>nd</w:t>
      </w:r>
      <w:r w:rsidRPr="00A87849">
        <w:rPr>
          <w:rFonts w:cs="Times New Roman"/>
        </w:rPr>
        <w:t xml:space="preserve"> visit, for Profile 2, there’s not much difference, most of the </w:t>
      </w:r>
      <w:r>
        <w:rPr>
          <w:rFonts w:cs="Times New Roman"/>
        </w:rPr>
        <w:t>participants</w:t>
      </w:r>
      <w:r w:rsidRPr="00A87849">
        <w:rPr>
          <w:rFonts w:cs="Times New Roman"/>
        </w:rPr>
        <w:t xml:space="preserve"> on the second visit have almost the same values as on the first visit. For the 3</w:t>
      </w:r>
      <w:r w:rsidRPr="00A87849">
        <w:rPr>
          <w:rFonts w:cs="Times New Roman"/>
          <w:vertAlign w:val="superscript"/>
        </w:rPr>
        <w:t>rd</w:t>
      </w:r>
      <w:r w:rsidRPr="00A87849">
        <w:rPr>
          <w:rFonts w:cs="Times New Roman"/>
        </w:rPr>
        <w:t xml:space="preserve"> profile, most of the </w:t>
      </w:r>
      <w:r>
        <w:rPr>
          <w:rFonts w:cs="Times New Roman"/>
        </w:rPr>
        <w:t>participants</w:t>
      </w:r>
      <w:r w:rsidRPr="00A87849">
        <w:rPr>
          <w:rFonts w:cs="Times New Roman"/>
        </w:rPr>
        <w:t xml:space="preserve"> maintain the same pattern, a few subject changes from positive value to negative value. For the rest of the profiles, the patterns are similar from 1</w:t>
      </w:r>
      <w:r w:rsidRPr="00A87849">
        <w:rPr>
          <w:rFonts w:cs="Times New Roman"/>
          <w:vertAlign w:val="superscript"/>
        </w:rPr>
        <w:t>st</w:t>
      </w:r>
      <w:r w:rsidRPr="00A87849">
        <w:rPr>
          <w:rFonts w:cs="Times New Roman"/>
        </w:rPr>
        <w:t xml:space="preserve"> visit to 2</w:t>
      </w:r>
      <w:r w:rsidRPr="00A87849">
        <w:rPr>
          <w:rFonts w:cs="Times New Roman"/>
          <w:vertAlign w:val="superscript"/>
        </w:rPr>
        <w:t>nd</w:t>
      </w:r>
      <w:r w:rsidRPr="00A87849">
        <w:rPr>
          <w:rFonts w:cs="Times New Roman"/>
        </w:rPr>
        <w:t xml:space="preserve"> visit.</w:t>
      </w:r>
    </w:p>
    <w:p w14:paraId="71E3FDE1" w14:textId="0BB7F4BB" w:rsidR="00074AD1" w:rsidRPr="00A87849" w:rsidRDefault="00074AD1" w:rsidP="00074AD1">
      <w:pPr>
        <w:jc w:val="both"/>
        <w:rPr>
          <w:rFonts w:cs="Times New Roman"/>
        </w:rPr>
      </w:pPr>
      <w:r w:rsidRPr="00A87849">
        <w:rPr>
          <w:rFonts w:cs="Times New Roman"/>
        </w:rPr>
        <w:t xml:space="preserve">From the second to the third visit, we can see there’s much difference. For profile 2, the values of most </w:t>
      </w:r>
      <w:r>
        <w:rPr>
          <w:rFonts w:cs="Times New Roman"/>
        </w:rPr>
        <w:t>participants</w:t>
      </w:r>
      <w:r w:rsidRPr="00A87849">
        <w:rPr>
          <w:rFonts w:cs="Times New Roman"/>
        </w:rPr>
        <w:t xml:space="preserve"> turn smaller, which means the interaction between these </w:t>
      </w:r>
      <w:r>
        <w:rPr>
          <w:rFonts w:cs="Times New Roman"/>
        </w:rPr>
        <w:t>participants</w:t>
      </w:r>
      <w:r w:rsidRPr="00A87849">
        <w:rPr>
          <w:rFonts w:cs="Times New Roman"/>
        </w:rPr>
        <w:t xml:space="preserve"> and profile 2 become less strong. Like the second profile, most of the values in the 3</w:t>
      </w:r>
      <w:r w:rsidRPr="00A87849">
        <w:rPr>
          <w:rFonts w:cs="Times New Roman"/>
          <w:vertAlign w:val="superscript"/>
        </w:rPr>
        <w:t>rd</w:t>
      </w:r>
      <w:r w:rsidRPr="00A87849">
        <w:rPr>
          <w:rFonts w:cs="Times New Roman"/>
        </w:rPr>
        <w:t xml:space="preserve"> profile on the 3</w:t>
      </w:r>
      <w:r w:rsidRPr="00A87849">
        <w:rPr>
          <w:rFonts w:cs="Times New Roman"/>
          <w:vertAlign w:val="superscript"/>
        </w:rPr>
        <w:t>rd</w:t>
      </w:r>
      <w:r w:rsidRPr="00A87849">
        <w:rPr>
          <w:rFonts w:cs="Times New Roman"/>
        </w:rPr>
        <w:t xml:space="preserve"> visit becomes smaller, and a few changes from negative to positive. For Profiles 4, 5 and 6, we can see that the trend of getting less related in the previous profiles also applies to them.</w:t>
      </w:r>
    </w:p>
    <w:p w14:paraId="0A2BB268" w14:textId="13DB4A6E" w:rsidR="00213D61" w:rsidRDefault="00074AD1" w:rsidP="002C5C7D">
      <w:pPr>
        <w:jc w:val="both"/>
        <w:rPr>
          <w:b/>
          <w:noProof/>
        </w:rPr>
      </w:pPr>
      <w:r w:rsidRPr="00A87849">
        <w:rPr>
          <w:rFonts w:cs="Times New Roman"/>
        </w:rPr>
        <w:t>From the third visit to the fourth visit, for Profile 2, we can see that most of the values become larger. For the rest of the profiles, the same pattern of having stronger interaction applies to them.</w:t>
      </w:r>
      <w:r w:rsidR="002C5C7D" w:rsidRPr="002C5C7D">
        <w:rPr>
          <w:b/>
          <w:noProof/>
        </w:rPr>
        <w:t xml:space="preserve"> </w:t>
      </w:r>
    </w:p>
    <w:p w14:paraId="5EC30B4A" w14:textId="43467107" w:rsidR="002C5C7D" w:rsidRDefault="002C5C7D" w:rsidP="002C5C7D">
      <w:pPr>
        <w:jc w:val="both"/>
        <w:rPr>
          <w:b/>
          <w:noProof/>
        </w:rPr>
      </w:pPr>
    </w:p>
    <w:p w14:paraId="006B0332" w14:textId="0B59AFDE" w:rsidR="002C5C7D" w:rsidRDefault="002C5C7D" w:rsidP="002C5C7D">
      <w:pPr>
        <w:jc w:val="both"/>
        <w:rPr>
          <w:b/>
          <w:noProof/>
        </w:rPr>
      </w:pPr>
    </w:p>
    <w:p w14:paraId="4C5F9FA6" w14:textId="77777777" w:rsidR="002C5C7D" w:rsidRDefault="002C5C7D" w:rsidP="002B4A57">
      <w:pPr>
        <w:keepNext/>
        <w:rPr>
          <w:rFonts w:cs="Times New Roman"/>
          <w:b/>
          <w:szCs w:val="24"/>
        </w:rPr>
      </w:pPr>
      <w:bookmarkStart w:id="2" w:name="_GoBack"/>
      <w:bookmarkEnd w:id="2"/>
    </w:p>
    <w:p w14:paraId="3EE30231" w14:textId="77777777" w:rsidR="002C5C7D" w:rsidRDefault="002C5C7D" w:rsidP="002B4A57">
      <w:pPr>
        <w:keepNext/>
        <w:rPr>
          <w:rFonts w:cs="Times New Roman"/>
          <w:b/>
          <w:szCs w:val="24"/>
        </w:rPr>
      </w:pPr>
    </w:p>
    <w:p w14:paraId="16410FA0" w14:textId="77777777" w:rsidR="002C5C7D" w:rsidRDefault="002C5C7D" w:rsidP="002B4A57">
      <w:pPr>
        <w:keepNext/>
        <w:rPr>
          <w:rFonts w:cs="Times New Roman"/>
          <w:b/>
          <w:szCs w:val="24"/>
        </w:rPr>
      </w:pPr>
    </w:p>
    <w:p w14:paraId="22DFA074" w14:textId="77777777" w:rsidR="002C5C7D" w:rsidRDefault="002C5C7D" w:rsidP="002B4A57">
      <w:pPr>
        <w:keepNext/>
        <w:rPr>
          <w:rFonts w:cs="Times New Roman"/>
          <w:b/>
          <w:szCs w:val="24"/>
        </w:rPr>
      </w:pPr>
    </w:p>
    <w:p w14:paraId="3FBB29F2" w14:textId="77777777" w:rsidR="002C5C7D" w:rsidRDefault="002C5C7D" w:rsidP="002B4A57">
      <w:pPr>
        <w:keepNext/>
        <w:rPr>
          <w:rFonts w:cs="Times New Roman"/>
          <w:b/>
          <w:szCs w:val="24"/>
        </w:rPr>
      </w:pPr>
    </w:p>
    <w:p w14:paraId="34F79AEE" w14:textId="77777777" w:rsidR="002C5C7D" w:rsidRDefault="002C5C7D" w:rsidP="002B4A57">
      <w:pPr>
        <w:keepNext/>
        <w:rPr>
          <w:rFonts w:cs="Times New Roman"/>
          <w:b/>
          <w:szCs w:val="24"/>
        </w:rPr>
      </w:pPr>
    </w:p>
    <w:p w14:paraId="2A58F295" w14:textId="77777777" w:rsidR="002C5C7D" w:rsidRDefault="002C5C7D" w:rsidP="002B4A57">
      <w:pPr>
        <w:keepNext/>
        <w:rPr>
          <w:rFonts w:cs="Times New Roman"/>
          <w:b/>
          <w:szCs w:val="24"/>
        </w:rPr>
      </w:pPr>
    </w:p>
    <w:p w14:paraId="6DF43192" w14:textId="77777777" w:rsidR="002C5C7D" w:rsidRDefault="002C5C7D" w:rsidP="002B4A57">
      <w:pPr>
        <w:keepNext/>
        <w:rPr>
          <w:rFonts w:cs="Times New Roman"/>
          <w:b/>
          <w:szCs w:val="24"/>
        </w:rPr>
      </w:pPr>
    </w:p>
    <w:p w14:paraId="6AAC4FD6" w14:textId="77777777" w:rsidR="002C5C7D" w:rsidRDefault="002C5C7D" w:rsidP="002B4A57">
      <w:pPr>
        <w:keepNext/>
        <w:rPr>
          <w:rFonts w:cs="Times New Roman"/>
          <w:b/>
          <w:szCs w:val="24"/>
        </w:rPr>
      </w:pPr>
    </w:p>
    <w:p w14:paraId="08B799E3" w14:textId="77777777" w:rsidR="002C5C7D" w:rsidRDefault="002C5C7D" w:rsidP="002B4A57">
      <w:pPr>
        <w:keepNext/>
        <w:rPr>
          <w:rFonts w:cs="Times New Roman"/>
          <w:b/>
          <w:szCs w:val="24"/>
        </w:rPr>
      </w:pPr>
    </w:p>
    <w:p w14:paraId="14C31675" w14:textId="77777777" w:rsidR="002C5C7D" w:rsidRDefault="002C5C7D" w:rsidP="002B4A57">
      <w:pPr>
        <w:keepNext/>
        <w:rPr>
          <w:rFonts w:cs="Times New Roman"/>
          <w:b/>
          <w:szCs w:val="24"/>
        </w:rPr>
      </w:pPr>
    </w:p>
    <w:p w14:paraId="1396B91A" w14:textId="77777777" w:rsidR="002C5C7D" w:rsidRDefault="002C5C7D" w:rsidP="002B4A57">
      <w:pPr>
        <w:keepNext/>
        <w:rPr>
          <w:rFonts w:cs="Times New Roman"/>
          <w:b/>
          <w:szCs w:val="24"/>
        </w:rPr>
      </w:pPr>
    </w:p>
    <w:p w14:paraId="4DF5D9B8" w14:textId="77777777" w:rsidR="002C5C7D" w:rsidRDefault="002C5C7D" w:rsidP="002B4A57">
      <w:pPr>
        <w:keepNext/>
        <w:rPr>
          <w:rFonts w:cs="Times New Roman"/>
          <w:b/>
          <w:szCs w:val="24"/>
        </w:rPr>
      </w:pPr>
    </w:p>
    <w:p w14:paraId="7B65BC41" w14:textId="77777777" w:rsidR="00DE23E8" w:rsidRPr="001549D3" w:rsidRDefault="00DE23E8" w:rsidP="00654E8F">
      <w:pPr>
        <w:spacing w:before="240"/>
      </w:pPr>
    </w:p>
    <w:sectPr w:rsidR="00DE23E8" w:rsidRPr="001549D3" w:rsidSect="0093429D">
      <w:headerReference w:type="even" r:id="rId22"/>
      <w:footerReference w:type="even" r:id="rId23"/>
      <w:footerReference w:type="default" r:id="rId24"/>
      <w:headerReference w:type="first" r:id="rId25"/>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B3F785" w14:textId="77777777" w:rsidR="00A142D9" w:rsidRDefault="00A142D9" w:rsidP="00117666">
      <w:pPr>
        <w:spacing w:after="0"/>
      </w:pPr>
      <w:r>
        <w:separator/>
      </w:r>
    </w:p>
  </w:endnote>
  <w:endnote w:type="continuationSeparator" w:id="0">
    <w:p w14:paraId="1EBA3496" w14:textId="77777777" w:rsidR="00A142D9" w:rsidRDefault="00A142D9"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995F6A" w:rsidRPr="00577C4C" w:rsidRDefault="00C52A7B">
    <w:pPr>
      <w:rPr>
        <w:color w:val="C00000"/>
        <w:szCs w:val="24"/>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5B00618B"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755FC">
                            <w:rPr>
                              <w:noProof/>
                              <w:color w:val="000000" w:themeColor="text1"/>
                              <w:szCs w:val="40"/>
                            </w:rPr>
                            <w:t>8</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5B00618B"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755FC">
                      <w:rPr>
                        <w:noProof/>
                        <w:color w:val="000000" w:themeColor="text1"/>
                        <w:szCs w:val="40"/>
                      </w:rPr>
                      <w:t>8</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995F6A" w:rsidRPr="00577C4C" w:rsidRDefault="00C52A7B">
    <w:pPr>
      <w:rPr>
        <w:b/>
        <w:sz w:val="20"/>
        <w:szCs w:val="24"/>
      </w:rPr>
    </w:pPr>
    <w:r>
      <w:rPr>
        <w:noProof/>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53A9689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755FC">
                            <w:rPr>
                              <w:noProof/>
                              <w:color w:val="000000" w:themeColor="text1"/>
                              <w:szCs w:val="40"/>
                            </w:rPr>
                            <w:t>9</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53A9689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755FC">
                      <w:rPr>
                        <w:noProof/>
                        <w:color w:val="000000" w:themeColor="text1"/>
                        <w:szCs w:val="40"/>
                      </w:rPr>
                      <w:t>9</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537D89" w14:textId="77777777" w:rsidR="00A142D9" w:rsidRDefault="00A142D9" w:rsidP="00117666">
      <w:pPr>
        <w:spacing w:after="0"/>
      </w:pPr>
      <w:r>
        <w:separator/>
      </w:r>
    </w:p>
  </w:footnote>
  <w:footnote w:type="continuationSeparator" w:id="0">
    <w:p w14:paraId="78FF3A29" w14:textId="77777777" w:rsidR="00A142D9" w:rsidRDefault="00A142D9"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77777777" w:rsidR="00995F6A" w:rsidRDefault="0093429D" w:rsidP="0093429D">
    <w:r w:rsidRPr="005A1D84">
      <w:rPr>
        <w:b/>
        <w:noProof/>
        <w:color w:val="A6A6A6" w:themeColor="background1" w:themeShade="A6"/>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attachedTemplate r:id="rId1"/>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52A14"/>
    <w:rsid w:val="00074AD1"/>
    <w:rsid w:val="00077D53"/>
    <w:rsid w:val="00081680"/>
    <w:rsid w:val="00105FD9"/>
    <w:rsid w:val="00117666"/>
    <w:rsid w:val="00133D45"/>
    <w:rsid w:val="001549D3"/>
    <w:rsid w:val="00160065"/>
    <w:rsid w:val="00177D84"/>
    <w:rsid w:val="001A43E1"/>
    <w:rsid w:val="00213D61"/>
    <w:rsid w:val="00267D18"/>
    <w:rsid w:val="00274347"/>
    <w:rsid w:val="002868E2"/>
    <w:rsid w:val="002869C3"/>
    <w:rsid w:val="002936E4"/>
    <w:rsid w:val="002B4A57"/>
    <w:rsid w:val="002C5C7D"/>
    <w:rsid w:val="002C74CA"/>
    <w:rsid w:val="003123F4"/>
    <w:rsid w:val="003544FB"/>
    <w:rsid w:val="0036354D"/>
    <w:rsid w:val="003D2F2D"/>
    <w:rsid w:val="00401590"/>
    <w:rsid w:val="004201DD"/>
    <w:rsid w:val="00447801"/>
    <w:rsid w:val="00452E9C"/>
    <w:rsid w:val="004735C8"/>
    <w:rsid w:val="004866F6"/>
    <w:rsid w:val="004947A6"/>
    <w:rsid w:val="004961FF"/>
    <w:rsid w:val="0050468F"/>
    <w:rsid w:val="00517A89"/>
    <w:rsid w:val="005250F2"/>
    <w:rsid w:val="005565B2"/>
    <w:rsid w:val="00593EEA"/>
    <w:rsid w:val="005A5EEE"/>
    <w:rsid w:val="005E23B8"/>
    <w:rsid w:val="006375C7"/>
    <w:rsid w:val="00654E8F"/>
    <w:rsid w:val="00660D05"/>
    <w:rsid w:val="006820B1"/>
    <w:rsid w:val="006B7D14"/>
    <w:rsid w:val="006D498C"/>
    <w:rsid w:val="00701727"/>
    <w:rsid w:val="0070566C"/>
    <w:rsid w:val="00714C50"/>
    <w:rsid w:val="00725A7D"/>
    <w:rsid w:val="007501BE"/>
    <w:rsid w:val="00790BB3"/>
    <w:rsid w:val="007C206C"/>
    <w:rsid w:val="007E3C20"/>
    <w:rsid w:val="00817DD6"/>
    <w:rsid w:val="0083759F"/>
    <w:rsid w:val="00885156"/>
    <w:rsid w:val="008C2C10"/>
    <w:rsid w:val="008D302D"/>
    <w:rsid w:val="008D4050"/>
    <w:rsid w:val="009151AA"/>
    <w:rsid w:val="0093429D"/>
    <w:rsid w:val="00943573"/>
    <w:rsid w:val="00964134"/>
    <w:rsid w:val="00970F7D"/>
    <w:rsid w:val="009755FC"/>
    <w:rsid w:val="00994A3D"/>
    <w:rsid w:val="009C2B12"/>
    <w:rsid w:val="00A142D9"/>
    <w:rsid w:val="00A174D9"/>
    <w:rsid w:val="00AA4D24"/>
    <w:rsid w:val="00AB6170"/>
    <w:rsid w:val="00AB6715"/>
    <w:rsid w:val="00B1671E"/>
    <w:rsid w:val="00B25EB8"/>
    <w:rsid w:val="00B37F4D"/>
    <w:rsid w:val="00BA4FE6"/>
    <w:rsid w:val="00C52A7B"/>
    <w:rsid w:val="00C56BAF"/>
    <w:rsid w:val="00C679AA"/>
    <w:rsid w:val="00C75972"/>
    <w:rsid w:val="00CD066B"/>
    <w:rsid w:val="00CE4FEE"/>
    <w:rsid w:val="00D060CF"/>
    <w:rsid w:val="00D76D44"/>
    <w:rsid w:val="00D87F5E"/>
    <w:rsid w:val="00DB59C3"/>
    <w:rsid w:val="00DC259A"/>
    <w:rsid w:val="00DE23E8"/>
    <w:rsid w:val="00E52377"/>
    <w:rsid w:val="00E537AD"/>
    <w:rsid w:val="00E64E17"/>
    <w:rsid w:val="00E866C9"/>
    <w:rsid w:val="00EA3D3C"/>
    <w:rsid w:val="00EC090A"/>
    <w:rsid w:val="00ED20B5"/>
    <w:rsid w:val="00F4292F"/>
    <w:rsid w:val="00F46900"/>
    <w:rsid w:val="00F61D89"/>
    <w:rsid w:val="00F92C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BodyText">
    <w:name w:val="Body Text"/>
    <w:basedOn w:val="Normal"/>
    <w:link w:val="BodyTextChar"/>
    <w:uiPriority w:val="1"/>
    <w:qFormat/>
    <w:rsid w:val="00133D45"/>
    <w:pPr>
      <w:widowControl w:val="0"/>
      <w:spacing w:before="0" w:after="0"/>
      <w:ind w:left="112"/>
    </w:pPr>
    <w:rPr>
      <w:rFonts w:ascii="Cambria" w:eastAsia="Cambria" w:hAnsi="Cambria"/>
      <w:szCs w:val="24"/>
    </w:rPr>
  </w:style>
  <w:style w:type="character" w:customStyle="1" w:styleId="BodyTextChar">
    <w:name w:val="Body Text Char"/>
    <w:basedOn w:val="DefaultParagraphFont"/>
    <w:link w:val="BodyText"/>
    <w:uiPriority w:val="1"/>
    <w:rsid w:val="00133D45"/>
    <w:rPr>
      <w:rFonts w:ascii="Cambria" w:eastAsia="Cambria" w:hAnsi="Cambr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E9CB148-326B-4B19-8EFC-2FF734565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10</Pages>
  <Words>1252</Words>
  <Characters>7162</Characters>
  <Application>Microsoft Office Word</Application>
  <DocSecurity>0</DocSecurity>
  <Lines>115</Lines>
  <Paragraphs>44</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Dynamic Matrix Factorization </vt:lpstr>
      <vt:lpstr>    Choosing the number D of latent immune patterns</vt:lpstr>
      <vt:lpstr>Application to Immune Marker Data </vt:lpstr>
      <vt:lpstr>    Analysis of Women with HIV </vt:lpstr>
      <vt:lpstr>        Selection of Profile number</vt:lpstr>
      <vt:lpstr>        Factor Matrix and Its Explanation </vt:lpstr>
      <vt:lpstr>        Core Matrices Analysis with Time </vt:lpstr>
      <vt:lpstr>    Analysis of HIV-uninfected Participants  </vt:lpstr>
      <vt:lpstr>        Selection of Profile Number </vt:lpstr>
      <vt:lpstr>        Factor Matrix and Its Explanation </vt:lpstr>
      <vt:lpstr>        Core Matrices Analysis with Time </vt:lpstr>
    </vt:vector>
  </TitlesOfParts>
  <Company/>
  <LinksUpToDate>false</LinksUpToDate>
  <CharactersWithSpaces>8370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Leah Rubin</cp:lastModifiedBy>
  <cp:revision>2</cp:revision>
  <cp:lastPrinted>2013-10-03T12:51:00Z</cp:lastPrinted>
  <dcterms:created xsi:type="dcterms:W3CDTF">2019-11-09T17:29:00Z</dcterms:created>
  <dcterms:modified xsi:type="dcterms:W3CDTF">2019-11-09T17:29:00Z</dcterms:modified>
</cp:coreProperties>
</file>