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C1B85" w14:textId="451B7C2E" w:rsidR="00BA1BBA" w:rsidRPr="004A2AFE" w:rsidRDefault="00BA1BBA" w:rsidP="00BA1BBA">
      <w:pPr>
        <w:widowControl/>
        <w:jc w:val="center"/>
        <w:rPr>
          <w:sz w:val="24"/>
          <w:szCs w:val="24"/>
        </w:rPr>
      </w:pPr>
      <w:r w:rsidRPr="004E32F8">
        <w:rPr>
          <w:b/>
          <w:bCs/>
          <w:sz w:val="24"/>
          <w:szCs w:val="24"/>
        </w:rPr>
        <w:t>Supplementary Table 1</w:t>
      </w:r>
      <w:r w:rsidRPr="004A2AFE">
        <w:rPr>
          <w:sz w:val="24"/>
          <w:szCs w:val="24"/>
        </w:rPr>
        <w:t xml:space="preserve"> The Chinese Version of SF-CAMI with Original English</w:t>
      </w:r>
    </w:p>
    <w:tbl>
      <w:tblPr>
        <w:tblW w:w="9437" w:type="dxa"/>
        <w:tblBorders>
          <w:top w:val="single" w:sz="36" w:space="0" w:color="auto"/>
          <w:bottom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83"/>
        <w:gridCol w:w="5387"/>
      </w:tblGrid>
      <w:tr w:rsidR="00BA1BBA" w:rsidRPr="004A2AFE" w14:paraId="0531DB0E" w14:textId="77777777" w:rsidTr="009C7D6C">
        <w:trPr>
          <w:trHeight w:val="3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5487DE8" w14:textId="2DF7DCE4" w:rsidR="00BA1BBA" w:rsidRPr="009C7D6C" w:rsidRDefault="00BA1BBA" w:rsidP="00EE60B3">
            <w:pPr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</w:tcPr>
          <w:p w14:paraId="0912F6CA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rFonts w:eastAsia="Times New Roman"/>
                <w:kern w:val="0"/>
                <w:sz w:val="24"/>
                <w:szCs w:val="24"/>
                <w:lang w:eastAsia="en-US"/>
              </w:rPr>
              <w:t>Chinese version CAMI-SF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14:paraId="37925E21" w14:textId="77777777" w:rsidR="00BA1BBA" w:rsidRPr="004A2AFE" w:rsidRDefault="00BA1BBA" w:rsidP="00EE60B3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 xml:space="preserve">English version </w:t>
            </w:r>
            <w:r w:rsidRPr="004A2AFE">
              <w:rPr>
                <w:rFonts w:eastAsia="Times New Roman"/>
                <w:kern w:val="0"/>
                <w:sz w:val="24"/>
                <w:szCs w:val="24"/>
                <w:lang w:eastAsia="en-US"/>
              </w:rPr>
              <w:t>CAMI-SF</w:t>
            </w:r>
          </w:p>
        </w:tc>
      </w:tr>
      <w:tr w:rsidR="00BA1BBA" w:rsidRPr="004A2AFE" w14:paraId="1BE7489B" w14:textId="77777777" w:rsidTr="009C7D6C">
        <w:trPr>
          <w:trHeight w:val="414"/>
        </w:trPr>
        <w:tc>
          <w:tcPr>
            <w:tcW w:w="567" w:type="dxa"/>
            <w:tcBorders>
              <w:top w:val="single" w:sz="12" w:space="0" w:color="auto"/>
              <w:bottom w:val="nil"/>
            </w:tcBorders>
          </w:tcPr>
          <w:p w14:paraId="64AD4B00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12" w:space="0" w:color="auto"/>
              <w:bottom w:val="nil"/>
            </w:tcBorders>
          </w:tcPr>
          <w:p w14:paraId="67233190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社会上不应该过度强调有精神疾病的人对大家的危险</w:t>
            </w:r>
          </w:p>
        </w:tc>
        <w:tc>
          <w:tcPr>
            <w:tcW w:w="5387" w:type="dxa"/>
            <w:tcBorders>
              <w:top w:val="single" w:sz="12" w:space="0" w:color="auto"/>
              <w:bottom w:val="nil"/>
            </w:tcBorders>
          </w:tcPr>
          <w:p w14:paraId="4C315719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There should not be any over-emphasis that the mentally ill endanger the public</w:t>
            </w:r>
          </w:p>
        </w:tc>
      </w:tr>
      <w:tr w:rsidR="00BA1BBA" w:rsidRPr="004A2AFE" w14:paraId="26E1D837" w14:textId="77777777" w:rsidTr="009C7D6C">
        <w:trPr>
          <w:trHeight w:val="90"/>
        </w:trPr>
        <w:tc>
          <w:tcPr>
            <w:tcW w:w="567" w:type="dxa"/>
            <w:tcBorders>
              <w:top w:val="nil"/>
              <w:bottom w:val="nil"/>
            </w:tcBorders>
          </w:tcPr>
          <w:p w14:paraId="12D912B7" w14:textId="77777777" w:rsidR="00BA1BBA" w:rsidRPr="004A2AFE" w:rsidRDefault="00BA1BBA" w:rsidP="00EE60B3">
            <w:pPr>
              <w:jc w:val="left"/>
              <w:rPr>
                <w:bCs/>
                <w:kern w:val="0"/>
                <w:sz w:val="24"/>
                <w:szCs w:val="24"/>
              </w:rPr>
            </w:pPr>
            <w:r w:rsidRPr="004A2AFE">
              <w:rPr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nil"/>
              <w:bottom w:val="nil"/>
            </w:tcBorders>
            <w:vAlign w:val="center"/>
          </w:tcPr>
          <w:p w14:paraId="2CAFB6FF" w14:textId="77777777" w:rsidR="00BA1BBA" w:rsidRPr="004A2AFE" w:rsidRDefault="00BA1BBA" w:rsidP="00EE60B3"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 w:rsidRPr="004A2AFE">
              <w:rPr>
                <w:rFonts w:ascii="SimSun" w:hAnsi="SimSun" w:cs="SimSun"/>
                <w:color w:val="000000"/>
                <w:sz w:val="24"/>
                <w:szCs w:val="24"/>
                <w:lang w:bidi="ar"/>
              </w:rPr>
              <w:t>长期以来，把有精神疾病的人作为笑柄的情况应该杜绝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6C0C172C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The situation that mentally ill have for too long been the subject of ridicule should be put to an end</w:t>
            </w:r>
          </w:p>
        </w:tc>
      </w:tr>
      <w:tr w:rsidR="00BA1BBA" w:rsidRPr="004A2AFE" w14:paraId="76C19C52" w14:textId="77777777" w:rsidTr="009C7D6C">
        <w:trPr>
          <w:trHeight w:val="458"/>
        </w:trPr>
        <w:tc>
          <w:tcPr>
            <w:tcW w:w="567" w:type="dxa"/>
            <w:tcBorders>
              <w:top w:val="nil"/>
              <w:bottom w:val="nil"/>
            </w:tcBorders>
          </w:tcPr>
          <w:p w14:paraId="413078BE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nil"/>
              <w:bottom w:val="nil"/>
            </w:tcBorders>
          </w:tcPr>
          <w:p w14:paraId="7B94E4CA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不应该把有精神问题的人与社区中的其他人隔离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1A1A1C6F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The mentally ill should not be isolated from the rest of the community</w:t>
            </w:r>
          </w:p>
        </w:tc>
      </w:tr>
      <w:tr w:rsidR="00BA1BBA" w:rsidRPr="004A2AFE" w14:paraId="7215728E" w14:textId="77777777" w:rsidTr="009C7D6C">
        <w:trPr>
          <w:trHeight w:val="481"/>
        </w:trPr>
        <w:tc>
          <w:tcPr>
            <w:tcW w:w="567" w:type="dxa"/>
            <w:tcBorders>
              <w:top w:val="nil"/>
              <w:bottom w:val="nil"/>
            </w:tcBorders>
          </w:tcPr>
          <w:p w14:paraId="7C96F95C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nil"/>
              <w:bottom w:val="nil"/>
            </w:tcBorders>
          </w:tcPr>
          <w:p w14:paraId="46E93D20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对于多数患有精神疾病的人来说，最有效的治疗就是让他们重新生活在正常人群中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7CDAD474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The most effective therapy for many mental patients is to let them go back to a normal community</w:t>
            </w:r>
          </w:p>
        </w:tc>
      </w:tr>
      <w:tr w:rsidR="00BA1BBA" w:rsidRPr="004A2AFE" w14:paraId="44427022" w14:textId="77777777" w:rsidTr="009C7D6C">
        <w:trPr>
          <w:trHeight w:val="481"/>
        </w:trPr>
        <w:tc>
          <w:tcPr>
            <w:tcW w:w="567" w:type="dxa"/>
          </w:tcPr>
          <w:p w14:paraId="3BD89AB6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14:paraId="7FB40BF5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有精神疾病的人就和孩子一样需要约束与管教</w:t>
            </w:r>
          </w:p>
        </w:tc>
        <w:tc>
          <w:tcPr>
            <w:tcW w:w="5387" w:type="dxa"/>
          </w:tcPr>
          <w:p w14:paraId="393BC006" w14:textId="77777777" w:rsidR="00BA1BBA" w:rsidRPr="004A2AFE" w:rsidRDefault="00BA1BBA" w:rsidP="00EE60B3">
            <w:pPr>
              <w:widowControl/>
              <w:jc w:val="left"/>
              <w:textAlignment w:val="top"/>
              <w:rPr>
                <w:color w:val="5B9BD5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  <w:lang w:bidi="ar"/>
              </w:rPr>
              <w:t>Mental patients need the same kind of control and discipline as a young child.</w:t>
            </w:r>
          </w:p>
        </w:tc>
      </w:tr>
      <w:tr w:rsidR="00BA1BBA" w:rsidRPr="004A2AFE" w14:paraId="1A0E7B8E" w14:textId="77777777" w:rsidTr="009C7D6C">
        <w:trPr>
          <w:trHeight w:val="481"/>
        </w:trPr>
        <w:tc>
          <w:tcPr>
            <w:tcW w:w="567" w:type="dxa"/>
          </w:tcPr>
          <w:p w14:paraId="43D4ACE8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3483" w:type="dxa"/>
          </w:tcPr>
          <w:p w14:paraId="50FA10FA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在精神卫生服务方面增加财政支出是一种浪费</w:t>
            </w:r>
          </w:p>
        </w:tc>
        <w:tc>
          <w:tcPr>
            <w:tcW w:w="5387" w:type="dxa"/>
          </w:tcPr>
          <w:p w14:paraId="246A38B7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Increased spending on mental health services is a waste</w:t>
            </w:r>
          </w:p>
        </w:tc>
      </w:tr>
      <w:tr w:rsidR="00BA1BBA" w:rsidRPr="004A2AFE" w14:paraId="67B0326D" w14:textId="77777777" w:rsidTr="009C7D6C">
        <w:trPr>
          <w:trHeight w:val="481"/>
        </w:trPr>
        <w:tc>
          <w:tcPr>
            <w:tcW w:w="567" w:type="dxa"/>
          </w:tcPr>
          <w:p w14:paraId="38A6BD78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3483" w:type="dxa"/>
          </w:tcPr>
          <w:p w14:paraId="6FBF77FD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有精神疾病的人并不像大多数人想象的那么危险</w:t>
            </w:r>
          </w:p>
        </w:tc>
        <w:tc>
          <w:tcPr>
            <w:tcW w:w="5387" w:type="dxa"/>
          </w:tcPr>
          <w:p w14:paraId="1F6B051F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The mentally ill are far less of a danger than most people imagine</w:t>
            </w:r>
          </w:p>
        </w:tc>
      </w:tr>
      <w:tr w:rsidR="00BA1BBA" w:rsidRPr="004A2AFE" w14:paraId="76F5E3AB" w14:textId="77777777" w:rsidTr="009C7D6C">
        <w:trPr>
          <w:trHeight w:val="481"/>
        </w:trPr>
        <w:tc>
          <w:tcPr>
            <w:tcW w:w="567" w:type="dxa"/>
          </w:tcPr>
          <w:p w14:paraId="6D8B7A54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3483" w:type="dxa"/>
          </w:tcPr>
          <w:p w14:paraId="1AE0D696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居民应该接受在他们的社区内设置精神卫生服务机构，以便满足居民的需要</w:t>
            </w:r>
          </w:p>
        </w:tc>
        <w:tc>
          <w:tcPr>
            <w:tcW w:w="5387" w:type="dxa"/>
          </w:tcPr>
          <w:p w14:paraId="3E950BE3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Residents should accept the location of mental health institutions in their neighborhood to serve the needs of the residents</w:t>
            </w:r>
          </w:p>
        </w:tc>
      </w:tr>
      <w:tr w:rsidR="00BA1BBA" w:rsidRPr="004A2AFE" w14:paraId="6D8649A2" w14:textId="77777777" w:rsidTr="009C7D6C">
        <w:trPr>
          <w:trHeight w:val="496"/>
        </w:trPr>
        <w:tc>
          <w:tcPr>
            <w:tcW w:w="567" w:type="dxa"/>
          </w:tcPr>
          <w:p w14:paraId="522C2004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14:paraId="01D50DE7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有精神疾病的人不应该被当成社会的遗弃者来对待</w:t>
            </w:r>
          </w:p>
        </w:tc>
        <w:tc>
          <w:tcPr>
            <w:tcW w:w="5387" w:type="dxa"/>
          </w:tcPr>
          <w:p w14:paraId="6582FF3A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The mentally ill should not be treated as if they are outcasts of society</w:t>
            </w:r>
          </w:p>
        </w:tc>
      </w:tr>
      <w:tr w:rsidR="00BA1BBA" w:rsidRPr="004A2AFE" w14:paraId="083A6798" w14:textId="77777777" w:rsidTr="009C7D6C">
        <w:trPr>
          <w:trHeight w:val="481"/>
        </w:trPr>
        <w:tc>
          <w:tcPr>
            <w:tcW w:w="567" w:type="dxa"/>
          </w:tcPr>
          <w:p w14:paraId="53C3BC78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14:paraId="172221BC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现有的精神卫生服务机构已经很充足了</w:t>
            </w:r>
          </w:p>
        </w:tc>
        <w:tc>
          <w:tcPr>
            <w:tcW w:w="5387" w:type="dxa"/>
          </w:tcPr>
          <w:p w14:paraId="1374F07B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 xml:space="preserve">There have been </w:t>
            </w:r>
            <w:proofErr w:type="gramStart"/>
            <w:r w:rsidRPr="004A2AFE">
              <w:rPr>
                <w:kern w:val="0"/>
                <w:sz w:val="24"/>
                <w:szCs w:val="24"/>
                <w:lang w:eastAsia="en-US"/>
              </w:rPr>
              <w:t>sufficient</w:t>
            </w:r>
            <w:proofErr w:type="gramEnd"/>
            <w:r w:rsidRPr="004A2AFE">
              <w:rPr>
                <w:kern w:val="0"/>
                <w:sz w:val="24"/>
                <w:szCs w:val="24"/>
                <w:lang w:eastAsia="en-US"/>
              </w:rPr>
              <w:t xml:space="preserve"> existing facilities of mental health services</w:t>
            </w:r>
          </w:p>
        </w:tc>
      </w:tr>
      <w:tr w:rsidR="00BA1BBA" w:rsidRPr="004A2AFE" w14:paraId="68507CB3" w14:textId="77777777" w:rsidTr="009C7D6C">
        <w:trPr>
          <w:trHeight w:val="481"/>
        </w:trPr>
        <w:tc>
          <w:tcPr>
            <w:tcW w:w="567" w:type="dxa"/>
          </w:tcPr>
          <w:p w14:paraId="43A4DB94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14:paraId="2688A0CC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一个女人和患有精神疾病的男人结婚，即使他现在已经恢复正常了，也是不明智的</w:t>
            </w:r>
          </w:p>
        </w:tc>
        <w:tc>
          <w:tcPr>
            <w:tcW w:w="5387" w:type="dxa"/>
          </w:tcPr>
          <w:p w14:paraId="628D7864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A woman would be very unwise to marry a man who has suffered from mental illness, even though he seems to have regained normality</w:t>
            </w:r>
          </w:p>
        </w:tc>
      </w:tr>
      <w:tr w:rsidR="00BA1BBA" w:rsidRPr="004A2AFE" w14:paraId="0F17A243" w14:textId="77777777" w:rsidTr="009C7D6C">
        <w:trPr>
          <w:trHeight w:val="481"/>
        </w:trPr>
        <w:tc>
          <w:tcPr>
            <w:tcW w:w="567" w:type="dxa"/>
          </w:tcPr>
          <w:p w14:paraId="72CCE033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3483" w:type="dxa"/>
          </w:tcPr>
          <w:p w14:paraId="38C20A6D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精神卫生服务机构应该设立在居民区以外</w:t>
            </w:r>
          </w:p>
        </w:tc>
        <w:tc>
          <w:tcPr>
            <w:tcW w:w="5387" w:type="dxa"/>
          </w:tcPr>
          <w:p w14:paraId="0716C1DB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Mental health facilities should be kept out of residential neighborhoods</w:t>
            </w:r>
          </w:p>
        </w:tc>
      </w:tr>
      <w:tr w:rsidR="00BA1BBA" w:rsidRPr="004A2AFE" w14:paraId="2653BD3B" w14:textId="77777777" w:rsidTr="009C7D6C">
        <w:trPr>
          <w:trHeight w:val="481"/>
        </w:trPr>
        <w:tc>
          <w:tcPr>
            <w:tcW w:w="567" w:type="dxa"/>
          </w:tcPr>
          <w:p w14:paraId="18B8A48E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3483" w:type="dxa"/>
          </w:tcPr>
          <w:p w14:paraId="7E8DA89C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对待有精神疾病的人最好的措施就是把他们锁在房间里</w:t>
            </w:r>
          </w:p>
        </w:tc>
        <w:tc>
          <w:tcPr>
            <w:tcW w:w="5387" w:type="dxa"/>
          </w:tcPr>
          <w:p w14:paraId="1B8A5E63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The best way to handle the mentally ill is to keep them behind locked doors</w:t>
            </w:r>
          </w:p>
        </w:tc>
      </w:tr>
      <w:tr w:rsidR="00BA1BBA" w:rsidRPr="004A2AFE" w14:paraId="187AACB8" w14:textId="77777777" w:rsidTr="009C7D6C">
        <w:trPr>
          <w:trHeight w:val="481"/>
        </w:trPr>
        <w:tc>
          <w:tcPr>
            <w:tcW w:w="567" w:type="dxa"/>
          </w:tcPr>
          <w:p w14:paraId="758F3BEC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3483" w:type="dxa"/>
          </w:tcPr>
          <w:p w14:paraId="12FAD57B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有精神疾病的人不应该得到大家的同情</w:t>
            </w:r>
          </w:p>
        </w:tc>
        <w:tc>
          <w:tcPr>
            <w:tcW w:w="5387" w:type="dxa"/>
          </w:tcPr>
          <w:p w14:paraId="3BDC9631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The mentally ill don’t deserve our sympathy.</w:t>
            </w:r>
          </w:p>
        </w:tc>
      </w:tr>
      <w:tr w:rsidR="00BA1BBA" w:rsidRPr="004A2AFE" w14:paraId="1D27E033" w14:textId="77777777" w:rsidTr="009C7D6C">
        <w:trPr>
          <w:trHeight w:val="481"/>
        </w:trPr>
        <w:tc>
          <w:tcPr>
            <w:tcW w:w="567" w:type="dxa"/>
          </w:tcPr>
          <w:p w14:paraId="3540DD4B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15</w:t>
            </w:r>
          </w:p>
        </w:tc>
        <w:tc>
          <w:tcPr>
            <w:tcW w:w="3483" w:type="dxa"/>
          </w:tcPr>
          <w:p w14:paraId="147666E8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我不想有一个患有精神疾病的邻居</w:t>
            </w:r>
          </w:p>
        </w:tc>
        <w:tc>
          <w:tcPr>
            <w:tcW w:w="5387" w:type="dxa"/>
          </w:tcPr>
          <w:p w14:paraId="1D5691E6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I would not want to have a neighbor who has been mentally ill</w:t>
            </w:r>
          </w:p>
        </w:tc>
      </w:tr>
      <w:tr w:rsidR="00BA1BBA" w:rsidRPr="004A2AFE" w14:paraId="0D429887" w14:textId="77777777" w:rsidTr="009C7D6C">
        <w:trPr>
          <w:trHeight w:val="481"/>
        </w:trPr>
        <w:tc>
          <w:tcPr>
            <w:tcW w:w="567" w:type="dxa"/>
          </w:tcPr>
          <w:p w14:paraId="1DD0CE7C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16</w:t>
            </w:r>
          </w:p>
        </w:tc>
        <w:tc>
          <w:tcPr>
            <w:tcW w:w="3483" w:type="dxa"/>
          </w:tcPr>
          <w:p w14:paraId="6E8E293C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对于有精神疾病的人来到社区里接受精神卫生服务，居民没有什么可怕的</w:t>
            </w:r>
          </w:p>
        </w:tc>
        <w:tc>
          <w:tcPr>
            <w:tcW w:w="5387" w:type="dxa"/>
          </w:tcPr>
          <w:p w14:paraId="5ED0D9DB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Residents have nothing to fear from people coming into their neighborhood to obtain mental health services</w:t>
            </w:r>
          </w:p>
        </w:tc>
      </w:tr>
      <w:tr w:rsidR="00BA1BBA" w:rsidRPr="004A2AFE" w14:paraId="5B5710C9" w14:textId="77777777" w:rsidTr="009C7D6C">
        <w:trPr>
          <w:trHeight w:val="481"/>
        </w:trPr>
        <w:tc>
          <w:tcPr>
            <w:tcW w:w="567" w:type="dxa"/>
          </w:tcPr>
          <w:p w14:paraId="4EE23115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17</w:t>
            </w:r>
          </w:p>
        </w:tc>
        <w:tc>
          <w:tcPr>
            <w:tcW w:w="3483" w:type="dxa"/>
          </w:tcPr>
          <w:p w14:paraId="5681DBC1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实际上，任何人都有可能得精神疾病</w:t>
            </w:r>
          </w:p>
        </w:tc>
        <w:tc>
          <w:tcPr>
            <w:tcW w:w="5387" w:type="dxa"/>
          </w:tcPr>
          <w:p w14:paraId="4ED84EE2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Virtually anyone can become mentally ill</w:t>
            </w:r>
          </w:p>
        </w:tc>
      </w:tr>
      <w:tr w:rsidR="00BA1BBA" w:rsidRPr="004A2AFE" w14:paraId="03829F7A" w14:textId="77777777" w:rsidTr="009C7D6C">
        <w:trPr>
          <w:trHeight w:val="481"/>
        </w:trPr>
        <w:tc>
          <w:tcPr>
            <w:tcW w:w="567" w:type="dxa"/>
          </w:tcPr>
          <w:p w14:paraId="362BE34F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18</w:t>
            </w:r>
          </w:p>
        </w:tc>
        <w:tc>
          <w:tcPr>
            <w:tcW w:w="3483" w:type="dxa"/>
          </w:tcPr>
          <w:p w14:paraId="4CBC23F1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最好不要与有精神问题的人有任何来往</w:t>
            </w:r>
          </w:p>
        </w:tc>
        <w:tc>
          <w:tcPr>
            <w:tcW w:w="5387" w:type="dxa"/>
          </w:tcPr>
          <w:p w14:paraId="68BBB103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It is best not to have any contact with a person who has mental problems</w:t>
            </w:r>
          </w:p>
        </w:tc>
      </w:tr>
      <w:tr w:rsidR="00BA1BBA" w:rsidRPr="004A2AFE" w14:paraId="7920FD4E" w14:textId="77777777" w:rsidTr="009C7D6C">
        <w:trPr>
          <w:trHeight w:val="90"/>
        </w:trPr>
        <w:tc>
          <w:tcPr>
            <w:tcW w:w="567" w:type="dxa"/>
            <w:tcBorders>
              <w:bottom w:val="nil"/>
            </w:tcBorders>
          </w:tcPr>
          <w:p w14:paraId="452CC790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19</w:t>
            </w:r>
          </w:p>
        </w:tc>
        <w:tc>
          <w:tcPr>
            <w:tcW w:w="3483" w:type="dxa"/>
            <w:tcBorders>
              <w:bottom w:val="nil"/>
            </w:tcBorders>
          </w:tcPr>
          <w:p w14:paraId="61F0BAA6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大多数住过精神疾病医院的妇女都能照顾婴儿</w:t>
            </w:r>
          </w:p>
        </w:tc>
        <w:tc>
          <w:tcPr>
            <w:tcW w:w="5387" w:type="dxa"/>
            <w:tcBorders>
              <w:bottom w:val="nil"/>
            </w:tcBorders>
          </w:tcPr>
          <w:p w14:paraId="6B355C40" w14:textId="77777777" w:rsidR="00BA1BBA" w:rsidRPr="004A2AFE" w:rsidRDefault="00BA1BBA" w:rsidP="00EE60B3">
            <w:pPr>
              <w:widowControl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4A2AFE">
              <w:rPr>
                <w:color w:val="000000"/>
                <w:kern w:val="0"/>
                <w:sz w:val="24"/>
                <w:szCs w:val="24"/>
                <w:lang w:bidi="ar"/>
              </w:rPr>
              <w:t>M</w:t>
            </w:r>
            <w:r w:rsidRPr="004A2AFE">
              <w:rPr>
                <w:kern w:val="0"/>
                <w:sz w:val="24"/>
                <w:szCs w:val="24"/>
              </w:rPr>
              <w:t>ost women who were once patients in a mental hospital can be trusted to take care of babies</w:t>
            </w:r>
          </w:p>
        </w:tc>
      </w:tr>
      <w:tr w:rsidR="00BA1BBA" w:rsidRPr="004A2AFE" w14:paraId="273995B4" w14:textId="77777777" w:rsidTr="009C7D6C">
        <w:trPr>
          <w:trHeight w:val="481"/>
        </w:trPr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14:paraId="01A2957F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3483" w:type="dxa"/>
            <w:tcBorders>
              <w:top w:val="nil"/>
              <w:bottom w:val="single" w:sz="12" w:space="0" w:color="auto"/>
            </w:tcBorders>
          </w:tcPr>
          <w:p w14:paraId="554DDBDD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</w:rPr>
            </w:pPr>
            <w:r w:rsidRPr="004A2AFE">
              <w:rPr>
                <w:kern w:val="0"/>
                <w:sz w:val="24"/>
                <w:szCs w:val="24"/>
              </w:rPr>
              <w:t>每当想起有精神问题的人住在附近就感到害怕</w:t>
            </w:r>
          </w:p>
        </w:tc>
        <w:tc>
          <w:tcPr>
            <w:tcW w:w="5387" w:type="dxa"/>
            <w:tcBorders>
              <w:top w:val="nil"/>
              <w:bottom w:val="single" w:sz="12" w:space="0" w:color="auto"/>
            </w:tcBorders>
          </w:tcPr>
          <w:p w14:paraId="26F88601" w14:textId="77777777" w:rsidR="00BA1BBA" w:rsidRPr="004A2AFE" w:rsidRDefault="00BA1BBA" w:rsidP="00EE60B3">
            <w:pPr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4A2AFE">
              <w:rPr>
                <w:kern w:val="0"/>
                <w:sz w:val="24"/>
                <w:szCs w:val="24"/>
                <w:lang w:eastAsia="en-US"/>
              </w:rPr>
              <w:t>It is frightening whenever to think of people with mental problems living nearby</w:t>
            </w:r>
          </w:p>
        </w:tc>
      </w:tr>
    </w:tbl>
    <w:p w14:paraId="2D79C9D6" w14:textId="737DF5ED" w:rsidR="00AA3380" w:rsidRDefault="006F2A89">
      <w:pPr>
        <w:widowControl/>
        <w:jc w:val="center"/>
        <w:rPr>
          <w:sz w:val="24"/>
          <w:szCs w:val="24"/>
        </w:rPr>
      </w:pPr>
      <w:r w:rsidRPr="004E32F8">
        <w:rPr>
          <w:b/>
          <w:bCs/>
          <w:sz w:val="24"/>
          <w:szCs w:val="24"/>
        </w:rPr>
        <w:lastRenderedPageBreak/>
        <w:t xml:space="preserve">Supplementary </w:t>
      </w:r>
      <w:r w:rsidR="009C7D6C" w:rsidRPr="004E32F8">
        <w:rPr>
          <w:b/>
          <w:bCs/>
          <w:sz w:val="24"/>
          <w:szCs w:val="24"/>
        </w:rPr>
        <w:t>Table</w:t>
      </w:r>
      <w:r w:rsidR="00BD3D44" w:rsidRPr="004E32F8">
        <w:rPr>
          <w:b/>
          <w:bCs/>
          <w:sz w:val="24"/>
          <w:szCs w:val="24"/>
        </w:rPr>
        <w:t xml:space="preserve"> 2</w:t>
      </w:r>
      <w:r w:rsidR="009C7D6C">
        <w:rPr>
          <w:sz w:val="24"/>
          <w:szCs w:val="24"/>
        </w:rPr>
        <w:t xml:space="preserve"> The EFA of the SF-CAMI in Medical Students (n=352)</w:t>
      </w:r>
    </w:p>
    <w:tbl>
      <w:tblPr>
        <w:tblW w:w="9165" w:type="dxa"/>
        <w:jc w:val="center"/>
        <w:tblBorders>
          <w:top w:val="single" w:sz="36" w:space="0" w:color="auto"/>
          <w:bottom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6"/>
        <w:gridCol w:w="1209"/>
        <w:gridCol w:w="1179"/>
        <w:gridCol w:w="1181"/>
      </w:tblGrid>
      <w:tr w:rsidR="00AA3380" w14:paraId="2D79C9DB" w14:textId="77777777">
        <w:trPr>
          <w:trHeight w:val="99"/>
          <w:jc w:val="center"/>
        </w:trPr>
        <w:tc>
          <w:tcPr>
            <w:tcW w:w="5596" w:type="dxa"/>
            <w:tcBorders>
              <w:top w:val="single" w:sz="12" w:space="0" w:color="auto"/>
              <w:bottom w:val="single" w:sz="12" w:space="0" w:color="auto"/>
            </w:tcBorders>
          </w:tcPr>
          <w:p w14:paraId="2D79C9D7" w14:textId="77777777" w:rsidR="00AA3380" w:rsidRDefault="00AA3380">
            <w:pPr>
              <w:pStyle w:val="tab-head"/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</w:tcPr>
          <w:p w14:paraId="2D79C9D8" w14:textId="77777777" w:rsidR="00AA3380" w:rsidRDefault="009C7D6C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bCs/>
                <w:color w:val="auto"/>
                <w:sz w:val="24"/>
                <w:szCs w:val="24"/>
                <w:lang w:eastAsia="zh-CN"/>
              </w:rPr>
              <w:t>Factor 1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</w:tcPr>
          <w:p w14:paraId="2D79C9D9" w14:textId="77777777" w:rsidR="00AA3380" w:rsidRDefault="009C7D6C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bCs/>
                <w:color w:val="auto"/>
                <w:sz w:val="24"/>
                <w:szCs w:val="24"/>
                <w:lang w:eastAsia="zh-CN"/>
              </w:rPr>
              <w:t>Factor 2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14:paraId="2D79C9DA" w14:textId="77777777" w:rsidR="00AA3380" w:rsidRDefault="009C7D6C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eastAsia="zh-CN"/>
              </w:rPr>
              <w:t>Factor 3</w:t>
            </w:r>
          </w:p>
        </w:tc>
      </w:tr>
      <w:tr w:rsidR="00AA3380" w14:paraId="2D79C9E0" w14:textId="77777777">
        <w:trPr>
          <w:trHeight w:val="90"/>
          <w:jc w:val="center"/>
        </w:trPr>
        <w:tc>
          <w:tcPr>
            <w:tcW w:w="5596" w:type="dxa"/>
            <w:tcBorders>
              <w:top w:val="single" w:sz="12" w:space="0" w:color="auto"/>
              <w:bottom w:val="nil"/>
            </w:tcBorders>
          </w:tcPr>
          <w:p w14:paraId="2D79C9DC" w14:textId="77777777" w:rsidR="00AA3380" w:rsidRDefault="009C7D6C">
            <w:pPr>
              <w:pStyle w:val="tab-body"/>
              <w:widowControl w:val="0"/>
              <w:rPr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b/>
                <w:color w:val="auto"/>
                <w:sz w:val="24"/>
                <w:szCs w:val="24"/>
                <w:lang w:eastAsia="zh-CN"/>
              </w:rPr>
              <w:t>Benevolence (Factor 1)</w:t>
            </w:r>
          </w:p>
        </w:tc>
        <w:tc>
          <w:tcPr>
            <w:tcW w:w="1209" w:type="dxa"/>
            <w:tcBorders>
              <w:top w:val="single" w:sz="12" w:space="0" w:color="auto"/>
              <w:bottom w:val="nil"/>
            </w:tcBorders>
          </w:tcPr>
          <w:p w14:paraId="2D79C9DD" w14:textId="77777777" w:rsidR="00AA3380" w:rsidRDefault="00AA3380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12" w:space="0" w:color="auto"/>
              <w:bottom w:val="nil"/>
            </w:tcBorders>
          </w:tcPr>
          <w:p w14:paraId="2D79C9DE" w14:textId="77777777" w:rsidR="00AA3380" w:rsidRDefault="00AA3380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auto"/>
              <w:bottom w:val="nil"/>
            </w:tcBorders>
          </w:tcPr>
          <w:p w14:paraId="2D79C9DF" w14:textId="77777777" w:rsidR="00AA3380" w:rsidRDefault="00AA3380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A3380" w14:paraId="2D79C9E5" w14:textId="77777777">
        <w:trPr>
          <w:trHeight w:val="90"/>
          <w:jc w:val="center"/>
        </w:trPr>
        <w:tc>
          <w:tcPr>
            <w:tcW w:w="5596" w:type="dxa"/>
            <w:tcBorders>
              <w:top w:val="nil"/>
              <w:bottom w:val="nil"/>
            </w:tcBorders>
          </w:tcPr>
          <w:p w14:paraId="2D79C9E1" w14:textId="77777777" w:rsidR="00AA3380" w:rsidRDefault="009C7D6C">
            <w:pPr>
              <w:pStyle w:val="tab-body"/>
              <w:widowControl w:val="0"/>
              <w:rPr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Increased spending on mental health services is a waste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14:paraId="2D79C9E2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0.551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2D79C9E3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0.050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14:paraId="2D79C9E4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0.197</w:t>
            </w:r>
          </w:p>
        </w:tc>
      </w:tr>
      <w:tr w:rsidR="00AA3380" w14:paraId="2D79C9EA" w14:textId="77777777">
        <w:trPr>
          <w:trHeight w:val="90"/>
          <w:jc w:val="center"/>
        </w:trPr>
        <w:tc>
          <w:tcPr>
            <w:tcW w:w="5596" w:type="dxa"/>
            <w:tcBorders>
              <w:top w:val="nil"/>
              <w:bottom w:val="nil"/>
            </w:tcBorders>
          </w:tcPr>
          <w:p w14:paraId="2D79C9E6" w14:textId="77777777" w:rsidR="00AA3380" w:rsidRDefault="009C7D6C">
            <w:pPr>
              <w:pStyle w:val="tab-body"/>
              <w:widowControl w:val="0"/>
              <w:rPr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 xml:space="preserve">There have been </w:t>
            </w:r>
            <w:proofErr w:type="gramStart"/>
            <w:r>
              <w:rPr>
                <w:color w:val="auto"/>
                <w:sz w:val="24"/>
                <w:szCs w:val="24"/>
              </w:rPr>
              <w:t>sufficient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existing facilities of mental health services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14:paraId="2D79C9E7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0.594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2D79C9E8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-0.090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14:paraId="2D79C9E9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-0.092</w:t>
            </w:r>
          </w:p>
        </w:tc>
      </w:tr>
      <w:tr w:rsidR="00AA3380" w14:paraId="2D79C9EF" w14:textId="77777777">
        <w:trPr>
          <w:trHeight w:val="90"/>
          <w:jc w:val="center"/>
        </w:trPr>
        <w:tc>
          <w:tcPr>
            <w:tcW w:w="5596" w:type="dxa"/>
            <w:tcBorders>
              <w:top w:val="nil"/>
              <w:bottom w:val="nil"/>
            </w:tcBorders>
          </w:tcPr>
          <w:p w14:paraId="2D79C9EB" w14:textId="77777777" w:rsidR="00AA3380" w:rsidRDefault="009C7D6C">
            <w:pPr>
              <w:pStyle w:val="tab-body"/>
              <w:widowControl w:val="0"/>
              <w:rPr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The best way to handle the mentally ill is to keep them behind locked doors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14:paraId="2D79C9EC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0.698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2D79C9ED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0.149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14:paraId="2D79C9EE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0.069</w:t>
            </w:r>
          </w:p>
        </w:tc>
      </w:tr>
      <w:tr w:rsidR="00AA3380" w14:paraId="2D79C9F4" w14:textId="77777777">
        <w:trPr>
          <w:trHeight w:val="297"/>
          <w:jc w:val="center"/>
        </w:trPr>
        <w:tc>
          <w:tcPr>
            <w:tcW w:w="5596" w:type="dxa"/>
            <w:tcBorders>
              <w:top w:val="nil"/>
              <w:bottom w:val="nil"/>
            </w:tcBorders>
          </w:tcPr>
          <w:p w14:paraId="2D79C9F0" w14:textId="77777777" w:rsidR="00AA3380" w:rsidRDefault="009C7D6C">
            <w:pPr>
              <w:pStyle w:val="tab-body"/>
              <w:widowControl w:val="0"/>
              <w:rPr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The mentally ill don’t deserve our sympathy.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14:paraId="2D79C9F1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0.688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2D79C9F2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-0.058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14:paraId="2D79C9F3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-0.037</w:t>
            </w:r>
          </w:p>
        </w:tc>
      </w:tr>
      <w:tr w:rsidR="00AA3380" w14:paraId="2D79C9F9" w14:textId="77777777">
        <w:trPr>
          <w:trHeight w:val="234"/>
          <w:jc w:val="center"/>
        </w:trPr>
        <w:tc>
          <w:tcPr>
            <w:tcW w:w="5596" w:type="dxa"/>
            <w:tcBorders>
              <w:top w:val="nil"/>
              <w:bottom w:val="nil"/>
            </w:tcBorders>
          </w:tcPr>
          <w:p w14:paraId="2D79C9F5" w14:textId="77777777" w:rsidR="00AA3380" w:rsidRDefault="009C7D6C">
            <w:pPr>
              <w:pStyle w:val="tab-body"/>
              <w:widowControl w:val="0"/>
              <w:rPr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It is best not to have any contact with a person who has mental problems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14:paraId="2D79C9F6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0.648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2D79C9F7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0.214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14:paraId="2D79C9F8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-0.103</w:t>
            </w:r>
          </w:p>
        </w:tc>
      </w:tr>
      <w:tr w:rsidR="00AA3380" w14:paraId="2D79C9FE" w14:textId="77777777">
        <w:trPr>
          <w:trHeight w:val="90"/>
          <w:jc w:val="center"/>
        </w:trPr>
        <w:tc>
          <w:tcPr>
            <w:tcW w:w="5596" w:type="dxa"/>
            <w:tcBorders>
              <w:top w:val="nil"/>
              <w:bottom w:val="nil"/>
            </w:tcBorders>
          </w:tcPr>
          <w:p w14:paraId="2D79C9FA" w14:textId="77777777" w:rsidR="00AA3380" w:rsidRDefault="009C7D6C">
            <w:pPr>
              <w:pStyle w:val="tab-body"/>
              <w:widowControl w:val="0"/>
              <w:rPr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b/>
                <w:color w:val="auto"/>
                <w:sz w:val="24"/>
                <w:szCs w:val="24"/>
                <w:lang w:eastAsia="zh-CN"/>
              </w:rPr>
              <w:t>Fear and Exclusion (Factor 2)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2D79C9FB" w14:textId="77777777" w:rsidR="00AA3380" w:rsidRDefault="00AA3380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2D79C9FC" w14:textId="77777777" w:rsidR="00AA3380" w:rsidRDefault="00AA3380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2D79C9FD" w14:textId="77777777" w:rsidR="00AA3380" w:rsidRDefault="00AA3380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A3380" w14:paraId="2D79CA03" w14:textId="77777777">
        <w:trPr>
          <w:trHeight w:val="90"/>
          <w:jc w:val="center"/>
        </w:trPr>
        <w:tc>
          <w:tcPr>
            <w:tcW w:w="5596" w:type="dxa"/>
            <w:tcBorders>
              <w:top w:val="nil"/>
              <w:bottom w:val="nil"/>
            </w:tcBorders>
          </w:tcPr>
          <w:p w14:paraId="2D79C9FF" w14:textId="77777777" w:rsidR="00AA3380" w:rsidRDefault="009C7D6C">
            <w:pPr>
              <w:pStyle w:val="tab-body"/>
              <w:widowControl w:val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The mentally ill should not be isolated from the rest of the community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14:paraId="2D79CA00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-0.171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2D79CA01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0.554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14:paraId="2D79CA02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0.219</w:t>
            </w:r>
          </w:p>
        </w:tc>
      </w:tr>
      <w:tr w:rsidR="00AA3380" w14:paraId="2D79CA08" w14:textId="77777777">
        <w:trPr>
          <w:trHeight w:val="90"/>
          <w:jc w:val="center"/>
        </w:trPr>
        <w:tc>
          <w:tcPr>
            <w:tcW w:w="5596" w:type="dxa"/>
            <w:tcBorders>
              <w:top w:val="nil"/>
              <w:bottom w:val="nil"/>
            </w:tcBorders>
          </w:tcPr>
          <w:p w14:paraId="2D79CA04" w14:textId="77777777" w:rsidR="00AA3380" w:rsidRDefault="009C7D6C">
            <w:pPr>
              <w:pStyle w:val="tab-body"/>
              <w:widowControl w:val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The most effective therapy for many mental patients is to let them go back to a normal community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14:paraId="2D79CA05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-0.101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2D79CA06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0.512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14:paraId="2D79CA07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0.188</w:t>
            </w:r>
          </w:p>
        </w:tc>
      </w:tr>
      <w:tr w:rsidR="00AA3380" w14:paraId="2D79CA0D" w14:textId="77777777">
        <w:trPr>
          <w:trHeight w:val="174"/>
          <w:jc w:val="center"/>
        </w:trPr>
        <w:tc>
          <w:tcPr>
            <w:tcW w:w="5596" w:type="dxa"/>
            <w:tcBorders>
              <w:top w:val="nil"/>
              <w:bottom w:val="nil"/>
            </w:tcBorders>
          </w:tcPr>
          <w:p w14:paraId="2D79CA09" w14:textId="77777777" w:rsidR="00AA3380" w:rsidRDefault="009C7D6C">
            <w:pPr>
              <w:pStyle w:val="tab-body"/>
              <w:widowControl w:val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The mentally ill are far less of a danger than most people imagine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14:paraId="2D79CA0A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-0.227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2D79CA0B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0.432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14:paraId="2D79CA0C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0.299</w:t>
            </w:r>
          </w:p>
        </w:tc>
      </w:tr>
      <w:tr w:rsidR="00AA3380" w14:paraId="2D79CA12" w14:textId="77777777">
        <w:trPr>
          <w:trHeight w:val="174"/>
          <w:jc w:val="center"/>
        </w:trPr>
        <w:tc>
          <w:tcPr>
            <w:tcW w:w="5596" w:type="dxa"/>
            <w:tcBorders>
              <w:top w:val="nil"/>
              <w:bottom w:val="nil"/>
            </w:tcBorders>
          </w:tcPr>
          <w:p w14:paraId="2D79CA0E" w14:textId="77777777" w:rsidR="00AA3380" w:rsidRDefault="009C7D6C">
            <w:pPr>
              <w:pStyle w:val="tab-body"/>
              <w:widowContro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 w:bidi="ar"/>
              </w:rPr>
              <w:t>Mental patients need the same kind of control and discipline as a young child.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center"/>
          </w:tcPr>
          <w:p w14:paraId="2D79CA0F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0.073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2D79CA10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0.312</w:t>
            </w:r>
            <w:r>
              <w:rPr>
                <w:b/>
                <w:bCs/>
                <w:color w:val="auto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14:paraId="2D79CA11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-0.027</w:t>
            </w:r>
          </w:p>
        </w:tc>
      </w:tr>
      <w:tr w:rsidR="00AA3380" w14:paraId="2D79CA17" w14:textId="77777777">
        <w:trPr>
          <w:trHeight w:val="90"/>
          <w:jc w:val="center"/>
        </w:trPr>
        <w:tc>
          <w:tcPr>
            <w:tcW w:w="5596" w:type="dxa"/>
          </w:tcPr>
          <w:p w14:paraId="2D79CA13" w14:textId="77777777" w:rsidR="00AA3380" w:rsidRDefault="009C7D6C">
            <w:pPr>
              <w:pStyle w:val="tab-body"/>
              <w:widowControl w:val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I would not want to have a neighbor who has been mentally ill</w:t>
            </w:r>
          </w:p>
        </w:tc>
        <w:tc>
          <w:tcPr>
            <w:tcW w:w="1209" w:type="dxa"/>
            <w:vAlign w:val="center"/>
          </w:tcPr>
          <w:p w14:paraId="2D79CA14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0.116</w:t>
            </w:r>
          </w:p>
        </w:tc>
        <w:tc>
          <w:tcPr>
            <w:tcW w:w="1179" w:type="dxa"/>
            <w:vAlign w:val="center"/>
          </w:tcPr>
          <w:p w14:paraId="2D79CA15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0.691</w:t>
            </w:r>
          </w:p>
        </w:tc>
        <w:tc>
          <w:tcPr>
            <w:tcW w:w="1181" w:type="dxa"/>
            <w:vAlign w:val="center"/>
          </w:tcPr>
          <w:p w14:paraId="2D79CA16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-0.224</w:t>
            </w:r>
          </w:p>
        </w:tc>
      </w:tr>
      <w:tr w:rsidR="00AA3380" w14:paraId="2D79CA1C" w14:textId="77777777">
        <w:trPr>
          <w:trHeight w:val="90"/>
          <w:jc w:val="center"/>
        </w:trPr>
        <w:tc>
          <w:tcPr>
            <w:tcW w:w="5596" w:type="dxa"/>
          </w:tcPr>
          <w:p w14:paraId="2D79CA18" w14:textId="77777777" w:rsidR="00AA3380" w:rsidRDefault="009C7D6C">
            <w:pPr>
              <w:pStyle w:val="tab-body"/>
              <w:widowControl w:val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Mental health facilities should be kept out of residential neighborhoods</w:t>
            </w:r>
          </w:p>
        </w:tc>
        <w:tc>
          <w:tcPr>
            <w:tcW w:w="1209" w:type="dxa"/>
            <w:vAlign w:val="center"/>
          </w:tcPr>
          <w:p w14:paraId="2D79CA19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0.158</w:t>
            </w:r>
          </w:p>
        </w:tc>
        <w:tc>
          <w:tcPr>
            <w:tcW w:w="1179" w:type="dxa"/>
            <w:vAlign w:val="center"/>
          </w:tcPr>
          <w:p w14:paraId="2D79CA1A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0.614</w:t>
            </w:r>
          </w:p>
        </w:tc>
        <w:tc>
          <w:tcPr>
            <w:tcW w:w="1181" w:type="dxa"/>
            <w:vAlign w:val="center"/>
          </w:tcPr>
          <w:p w14:paraId="2D79CA1B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-0.173</w:t>
            </w:r>
          </w:p>
        </w:tc>
      </w:tr>
      <w:tr w:rsidR="00AA3380" w14:paraId="2D79CA21" w14:textId="77777777">
        <w:trPr>
          <w:trHeight w:val="90"/>
          <w:jc w:val="center"/>
        </w:trPr>
        <w:tc>
          <w:tcPr>
            <w:tcW w:w="5596" w:type="dxa"/>
          </w:tcPr>
          <w:p w14:paraId="2D79CA1D" w14:textId="77777777" w:rsidR="00AA3380" w:rsidRDefault="009C7D6C">
            <w:pPr>
              <w:pStyle w:val="tab-body"/>
              <w:widowControl w:val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Residents have nothing to fear from people coming into their neighborhood to obtain mental health services</w:t>
            </w:r>
          </w:p>
        </w:tc>
        <w:tc>
          <w:tcPr>
            <w:tcW w:w="1209" w:type="dxa"/>
            <w:vAlign w:val="center"/>
          </w:tcPr>
          <w:p w14:paraId="2D79CA1E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-0.049</w:t>
            </w:r>
          </w:p>
        </w:tc>
        <w:tc>
          <w:tcPr>
            <w:tcW w:w="1179" w:type="dxa"/>
            <w:vAlign w:val="center"/>
          </w:tcPr>
          <w:p w14:paraId="2D79CA1F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0.503</w:t>
            </w:r>
          </w:p>
        </w:tc>
        <w:tc>
          <w:tcPr>
            <w:tcW w:w="1181" w:type="dxa"/>
            <w:vAlign w:val="center"/>
          </w:tcPr>
          <w:p w14:paraId="2D79CA20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0.262</w:t>
            </w:r>
          </w:p>
        </w:tc>
      </w:tr>
      <w:tr w:rsidR="00AA3380" w14:paraId="2D79CA26" w14:textId="77777777">
        <w:trPr>
          <w:trHeight w:val="90"/>
          <w:jc w:val="center"/>
        </w:trPr>
        <w:tc>
          <w:tcPr>
            <w:tcW w:w="5596" w:type="dxa"/>
          </w:tcPr>
          <w:p w14:paraId="2D79CA22" w14:textId="77777777" w:rsidR="00AA3380" w:rsidRDefault="009C7D6C">
            <w:pPr>
              <w:pStyle w:val="tab-body"/>
              <w:widowControl w:val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It is frightening whenever to think of people with mental problems living nearby</w:t>
            </w:r>
          </w:p>
        </w:tc>
        <w:tc>
          <w:tcPr>
            <w:tcW w:w="1209" w:type="dxa"/>
            <w:vAlign w:val="center"/>
          </w:tcPr>
          <w:p w14:paraId="2D79CA23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0.070</w:t>
            </w:r>
          </w:p>
        </w:tc>
        <w:tc>
          <w:tcPr>
            <w:tcW w:w="1179" w:type="dxa"/>
            <w:vAlign w:val="center"/>
          </w:tcPr>
          <w:p w14:paraId="2D79CA24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0.579</w:t>
            </w:r>
          </w:p>
        </w:tc>
        <w:tc>
          <w:tcPr>
            <w:tcW w:w="1181" w:type="dxa"/>
            <w:vAlign w:val="center"/>
          </w:tcPr>
          <w:p w14:paraId="2D79CA25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-0.013</w:t>
            </w:r>
          </w:p>
        </w:tc>
      </w:tr>
      <w:tr w:rsidR="00AA3380" w14:paraId="2D79CA2B" w14:textId="77777777">
        <w:trPr>
          <w:trHeight w:val="90"/>
          <w:jc w:val="center"/>
        </w:trPr>
        <w:tc>
          <w:tcPr>
            <w:tcW w:w="5596" w:type="dxa"/>
          </w:tcPr>
          <w:p w14:paraId="2D79CA27" w14:textId="77777777" w:rsidR="00AA3380" w:rsidRDefault="009C7D6C">
            <w:pPr>
              <w:pStyle w:val="tab-head"/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eastAsia="zh-CN"/>
              </w:rPr>
              <w:t>Support and Tolerance (Factor 3)</w:t>
            </w:r>
          </w:p>
        </w:tc>
        <w:tc>
          <w:tcPr>
            <w:tcW w:w="1209" w:type="dxa"/>
          </w:tcPr>
          <w:p w14:paraId="2D79CA28" w14:textId="77777777" w:rsidR="00AA3380" w:rsidRDefault="00AA3380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79" w:type="dxa"/>
          </w:tcPr>
          <w:p w14:paraId="2D79CA29" w14:textId="77777777" w:rsidR="00AA3380" w:rsidRDefault="00AA3380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</w:tcPr>
          <w:p w14:paraId="2D79CA2A" w14:textId="77777777" w:rsidR="00AA3380" w:rsidRDefault="00AA3380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AA3380" w14:paraId="2D79CA30" w14:textId="77777777">
        <w:trPr>
          <w:trHeight w:val="90"/>
          <w:jc w:val="center"/>
        </w:trPr>
        <w:tc>
          <w:tcPr>
            <w:tcW w:w="5596" w:type="dxa"/>
          </w:tcPr>
          <w:p w14:paraId="2D79CA2C" w14:textId="77777777" w:rsidR="00AA3380" w:rsidRDefault="009C7D6C">
            <w:pPr>
              <w:pStyle w:val="tab-body"/>
              <w:widowContro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The situation that mentally ill have for too long been the subject of ridicule should be put to an end</w:t>
            </w:r>
          </w:p>
        </w:tc>
        <w:tc>
          <w:tcPr>
            <w:tcW w:w="1209" w:type="dxa"/>
            <w:vAlign w:val="center"/>
          </w:tcPr>
          <w:p w14:paraId="2D79CA2D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0.100</w:t>
            </w:r>
          </w:p>
        </w:tc>
        <w:tc>
          <w:tcPr>
            <w:tcW w:w="1179" w:type="dxa"/>
            <w:vAlign w:val="center"/>
          </w:tcPr>
          <w:p w14:paraId="2D79CA2E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-0.272</w:t>
            </w:r>
          </w:p>
        </w:tc>
        <w:tc>
          <w:tcPr>
            <w:tcW w:w="1181" w:type="dxa"/>
            <w:vAlign w:val="center"/>
          </w:tcPr>
          <w:p w14:paraId="2D79CA2F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0.605</w:t>
            </w:r>
          </w:p>
        </w:tc>
      </w:tr>
      <w:tr w:rsidR="00AA3380" w14:paraId="2D79CA35" w14:textId="77777777">
        <w:trPr>
          <w:trHeight w:val="90"/>
          <w:jc w:val="center"/>
        </w:trPr>
        <w:tc>
          <w:tcPr>
            <w:tcW w:w="5596" w:type="dxa"/>
          </w:tcPr>
          <w:p w14:paraId="2D79CA31" w14:textId="77777777" w:rsidR="00AA3380" w:rsidRDefault="009C7D6C">
            <w:pPr>
              <w:pStyle w:val="tab-body"/>
              <w:widowControl w:val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A woman would be very unwise to marry a man who has suffered from mental illness, even though he seems to have regained normality</w:t>
            </w:r>
          </w:p>
        </w:tc>
        <w:tc>
          <w:tcPr>
            <w:tcW w:w="1209" w:type="dxa"/>
            <w:vAlign w:val="center"/>
          </w:tcPr>
          <w:p w14:paraId="2D79CA32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0.138</w:t>
            </w:r>
          </w:p>
        </w:tc>
        <w:tc>
          <w:tcPr>
            <w:tcW w:w="1179" w:type="dxa"/>
            <w:vAlign w:val="center"/>
          </w:tcPr>
          <w:p w14:paraId="2D79CA33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0.262</w:t>
            </w:r>
          </w:p>
        </w:tc>
        <w:tc>
          <w:tcPr>
            <w:tcW w:w="1181" w:type="dxa"/>
            <w:vAlign w:val="center"/>
          </w:tcPr>
          <w:p w14:paraId="2D79CA34" w14:textId="77777777" w:rsidR="00AA3380" w:rsidRDefault="009C7D6C">
            <w:pPr>
              <w:pStyle w:val="tab-body"/>
              <w:widowControl w:val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0.395</w:t>
            </w:r>
            <w:r>
              <w:rPr>
                <w:b/>
                <w:bCs/>
                <w:color w:val="auto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AA3380" w14:paraId="2D79CA3A" w14:textId="77777777">
        <w:trPr>
          <w:trHeight w:val="90"/>
          <w:jc w:val="center"/>
        </w:trPr>
        <w:tc>
          <w:tcPr>
            <w:tcW w:w="5596" w:type="dxa"/>
          </w:tcPr>
          <w:p w14:paraId="2D79CA36" w14:textId="77777777" w:rsidR="00AA3380" w:rsidRDefault="009C7D6C">
            <w:pPr>
              <w:pStyle w:val="tab-body"/>
              <w:widowControl w:val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There should not be any over-emphasis that the mentally ill endanger the public</w:t>
            </w:r>
          </w:p>
        </w:tc>
        <w:tc>
          <w:tcPr>
            <w:tcW w:w="1209" w:type="dxa"/>
            <w:vAlign w:val="center"/>
          </w:tcPr>
          <w:p w14:paraId="2D79CA37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-0.053</w:t>
            </w:r>
          </w:p>
        </w:tc>
        <w:tc>
          <w:tcPr>
            <w:tcW w:w="1179" w:type="dxa"/>
            <w:vAlign w:val="center"/>
          </w:tcPr>
          <w:p w14:paraId="2D79CA38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0.079</w:t>
            </w:r>
          </w:p>
        </w:tc>
        <w:tc>
          <w:tcPr>
            <w:tcW w:w="1181" w:type="dxa"/>
            <w:vAlign w:val="center"/>
          </w:tcPr>
          <w:p w14:paraId="2D79CA39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0.629</w:t>
            </w:r>
          </w:p>
        </w:tc>
      </w:tr>
      <w:tr w:rsidR="00AA3380" w14:paraId="2D79CA3F" w14:textId="77777777">
        <w:trPr>
          <w:trHeight w:val="90"/>
          <w:jc w:val="center"/>
        </w:trPr>
        <w:tc>
          <w:tcPr>
            <w:tcW w:w="5596" w:type="dxa"/>
          </w:tcPr>
          <w:p w14:paraId="2D79CA3B" w14:textId="77777777" w:rsidR="00AA3380" w:rsidRDefault="009C7D6C">
            <w:pPr>
              <w:pStyle w:val="tab-body"/>
              <w:widowControl w:val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Residents should accept the location of mental health institutions in their neighborhood to serve the needs of the residents</w:t>
            </w:r>
          </w:p>
        </w:tc>
        <w:tc>
          <w:tcPr>
            <w:tcW w:w="1209" w:type="dxa"/>
            <w:vAlign w:val="center"/>
          </w:tcPr>
          <w:p w14:paraId="2D79CA3C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0.333</w:t>
            </w:r>
          </w:p>
        </w:tc>
        <w:tc>
          <w:tcPr>
            <w:tcW w:w="1179" w:type="dxa"/>
            <w:vAlign w:val="center"/>
          </w:tcPr>
          <w:p w14:paraId="2D79CA3D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-0.087</w:t>
            </w:r>
          </w:p>
        </w:tc>
        <w:tc>
          <w:tcPr>
            <w:tcW w:w="1181" w:type="dxa"/>
            <w:vAlign w:val="center"/>
          </w:tcPr>
          <w:p w14:paraId="2D79CA3E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0.523</w:t>
            </w:r>
          </w:p>
        </w:tc>
      </w:tr>
      <w:tr w:rsidR="00AA3380" w14:paraId="2D79CA44" w14:textId="77777777">
        <w:trPr>
          <w:trHeight w:val="90"/>
          <w:jc w:val="center"/>
        </w:trPr>
        <w:tc>
          <w:tcPr>
            <w:tcW w:w="5596" w:type="dxa"/>
          </w:tcPr>
          <w:p w14:paraId="2D79CA40" w14:textId="77777777" w:rsidR="00AA3380" w:rsidRDefault="009C7D6C">
            <w:pPr>
              <w:pStyle w:val="tab-body"/>
              <w:widowControl w:val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The mentally ill should not be treated as if they are outcasts of society</w:t>
            </w:r>
          </w:p>
        </w:tc>
        <w:tc>
          <w:tcPr>
            <w:tcW w:w="1209" w:type="dxa"/>
            <w:vAlign w:val="center"/>
          </w:tcPr>
          <w:p w14:paraId="2D79CA41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0.361</w:t>
            </w:r>
          </w:p>
        </w:tc>
        <w:tc>
          <w:tcPr>
            <w:tcW w:w="1179" w:type="dxa"/>
            <w:vAlign w:val="center"/>
          </w:tcPr>
          <w:p w14:paraId="2D79CA42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-0.016</w:t>
            </w:r>
          </w:p>
        </w:tc>
        <w:tc>
          <w:tcPr>
            <w:tcW w:w="1181" w:type="dxa"/>
            <w:vAlign w:val="center"/>
          </w:tcPr>
          <w:p w14:paraId="2D79CA43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0.632</w:t>
            </w:r>
          </w:p>
        </w:tc>
      </w:tr>
      <w:tr w:rsidR="00AA3380" w14:paraId="2D79CA49" w14:textId="77777777">
        <w:trPr>
          <w:trHeight w:val="90"/>
          <w:jc w:val="center"/>
        </w:trPr>
        <w:tc>
          <w:tcPr>
            <w:tcW w:w="5596" w:type="dxa"/>
          </w:tcPr>
          <w:p w14:paraId="2D79CA45" w14:textId="77777777" w:rsidR="00AA3380" w:rsidRDefault="009C7D6C">
            <w:pPr>
              <w:pStyle w:val="tab-body"/>
              <w:widowControl w:val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Virtually anyone can become mentally ill</w:t>
            </w:r>
          </w:p>
        </w:tc>
        <w:tc>
          <w:tcPr>
            <w:tcW w:w="1209" w:type="dxa"/>
            <w:vAlign w:val="center"/>
          </w:tcPr>
          <w:p w14:paraId="2D79CA46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0.177</w:t>
            </w:r>
          </w:p>
        </w:tc>
        <w:tc>
          <w:tcPr>
            <w:tcW w:w="1179" w:type="dxa"/>
            <w:vAlign w:val="center"/>
          </w:tcPr>
          <w:p w14:paraId="2D79CA47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-0.098</w:t>
            </w:r>
          </w:p>
        </w:tc>
        <w:tc>
          <w:tcPr>
            <w:tcW w:w="1181" w:type="dxa"/>
            <w:vAlign w:val="center"/>
          </w:tcPr>
          <w:p w14:paraId="2D79CA48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0.412</w:t>
            </w:r>
          </w:p>
        </w:tc>
      </w:tr>
      <w:tr w:rsidR="00AA3380" w14:paraId="2D79CA4E" w14:textId="77777777">
        <w:trPr>
          <w:trHeight w:val="90"/>
          <w:jc w:val="center"/>
        </w:trPr>
        <w:tc>
          <w:tcPr>
            <w:tcW w:w="5596" w:type="dxa"/>
            <w:tcBorders>
              <w:bottom w:val="single" w:sz="12" w:space="0" w:color="auto"/>
            </w:tcBorders>
          </w:tcPr>
          <w:p w14:paraId="2D79CA4A" w14:textId="77777777" w:rsidR="00AA3380" w:rsidRDefault="009C7D6C">
            <w:pPr>
              <w:pStyle w:val="tab-body"/>
              <w:widowControl w:val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Most women who were once patients in a mental hospital can be trusted to take care of babies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14:paraId="2D79CA4B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-0.139</w:t>
            </w:r>
          </w:p>
        </w:tc>
        <w:tc>
          <w:tcPr>
            <w:tcW w:w="1179" w:type="dxa"/>
            <w:tcBorders>
              <w:bottom w:val="single" w:sz="12" w:space="0" w:color="auto"/>
            </w:tcBorders>
            <w:vAlign w:val="center"/>
          </w:tcPr>
          <w:p w14:paraId="2D79CA4C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0.053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14:paraId="2D79CA4D" w14:textId="77777777" w:rsidR="00AA3380" w:rsidRDefault="009C7D6C">
            <w:pPr>
              <w:pStyle w:val="tab-body"/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zh-CN"/>
              </w:rPr>
              <w:t>0.412</w:t>
            </w:r>
          </w:p>
        </w:tc>
      </w:tr>
    </w:tbl>
    <w:p w14:paraId="2D79CA4F" w14:textId="77777777" w:rsidR="00AA3380" w:rsidRDefault="009C7D6C">
      <w:pPr>
        <w:numPr>
          <w:ilvl w:val="0"/>
          <w:numId w:val="1"/>
        </w:numPr>
        <w:rPr>
          <w:rStyle w:val="label"/>
          <w:color w:val="auto"/>
          <w:sz w:val="24"/>
          <w:szCs w:val="24"/>
        </w:rPr>
      </w:pPr>
      <w:r>
        <w:rPr>
          <w:sz w:val="24"/>
          <w:szCs w:val="24"/>
        </w:rPr>
        <w:t xml:space="preserve">It is item 17  </w:t>
      </w:r>
      <w:proofErr w:type="spellStart"/>
      <w:r>
        <w:rPr>
          <w:rFonts w:hint="eastAsia"/>
          <w:sz w:val="24"/>
          <w:szCs w:val="24"/>
        </w:rPr>
        <w:t>b.</w:t>
      </w:r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is item 11</w:t>
      </w:r>
    </w:p>
    <w:p w14:paraId="2D79CA50" w14:textId="7340F643" w:rsidR="00AA3380" w:rsidRDefault="00F61FAB">
      <w:pPr>
        <w:pStyle w:val="tab-title"/>
        <w:jc w:val="center"/>
        <w:rPr>
          <w:rStyle w:val="label"/>
          <w:color w:val="auto"/>
          <w:sz w:val="24"/>
          <w:szCs w:val="24"/>
        </w:rPr>
      </w:pPr>
      <w:r w:rsidRPr="004E32F8">
        <w:rPr>
          <w:rStyle w:val="label"/>
          <w:b/>
          <w:bCs/>
          <w:color w:val="auto"/>
          <w:sz w:val="24"/>
          <w:szCs w:val="24"/>
        </w:rPr>
        <w:lastRenderedPageBreak/>
        <w:t xml:space="preserve">Supplementary </w:t>
      </w:r>
      <w:r w:rsidR="009C7D6C" w:rsidRPr="004E32F8">
        <w:rPr>
          <w:rStyle w:val="label"/>
          <w:b/>
          <w:bCs/>
          <w:color w:val="auto"/>
          <w:sz w:val="24"/>
          <w:szCs w:val="24"/>
        </w:rPr>
        <w:t>Table</w:t>
      </w:r>
      <w:r w:rsidRPr="004E32F8">
        <w:rPr>
          <w:rStyle w:val="label"/>
          <w:b/>
          <w:bCs/>
          <w:color w:val="auto"/>
          <w:sz w:val="24"/>
          <w:szCs w:val="24"/>
          <w:lang w:eastAsia="zh-CN"/>
        </w:rPr>
        <w:t>3</w:t>
      </w:r>
      <w:r w:rsidR="009C7D6C">
        <w:rPr>
          <w:rStyle w:val="label"/>
          <w:color w:val="auto"/>
          <w:sz w:val="24"/>
          <w:szCs w:val="24"/>
        </w:rPr>
        <w:t xml:space="preserve"> </w:t>
      </w:r>
      <w:r w:rsidR="009C7D6C">
        <w:rPr>
          <w:rStyle w:val="label"/>
          <w:color w:val="auto"/>
          <w:sz w:val="24"/>
          <w:szCs w:val="24"/>
          <w:lang w:eastAsia="zh-CN"/>
        </w:rPr>
        <w:t xml:space="preserve">Rotated </w:t>
      </w:r>
      <w:r w:rsidR="009C7D6C">
        <w:rPr>
          <w:rStyle w:val="label"/>
          <w:color w:val="auto"/>
          <w:sz w:val="24"/>
          <w:szCs w:val="24"/>
        </w:rPr>
        <w:t xml:space="preserve">Factor </w:t>
      </w:r>
      <w:r w:rsidR="009C7D6C">
        <w:rPr>
          <w:rStyle w:val="label"/>
          <w:color w:val="auto"/>
          <w:sz w:val="24"/>
          <w:szCs w:val="24"/>
          <w:lang w:eastAsia="zh-CN"/>
        </w:rPr>
        <w:t>L</w:t>
      </w:r>
      <w:r w:rsidR="009C7D6C">
        <w:rPr>
          <w:rStyle w:val="label"/>
          <w:color w:val="auto"/>
          <w:sz w:val="24"/>
          <w:szCs w:val="24"/>
        </w:rPr>
        <w:t>oadings</w:t>
      </w:r>
      <w:r w:rsidR="009C7D6C">
        <w:rPr>
          <w:rStyle w:val="label"/>
          <w:color w:val="auto"/>
          <w:sz w:val="24"/>
          <w:szCs w:val="24"/>
          <w:lang w:eastAsia="zh-CN"/>
        </w:rPr>
        <w:t xml:space="preserve"> of</w:t>
      </w:r>
      <w:r w:rsidR="009C7D6C">
        <w:rPr>
          <w:rStyle w:val="label"/>
          <w:color w:val="auto"/>
          <w:sz w:val="24"/>
          <w:szCs w:val="24"/>
        </w:rPr>
        <w:t xml:space="preserve"> SF-CAMI in Two Samples</w:t>
      </w:r>
    </w:p>
    <w:tbl>
      <w:tblPr>
        <w:tblW w:w="9379" w:type="dxa"/>
        <w:jc w:val="center"/>
        <w:tblBorders>
          <w:top w:val="single" w:sz="36" w:space="0" w:color="auto"/>
          <w:bottom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1155"/>
        <w:gridCol w:w="1155"/>
        <w:gridCol w:w="1155"/>
        <w:gridCol w:w="1242"/>
        <w:gridCol w:w="1242"/>
        <w:gridCol w:w="1242"/>
      </w:tblGrid>
      <w:tr w:rsidR="00AA3380" w14:paraId="2D79CA56" w14:textId="77777777">
        <w:trPr>
          <w:trHeight w:val="573"/>
          <w:jc w:val="center"/>
        </w:trPr>
        <w:tc>
          <w:tcPr>
            <w:tcW w:w="218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79CA51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79CA52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students</w:t>
            </w:r>
          </w:p>
          <w:p w14:paraId="2D79CA53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n=1,228</w:t>
            </w:r>
          </w:p>
        </w:tc>
        <w:tc>
          <w:tcPr>
            <w:tcW w:w="37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79CA54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worker</w:t>
            </w:r>
          </w:p>
          <w:p w14:paraId="2D79CA55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n=1,092</w:t>
            </w:r>
          </w:p>
        </w:tc>
      </w:tr>
      <w:tr w:rsidR="00AA3380" w14:paraId="2D79CA5E" w14:textId="77777777">
        <w:trPr>
          <w:trHeight w:val="347"/>
          <w:jc w:val="center"/>
        </w:trPr>
        <w:tc>
          <w:tcPr>
            <w:tcW w:w="2188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79CA57" w14:textId="77777777" w:rsidR="00AA3380" w:rsidRDefault="00AA3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79CA58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79CA59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79CA5A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79CA5B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79CA5C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79CA5D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</w:tr>
      <w:tr w:rsidR="00AA3380" w14:paraId="2D79CA61" w14:textId="77777777">
        <w:trPr>
          <w:trHeight w:val="382"/>
          <w:jc w:val="center"/>
        </w:trPr>
        <w:tc>
          <w:tcPr>
            <w:tcW w:w="5653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14:paraId="2D79CA5F" w14:textId="77777777" w:rsidR="00AA3380" w:rsidRDefault="009C7D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Benevolence </w:t>
            </w:r>
          </w:p>
        </w:tc>
        <w:tc>
          <w:tcPr>
            <w:tcW w:w="372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2D79CA60" w14:textId="77777777" w:rsidR="00AA3380" w:rsidRDefault="00AA3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3380" w14:paraId="2D79CA69" w14:textId="77777777">
        <w:trPr>
          <w:trHeight w:val="347"/>
          <w:jc w:val="center"/>
        </w:trPr>
        <w:tc>
          <w:tcPr>
            <w:tcW w:w="2188" w:type="dxa"/>
            <w:vAlign w:val="center"/>
          </w:tcPr>
          <w:p w14:paraId="2D79CA62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5" w:type="dxa"/>
            <w:vAlign w:val="center"/>
          </w:tcPr>
          <w:p w14:paraId="2D79CA63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0.669</w:t>
            </w:r>
          </w:p>
        </w:tc>
        <w:tc>
          <w:tcPr>
            <w:tcW w:w="1155" w:type="dxa"/>
            <w:vAlign w:val="center"/>
          </w:tcPr>
          <w:p w14:paraId="2D79CA64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-0.027</w:t>
            </w:r>
          </w:p>
        </w:tc>
        <w:tc>
          <w:tcPr>
            <w:tcW w:w="1155" w:type="dxa"/>
            <w:vAlign w:val="center"/>
          </w:tcPr>
          <w:p w14:paraId="2D79CA65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0.014</w:t>
            </w:r>
          </w:p>
        </w:tc>
        <w:tc>
          <w:tcPr>
            <w:tcW w:w="1242" w:type="dxa"/>
            <w:vAlign w:val="center"/>
          </w:tcPr>
          <w:p w14:paraId="2D79CA66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0.741 </w:t>
            </w:r>
          </w:p>
        </w:tc>
        <w:tc>
          <w:tcPr>
            <w:tcW w:w="1242" w:type="dxa"/>
            <w:vAlign w:val="center"/>
          </w:tcPr>
          <w:p w14:paraId="2D79CA67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-0.100 </w:t>
            </w:r>
          </w:p>
        </w:tc>
        <w:tc>
          <w:tcPr>
            <w:tcW w:w="1242" w:type="dxa"/>
            <w:vAlign w:val="center"/>
          </w:tcPr>
          <w:p w14:paraId="2D79CA68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0.096 </w:t>
            </w:r>
          </w:p>
        </w:tc>
      </w:tr>
      <w:tr w:rsidR="00AA3380" w14:paraId="2D79CA71" w14:textId="77777777">
        <w:trPr>
          <w:trHeight w:val="347"/>
          <w:jc w:val="center"/>
        </w:trPr>
        <w:tc>
          <w:tcPr>
            <w:tcW w:w="2188" w:type="dxa"/>
            <w:vAlign w:val="center"/>
          </w:tcPr>
          <w:p w14:paraId="2D79CA6A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14:paraId="2D79CA6B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0.605</w:t>
            </w:r>
          </w:p>
        </w:tc>
        <w:tc>
          <w:tcPr>
            <w:tcW w:w="1155" w:type="dxa"/>
            <w:vAlign w:val="center"/>
          </w:tcPr>
          <w:p w14:paraId="2D79CA6C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-0.067</w:t>
            </w:r>
          </w:p>
        </w:tc>
        <w:tc>
          <w:tcPr>
            <w:tcW w:w="1155" w:type="dxa"/>
            <w:vAlign w:val="center"/>
          </w:tcPr>
          <w:p w14:paraId="2D79CA6D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-0.050</w:t>
            </w:r>
          </w:p>
        </w:tc>
        <w:tc>
          <w:tcPr>
            <w:tcW w:w="1242" w:type="dxa"/>
            <w:vAlign w:val="center"/>
          </w:tcPr>
          <w:p w14:paraId="2D79CA6E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0.648 </w:t>
            </w:r>
          </w:p>
        </w:tc>
        <w:tc>
          <w:tcPr>
            <w:tcW w:w="1242" w:type="dxa"/>
            <w:vAlign w:val="center"/>
          </w:tcPr>
          <w:p w14:paraId="2D79CA6F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0.011 </w:t>
            </w:r>
          </w:p>
        </w:tc>
        <w:tc>
          <w:tcPr>
            <w:tcW w:w="1242" w:type="dxa"/>
            <w:vAlign w:val="center"/>
          </w:tcPr>
          <w:p w14:paraId="2D79CA70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-0.061 </w:t>
            </w:r>
          </w:p>
        </w:tc>
      </w:tr>
      <w:tr w:rsidR="00AA3380" w14:paraId="2D79CA79" w14:textId="77777777">
        <w:trPr>
          <w:trHeight w:val="347"/>
          <w:jc w:val="center"/>
        </w:trPr>
        <w:tc>
          <w:tcPr>
            <w:tcW w:w="2188" w:type="dxa"/>
            <w:vAlign w:val="center"/>
          </w:tcPr>
          <w:p w14:paraId="2D79CA72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55" w:type="dxa"/>
            <w:vAlign w:val="center"/>
          </w:tcPr>
          <w:p w14:paraId="2D79CA73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0.794</w:t>
            </w:r>
          </w:p>
        </w:tc>
        <w:tc>
          <w:tcPr>
            <w:tcW w:w="1155" w:type="dxa"/>
            <w:vAlign w:val="center"/>
          </w:tcPr>
          <w:p w14:paraId="2D79CA74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0.042</w:t>
            </w:r>
          </w:p>
        </w:tc>
        <w:tc>
          <w:tcPr>
            <w:tcW w:w="1155" w:type="dxa"/>
            <w:vAlign w:val="center"/>
          </w:tcPr>
          <w:p w14:paraId="2D79CA75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0.020</w:t>
            </w:r>
          </w:p>
        </w:tc>
        <w:tc>
          <w:tcPr>
            <w:tcW w:w="1242" w:type="dxa"/>
            <w:vAlign w:val="center"/>
          </w:tcPr>
          <w:p w14:paraId="2D79CA76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0.758 </w:t>
            </w:r>
          </w:p>
        </w:tc>
        <w:tc>
          <w:tcPr>
            <w:tcW w:w="1242" w:type="dxa"/>
            <w:vAlign w:val="center"/>
          </w:tcPr>
          <w:p w14:paraId="2D79CA77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0.075 </w:t>
            </w:r>
          </w:p>
        </w:tc>
        <w:tc>
          <w:tcPr>
            <w:tcW w:w="1242" w:type="dxa"/>
            <w:vAlign w:val="center"/>
          </w:tcPr>
          <w:p w14:paraId="2D79CA78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0.043 </w:t>
            </w:r>
          </w:p>
        </w:tc>
      </w:tr>
      <w:tr w:rsidR="00AA3380" w14:paraId="2D79CA81" w14:textId="77777777">
        <w:trPr>
          <w:trHeight w:val="347"/>
          <w:jc w:val="center"/>
        </w:trPr>
        <w:tc>
          <w:tcPr>
            <w:tcW w:w="2188" w:type="dxa"/>
            <w:vAlign w:val="center"/>
          </w:tcPr>
          <w:p w14:paraId="2D79CA7A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5" w:type="dxa"/>
            <w:vAlign w:val="center"/>
          </w:tcPr>
          <w:p w14:paraId="2D79CA7B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0.644</w:t>
            </w:r>
          </w:p>
        </w:tc>
        <w:tc>
          <w:tcPr>
            <w:tcW w:w="1155" w:type="dxa"/>
            <w:vAlign w:val="center"/>
          </w:tcPr>
          <w:p w14:paraId="2D79CA7C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-0.011</w:t>
            </w:r>
          </w:p>
        </w:tc>
        <w:tc>
          <w:tcPr>
            <w:tcW w:w="1155" w:type="dxa"/>
            <w:vAlign w:val="center"/>
          </w:tcPr>
          <w:p w14:paraId="2D79CA7D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0.052</w:t>
            </w:r>
          </w:p>
        </w:tc>
        <w:tc>
          <w:tcPr>
            <w:tcW w:w="1242" w:type="dxa"/>
            <w:vAlign w:val="center"/>
          </w:tcPr>
          <w:p w14:paraId="2D79CA7E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0.619 </w:t>
            </w:r>
          </w:p>
        </w:tc>
        <w:tc>
          <w:tcPr>
            <w:tcW w:w="1242" w:type="dxa"/>
            <w:vAlign w:val="center"/>
          </w:tcPr>
          <w:p w14:paraId="2D79CA7F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0.022 </w:t>
            </w:r>
          </w:p>
        </w:tc>
        <w:tc>
          <w:tcPr>
            <w:tcW w:w="1242" w:type="dxa"/>
            <w:vAlign w:val="center"/>
          </w:tcPr>
          <w:p w14:paraId="2D79CA80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-0.064 </w:t>
            </w:r>
          </w:p>
        </w:tc>
      </w:tr>
      <w:tr w:rsidR="00AA3380" w14:paraId="2D79CA89" w14:textId="77777777">
        <w:trPr>
          <w:trHeight w:val="347"/>
          <w:jc w:val="center"/>
        </w:trPr>
        <w:tc>
          <w:tcPr>
            <w:tcW w:w="2188" w:type="dxa"/>
            <w:vAlign w:val="center"/>
          </w:tcPr>
          <w:p w14:paraId="2D79CA82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55" w:type="dxa"/>
            <w:vAlign w:val="center"/>
          </w:tcPr>
          <w:p w14:paraId="2D79CA83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0.585</w:t>
            </w:r>
          </w:p>
        </w:tc>
        <w:tc>
          <w:tcPr>
            <w:tcW w:w="1155" w:type="dxa"/>
            <w:vAlign w:val="center"/>
          </w:tcPr>
          <w:p w14:paraId="2D79CA84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0.122</w:t>
            </w:r>
          </w:p>
        </w:tc>
        <w:tc>
          <w:tcPr>
            <w:tcW w:w="1155" w:type="dxa"/>
            <w:vAlign w:val="center"/>
          </w:tcPr>
          <w:p w14:paraId="2D79CA85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0.010</w:t>
            </w:r>
          </w:p>
        </w:tc>
        <w:tc>
          <w:tcPr>
            <w:tcW w:w="1242" w:type="dxa"/>
            <w:vAlign w:val="center"/>
          </w:tcPr>
          <w:p w14:paraId="2D79CA86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0.702 </w:t>
            </w:r>
          </w:p>
        </w:tc>
        <w:tc>
          <w:tcPr>
            <w:tcW w:w="1242" w:type="dxa"/>
            <w:vAlign w:val="center"/>
          </w:tcPr>
          <w:p w14:paraId="2D79CA87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0.037 </w:t>
            </w:r>
          </w:p>
        </w:tc>
        <w:tc>
          <w:tcPr>
            <w:tcW w:w="1242" w:type="dxa"/>
            <w:vAlign w:val="center"/>
          </w:tcPr>
          <w:p w14:paraId="2D79CA88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0.024 </w:t>
            </w:r>
          </w:p>
        </w:tc>
      </w:tr>
      <w:tr w:rsidR="00AA3380" w14:paraId="2D79CA8B" w14:textId="77777777">
        <w:trPr>
          <w:trHeight w:val="347"/>
          <w:jc w:val="center"/>
        </w:trPr>
        <w:tc>
          <w:tcPr>
            <w:tcW w:w="9379" w:type="dxa"/>
            <w:gridSpan w:val="7"/>
            <w:vAlign w:val="center"/>
          </w:tcPr>
          <w:p w14:paraId="2D79CA8A" w14:textId="77777777" w:rsidR="00AA3380" w:rsidRDefault="009C7D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Fear and Exclusion</w:t>
            </w:r>
          </w:p>
        </w:tc>
      </w:tr>
      <w:tr w:rsidR="00AA3380" w14:paraId="2D79CA93" w14:textId="77777777">
        <w:trPr>
          <w:trHeight w:val="364"/>
          <w:jc w:val="center"/>
        </w:trPr>
        <w:tc>
          <w:tcPr>
            <w:tcW w:w="2188" w:type="dxa"/>
            <w:vAlign w:val="center"/>
          </w:tcPr>
          <w:p w14:paraId="2D79CA8C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14:paraId="2D79CA8D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-0.113</w:t>
            </w:r>
          </w:p>
        </w:tc>
        <w:tc>
          <w:tcPr>
            <w:tcW w:w="1155" w:type="dxa"/>
            <w:vAlign w:val="center"/>
          </w:tcPr>
          <w:p w14:paraId="2D79CA8E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0.564</w:t>
            </w:r>
          </w:p>
        </w:tc>
        <w:tc>
          <w:tcPr>
            <w:tcW w:w="1155" w:type="dxa"/>
            <w:vAlign w:val="center"/>
          </w:tcPr>
          <w:p w14:paraId="2D79CA8F" w14:textId="77777777" w:rsidR="00AA3380" w:rsidRDefault="009C7D6C"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0.087</w:t>
            </w:r>
          </w:p>
        </w:tc>
        <w:tc>
          <w:tcPr>
            <w:tcW w:w="1242" w:type="dxa"/>
            <w:vAlign w:val="center"/>
          </w:tcPr>
          <w:p w14:paraId="2D79CA90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-0.066 </w:t>
            </w:r>
          </w:p>
        </w:tc>
        <w:tc>
          <w:tcPr>
            <w:tcW w:w="1242" w:type="dxa"/>
            <w:vAlign w:val="center"/>
          </w:tcPr>
          <w:p w14:paraId="2D79CA91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0.660 </w:t>
            </w:r>
          </w:p>
        </w:tc>
        <w:tc>
          <w:tcPr>
            <w:tcW w:w="1242" w:type="dxa"/>
            <w:vAlign w:val="center"/>
          </w:tcPr>
          <w:p w14:paraId="2D79CA92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0.127 </w:t>
            </w:r>
          </w:p>
        </w:tc>
      </w:tr>
      <w:tr w:rsidR="00AA3380" w14:paraId="2D79CA9B" w14:textId="77777777">
        <w:trPr>
          <w:trHeight w:val="364"/>
          <w:jc w:val="center"/>
        </w:trPr>
        <w:tc>
          <w:tcPr>
            <w:tcW w:w="2188" w:type="dxa"/>
            <w:vAlign w:val="center"/>
          </w:tcPr>
          <w:p w14:paraId="2D79CA94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14:paraId="2D79CA95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-0.078</w:t>
            </w:r>
          </w:p>
        </w:tc>
        <w:tc>
          <w:tcPr>
            <w:tcW w:w="1155" w:type="dxa"/>
            <w:vAlign w:val="center"/>
          </w:tcPr>
          <w:p w14:paraId="2D79CA96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0.573</w:t>
            </w:r>
          </w:p>
        </w:tc>
        <w:tc>
          <w:tcPr>
            <w:tcW w:w="1155" w:type="dxa"/>
            <w:vAlign w:val="center"/>
          </w:tcPr>
          <w:p w14:paraId="2D79CA97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0.106</w:t>
            </w:r>
          </w:p>
        </w:tc>
        <w:tc>
          <w:tcPr>
            <w:tcW w:w="1242" w:type="dxa"/>
            <w:vAlign w:val="center"/>
          </w:tcPr>
          <w:p w14:paraId="2D79CA98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-0.134 </w:t>
            </w:r>
          </w:p>
        </w:tc>
        <w:tc>
          <w:tcPr>
            <w:tcW w:w="1242" w:type="dxa"/>
            <w:vAlign w:val="center"/>
          </w:tcPr>
          <w:p w14:paraId="2D79CA99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0.674 </w:t>
            </w:r>
          </w:p>
        </w:tc>
        <w:tc>
          <w:tcPr>
            <w:tcW w:w="1242" w:type="dxa"/>
            <w:vAlign w:val="center"/>
          </w:tcPr>
          <w:p w14:paraId="2D79CA9A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0.033 </w:t>
            </w:r>
          </w:p>
        </w:tc>
      </w:tr>
      <w:tr w:rsidR="00AA3380" w14:paraId="2D79CAA3" w14:textId="77777777">
        <w:trPr>
          <w:trHeight w:val="364"/>
          <w:jc w:val="center"/>
        </w:trPr>
        <w:tc>
          <w:tcPr>
            <w:tcW w:w="2188" w:type="dxa"/>
            <w:vAlign w:val="center"/>
          </w:tcPr>
          <w:p w14:paraId="2D79CA9C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14:paraId="2D79CA9D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0.131</w:t>
            </w:r>
          </w:p>
        </w:tc>
        <w:tc>
          <w:tcPr>
            <w:tcW w:w="1155" w:type="dxa"/>
            <w:vAlign w:val="center"/>
          </w:tcPr>
          <w:p w14:paraId="2D79CA9E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0.433</w:t>
            </w:r>
          </w:p>
        </w:tc>
        <w:tc>
          <w:tcPr>
            <w:tcW w:w="1155" w:type="dxa"/>
            <w:vAlign w:val="center"/>
          </w:tcPr>
          <w:p w14:paraId="2D79CA9F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-0.191</w:t>
            </w:r>
          </w:p>
        </w:tc>
        <w:tc>
          <w:tcPr>
            <w:tcW w:w="1242" w:type="dxa"/>
            <w:vAlign w:val="center"/>
          </w:tcPr>
          <w:p w14:paraId="2D79CAA0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0.140 </w:t>
            </w:r>
          </w:p>
        </w:tc>
        <w:tc>
          <w:tcPr>
            <w:tcW w:w="1242" w:type="dxa"/>
            <w:vAlign w:val="center"/>
          </w:tcPr>
          <w:p w14:paraId="2D79CAA1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0.444 </w:t>
            </w:r>
          </w:p>
        </w:tc>
        <w:tc>
          <w:tcPr>
            <w:tcW w:w="1242" w:type="dxa"/>
            <w:vAlign w:val="center"/>
          </w:tcPr>
          <w:p w14:paraId="2D79CAA2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-0.045 </w:t>
            </w:r>
          </w:p>
        </w:tc>
      </w:tr>
      <w:tr w:rsidR="00AA3380" w14:paraId="2D79CAAB" w14:textId="77777777">
        <w:trPr>
          <w:trHeight w:val="364"/>
          <w:jc w:val="center"/>
        </w:trPr>
        <w:tc>
          <w:tcPr>
            <w:tcW w:w="2188" w:type="dxa"/>
            <w:vAlign w:val="center"/>
          </w:tcPr>
          <w:p w14:paraId="2D79CAA4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14:paraId="2D79CAA5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-0.051</w:t>
            </w:r>
          </w:p>
        </w:tc>
        <w:tc>
          <w:tcPr>
            <w:tcW w:w="1155" w:type="dxa"/>
            <w:vAlign w:val="center"/>
          </w:tcPr>
          <w:p w14:paraId="2D79CAA6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0.715</w:t>
            </w:r>
          </w:p>
        </w:tc>
        <w:tc>
          <w:tcPr>
            <w:tcW w:w="1155" w:type="dxa"/>
            <w:vAlign w:val="center"/>
          </w:tcPr>
          <w:p w14:paraId="2D79CAA7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0.059</w:t>
            </w:r>
          </w:p>
        </w:tc>
        <w:tc>
          <w:tcPr>
            <w:tcW w:w="1242" w:type="dxa"/>
            <w:vAlign w:val="center"/>
          </w:tcPr>
          <w:p w14:paraId="2D79CAA8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-0.066 </w:t>
            </w:r>
          </w:p>
        </w:tc>
        <w:tc>
          <w:tcPr>
            <w:tcW w:w="1242" w:type="dxa"/>
            <w:vAlign w:val="center"/>
          </w:tcPr>
          <w:p w14:paraId="2D79CAA9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0.766 </w:t>
            </w:r>
          </w:p>
        </w:tc>
        <w:tc>
          <w:tcPr>
            <w:tcW w:w="1242" w:type="dxa"/>
            <w:vAlign w:val="center"/>
          </w:tcPr>
          <w:p w14:paraId="2D79CAAA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0.018 </w:t>
            </w:r>
          </w:p>
        </w:tc>
      </w:tr>
      <w:tr w:rsidR="00AA3380" w14:paraId="2D79CAB3" w14:textId="77777777">
        <w:trPr>
          <w:trHeight w:val="364"/>
          <w:jc w:val="center"/>
        </w:trPr>
        <w:tc>
          <w:tcPr>
            <w:tcW w:w="2188" w:type="dxa"/>
            <w:vAlign w:val="center"/>
          </w:tcPr>
          <w:p w14:paraId="2D79CAAC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5" w:type="dxa"/>
            <w:vAlign w:val="center"/>
          </w:tcPr>
          <w:p w14:paraId="2D79CAAD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0.161</w:t>
            </w:r>
          </w:p>
        </w:tc>
        <w:tc>
          <w:tcPr>
            <w:tcW w:w="1155" w:type="dxa"/>
            <w:vAlign w:val="center"/>
          </w:tcPr>
          <w:p w14:paraId="2D79CAAE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0.513</w:t>
            </w:r>
          </w:p>
        </w:tc>
        <w:tc>
          <w:tcPr>
            <w:tcW w:w="1155" w:type="dxa"/>
            <w:vAlign w:val="center"/>
          </w:tcPr>
          <w:p w14:paraId="2D79CAAF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-0.061</w:t>
            </w:r>
          </w:p>
        </w:tc>
        <w:tc>
          <w:tcPr>
            <w:tcW w:w="1242" w:type="dxa"/>
            <w:vAlign w:val="center"/>
          </w:tcPr>
          <w:p w14:paraId="2D79CAB0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0.044 </w:t>
            </w:r>
          </w:p>
        </w:tc>
        <w:tc>
          <w:tcPr>
            <w:tcW w:w="1242" w:type="dxa"/>
            <w:vAlign w:val="center"/>
          </w:tcPr>
          <w:p w14:paraId="2D79CAB1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0.678 </w:t>
            </w:r>
          </w:p>
        </w:tc>
        <w:tc>
          <w:tcPr>
            <w:tcW w:w="1242" w:type="dxa"/>
            <w:vAlign w:val="center"/>
          </w:tcPr>
          <w:p w14:paraId="2D79CAB2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-0.017 </w:t>
            </w:r>
          </w:p>
        </w:tc>
      </w:tr>
      <w:tr w:rsidR="00AA3380" w14:paraId="2D79CABB" w14:textId="77777777">
        <w:trPr>
          <w:trHeight w:val="364"/>
          <w:jc w:val="center"/>
        </w:trPr>
        <w:tc>
          <w:tcPr>
            <w:tcW w:w="2188" w:type="dxa"/>
            <w:vAlign w:val="center"/>
          </w:tcPr>
          <w:p w14:paraId="2D79CAB4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14:paraId="2D79CAB5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0.044</w:t>
            </w:r>
          </w:p>
        </w:tc>
        <w:tc>
          <w:tcPr>
            <w:tcW w:w="1155" w:type="dxa"/>
            <w:vAlign w:val="center"/>
          </w:tcPr>
          <w:p w14:paraId="2D79CAB6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0.607</w:t>
            </w:r>
          </w:p>
        </w:tc>
        <w:tc>
          <w:tcPr>
            <w:tcW w:w="1155" w:type="dxa"/>
            <w:vAlign w:val="center"/>
          </w:tcPr>
          <w:p w14:paraId="2D79CAB7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-0.049</w:t>
            </w:r>
          </w:p>
        </w:tc>
        <w:tc>
          <w:tcPr>
            <w:tcW w:w="1242" w:type="dxa"/>
            <w:vAlign w:val="center"/>
          </w:tcPr>
          <w:p w14:paraId="2D79CAB8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0.134 </w:t>
            </w:r>
          </w:p>
        </w:tc>
        <w:tc>
          <w:tcPr>
            <w:tcW w:w="1242" w:type="dxa"/>
            <w:vAlign w:val="center"/>
          </w:tcPr>
          <w:p w14:paraId="2D79CAB9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0.592 </w:t>
            </w:r>
          </w:p>
        </w:tc>
        <w:tc>
          <w:tcPr>
            <w:tcW w:w="1242" w:type="dxa"/>
            <w:vAlign w:val="center"/>
          </w:tcPr>
          <w:p w14:paraId="2D79CABA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-0.113 </w:t>
            </w:r>
          </w:p>
        </w:tc>
      </w:tr>
      <w:tr w:rsidR="00AA3380" w14:paraId="2D79CAC3" w14:textId="77777777">
        <w:trPr>
          <w:trHeight w:val="364"/>
          <w:jc w:val="center"/>
        </w:trPr>
        <w:tc>
          <w:tcPr>
            <w:tcW w:w="2188" w:type="dxa"/>
            <w:vAlign w:val="center"/>
          </w:tcPr>
          <w:p w14:paraId="2D79CABC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55" w:type="dxa"/>
            <w:vAlign w:val="center"/>
          </w:tcPr>
          <w:p w14:paraId="2D79CABD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-0.015</w:t>
            </w:r>
          </w:p>
        </w:tc>
        <w:tc>
          <w:tcPr>
            <w:tcW w:w="1155" w:type="dxa"/>
            <w:vAlign w:val="center"/>
          </w:tcPr>
          <w:p w14:paraId="2D79CABE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0.515</w:t>
            </w:r>
          </w:p>
        </w:tc>
        <w:tc>
          <w:tcPr>
            <w:tcW w:w="1155" w:type="dxa"/>
            <w:vAlign w:val="center"/>
          </w:tcPr>
          <w:p w14:paraId="2D79CABF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0.102</w:t>
            </w:r>
          </w:p>
        </w:tc>
        <w:tc>
          <w:tcPr>
            <w:tcW w:w="1242" w:type="dxa"/>
            <w:vAlign w:val="center"/>
          </w:tcPr>
          <w:p w14:paraId="2D79CAC0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-0.073 </w:t>
            </w:r>
          </w:p>
        </w:tc>
        <w:tc>
          <w:tcPr>
            <w:tcW w:w="1242" w:type="dxa"/>
            <w:vAlign w:val="center"/>
          </w:tcPr>
          <w:p w14:paraId="2D79CAC1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0.651 </w:t>
            </w:r>
          </w:p>
        </w:tc>
        <w:tc>
          <w:tcPr>
            <w:tcW w:w="1242" w:type="dxa"/>
            <w:vAlign w:val="center"/>
          </w:tcPr>
          <w:p w14:paraId="2D79CAC2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0.077 </w:t>
            </w:r>
          </w:p>
        </w:tc>
      </w:tr>
      <w:tr w:rsidR="00AA3380" w14:paraId="2D79CACB" w14:textId="77777777">
        <w:trPr>
          <w:trHeight w:val="364"/>
          <w:jc w:val="center"/>
        </w:trPr>
        <w:tc>
          <w:tcPr>
            <w:tcW w:w="2188" w:type="dxa"/>
            <w:vAlign w:val="center"/>
          </w:tcPr>
          <w:p w14:paraId="2D79CAC4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vAlign w:val="center"/>
          </w:tcPr>
          <w:p w14:paraId="2D79CAC5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0.010</w:t>
            </w:r>
          </w:p>
        </w:tc>
        <w:tc>
          <w:tcPr>
            <w:tcW w:w="1155" w:type="dxa"/>
            <w:vAlign w:val="center"/>
          </w:tcPr>
          <w:p w14:paraId="2D79CAC6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0.666</w:t>
            </w:r>
          </w:p>
        </w:tc>
        <w:tc>
          <w:tcPr>
            <w:tcW w:w="1155" w:type="dxa"/>
            <w:vAlign w:val="center"/>
          </w:tcPr>
          <w:p w14:paraId="2D79CAC7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-0.065</w:t>
            </w:r>
          </w:p>
        </w:tc>
        <w:tc>
          <w:tcPr>
            <w:tcW w:w="1242" w:type="dxa"/>
            <w:vAlign w:val="center"/>
          </w:tcPr>
          <w:p w14:paraId="2D79CAC8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0.129 </w:t>
            </w:r>
          </w:p>
        </w:tc>
        <w:tc>
          <w:tcPr>
            <w:tcW w:w="1242" w:type="dxa"/>
            <w:vAlign w:val="center"/>
          </w:tcPr>
          <w:p w14:paraId="2D79CAC9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0.660 </w:t>
            </w:r>
          </w:p>
        </w:tc>
        <w:tc>
          <w:tcPr>
            <w:tcW w:w="1242" w:type="dxa"/>
            <w:vAlign w:val="center"/>
          </w:tcPr>
          <w:p w14:paraId="2D79CACA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-0.073 </w:t>
            </w:r>
          </w:p>
        </w:tc>
      </w:tr>
      <w:tr w:rsidR="00AA3380" w14:paraId="2D79CACD" w14:textId="77777777">
        <w:trPr>
          <w:trHeight w:val="364"/>
          <w:jc w:val="center"/>
        </w:trPr>
        <w:tc>
          <w:tcPr>
            <w:tcW w:w="9379" w:type="dxa"/>
            <w:gridSpan w:val="7"/>
            <w:vAlign w:val="center"/>
          </w:tcPr>
          <w:p w14:paraId="2D79CACC" w14:textId="77777777" w:rsidR="00AA3380" w:rsidRDefault="009C7D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and Tolerance </w:t>
            </w:r>
          </w:p>
        </w:tc>
      </w:tr>
      <w:tr w:rsidR="00AA3380" w14:paraId="2D79CAD5" w14:textId="77777777">
        <w:trPr>
          <w:trHeight w:val="364"/>
          <w:jc w:val="center"/>
        </w:trPr>
        <w:tc>
          <w:tcPr>
            <w:tcW w:w="2188" w:type="dxa"/>
            <w:vAlign w:val="center"/>
          </w:tcPr>
          <w:p w14:paraId="2D79CACE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14:paraId="2D79CACF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-0.112</w:t>
            </w:r>
          </w:p>
        </w:tc>
        <w:tc>
          <w:tcPr>
            <w:tcW w:w="1155" w:type="dxa"/>
            <w:vAlign w:val="center"/>
          </w:tcPr>
          <w:p w14:paraId="2D79CAD0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0.107</w:t>
            </w:r>
          </w:p>
        </w:tc>
        <w:tc>
          <w:tcPr>
            <w:tcW w:w="1155" w:type="dxa"/>
            <w:vAlign w:val="center"/>
          </w:tcPr>
          <w:p w14:paraId="2D79CAD1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0.546</w:t>
            </w:r>
          </w:p>
        </w:tc>
        <w:tc>
          <w:tcPr>
            <w:tcW w:w="1242" w:type="dxa"/>
            <w:vAlign w:val="center"/>
          </w:tcPr>
          <w:p w14:paraId="2D79CAD2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-0.071 </w:t>
            </w:r>
          </w:p>
        </w:tc>
        <w:tc>
          <w:tcPr>
            <w:tcW w:w="1242" w:type="dxa"/>
            <w:vAlign w:val="center"/>
          </w:tcPr>
          <w:p w14:paraId="2D79CAD3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0.044 </w:t>
            </w:r>
          </w:p>
        </w:tc>
        <w:tc>
          <w:tcPr>
            <w:tcW w:w="1242" w:type="dxa"/>
            <w:vAlign w:val="center"/>
          </w:tcPr>
          <w:p w14:paraId="2D79CAD4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0.745 </w:t>
            </w:r>
          </w:p>
        </w:tc>
      </w:tr>
      <w:tr w:rsidR="00AA3380" w14:paraId="2D79CADD" w14:textId="77777777">
        <w:trPr>
          <w:trHeight w:val="90"/>
          <w:jc w:val="center"/>
        </w:trPr>
        <w:tc>
          <w:tcPr>
            <w:tcW w:w="2188" w:type="dxa"/>
            <w:vAlign w:val="center"/>
          </w:tcPr>
          <w:p w14:paraId="2D79CAD6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14:paraId="2D79CAD7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0.132</w:t>
            </w:r>
          </w:p>
        </w:tc>
        <w:tc>
          <w:tcPr>
            <w:tcW w:w="1155" w:type="dxa"/>
            <w:vAlign w:val="center"/>
          </w:tcPr>
          <w:p w14:paraId="2D79CAD8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-0.073</w:t>
            </w:r>
          </w:p>
        </w:tc>
        <w:tc>
          <w:tcPr>
            <w:tcW w:w="1155" w:type="dxa"/>
            <w:vAlign w:val="center"/>
          </w:tcPr>
          <w:p w14:paraId="2D79CAD9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0.540</w:t>
            </w:r>
          </w:p>
        </w:tc>
        <w:tc>
          <w:tcPr>
            <w:tcW w:w="1242" w:type="dxa"/>
            <w:vAlign w:val="center"/>
          </w:tcPr>
          <w:p w14:paraId="2D79CADA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0.021 </w:t>
            </w:r>
          </w:p>
        </w:tc>
        <w:tc>
          <w:tcPr>
            <w:tcW w:w="1242" w:type="dxa"/>
            <w:vAlign w:val="center"/>
          </w:tcPr>
          <w:p w14:paraId="2D79CADB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-0.002 </w:t>
            </w:r>
          </w:p>
        </w:tc>
        <w:tc>
          <w:tcPr>
            <w:tcW w:w="1242" w:type="dxa"/>
            <w:vAlign w:val="center"/>
          </w:tcPr>
          <w:p w14:paraId="2D79CADC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0.727 </w:t>
            </w:r>
          </w:p>
        </w:tc>
      </w:tr>
      <w:tr w:rsidR="00AA3380" w14:paraId="2D79CAE5" w14:textId="77777777">
        <w:trPr>
          <w:trHeight w:val="364"/>
          <w:jc w:val="center"/>
        </w:trPr>
        <w:tc>
          <w:tcPr>
            <w:tcW w:w="2188" w:type="dxa"/>
            <w:vAlign w:val="center"/>
          </w:tcPr>
          <w:p w14:paraId="2D79CADE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14:paraId="2D79CADF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0.031</w:t>
            </w:r>
          </w:p>
        </w:tc>
        <w:tc>
          <w:tcPr>
            <w:tcW w:w="1155" w:type="dxa"/>
            <w:vAlign w:val="center"/>
          </w:tcPr>
          <w:p w14:paraId="2D79CAE0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0.026</w:t>
            </w:r>
          </w:p>
        </w:tc>
        <w:tc>
          <w:tcPr>
            <w:tcW w:w="1155" w:type="dxa"/>
            <w:vAlign w:val="center"/>
          </w:tcPr>
          <w:p w14:paraId="2D79CAE1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0.596</w:t>
            </w:r>
          </w:p>
        </w:tc>
        <w:tc>
          <w:tcPr>
            <w:tcW w:w="1242" w:type="dxa"/>
            <w:vAlign w:val="center"/>
          </w:tcPr>
          <w:p w14:paraId="2D79CAE2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0.014 </w:t>
            </w:r>
          </w:p>
        </w:tc>
        <w:tc>
          <w:tcPr>
            <w:tcW w:w="1242" w:type="dxa"/>
            <w:vAlign w:val="center"/>
          </w:tcPr>
          <w:p w14:paraId="2D79CAE3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-0.018 </w:t>
            </w:r>
          </w:p>
        </w:tc>
        <w:tc>
          <w:tcPr>
            <w:tcW w:w="1242" w:type="dxa"/>
            <w:vAlign w:val="center"/>
          </w:tcPr>
          <w:p w14:paraId="2D79CAE4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0.703 </w:t>
            </w:r>
          </w:p>
        </w:tc>
      </w:tr>
      <w:tr w:rsidR="00AA3380" w14:paraId="2D79CAED" w14:textId="77777777">
        <w:trPr>
          <w:trHeight w:val="364"/>
          <w:jc w:val="center"/>
        </w:trPr>
        <w:tc>
          <w:tcPr>
            <w:tcW w:w="2188" w:type="dxa"/>
            <w:vAlign w:val="center"/>
          </w:tcPr>
          <w:p w14:paraId="2D79CAE6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vAlign w:val="center"/>
          </w:tcPr>
          <w:p w14:paraId="2D79CAE7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0.083</w:t>
            </w:r>
          </w:p>
        </w:tc>
        <w:tc>
          <w:tcPr>
            <w:tcW w:w="1155" w:type="dxa"/>
            <w:vAlign w:val="center"/>
          </w:tcPr>
          <w:p w14:paraId="2D79CAE8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-0.062</w:t>
            </w:r>
          </w:p>
        </w:tc>
        <w:tc>
          <w:tcPr>
            <w:tcW w:w="1155" w:type="dxa"/>
            <w:vAlign w:val="center"/>
          </w:tcPr>
          <w:p w14:paraId="2D79CAE9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0.709</w:t>
            </w:r>
          </w:p>
        </w:tc>
        <w:tc>
          <w:tcPr>
            <w:tcW w:w="1242" w:type="dxa"/>
            <w:vAlign w:val="center"/>
          </w:tcPr>
          <w:p w14:paraId="2D79CAEA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-0.001 </w:t>
            </w:r>
          </w:p>
        </w:tc>
        <w:tc>
          <w:tcPr>
            <w:tcW w:w="1242" w:type="dxa"/>
            <w:vAlign w:val="center"/>
          </w:tcPr>
          <w:p w14:paraId="2D79CAEB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-0.046 </w:t>
            </w:r>
          </w:p>
        </w:tc>
        <w:tc>
          <w:tcPr>
            <w:tcW w:w="1242" w:type="dxa"/>
            <w:vAlign w:val="center"/>
          </w:tcPr>
          <w:p w14:paraId="2D79CAEC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0.838 </w:t>
            </w:r>
          </w:p>
        </w:tc>
      </w:tr>
      <w:tr w:rsidR="00AA3380" w14:paraId="2D79CAF5" w14:textId="77777777">
        <w:trPr>
          <w:trHeight w:val="364"/>
          <w:jc w:val="center"/>
        </w:trPr>
        <w:tc>
          <w:tcPr>
            <w:tcW w:w="2188" w:type="dxa"/>
            <w:vAlign w:val="center"/>
          </w:tcPr>
          <w:p w14:paraId="2D79CAEE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5" w:type="dxa"/>
            <w:vAlign w:val="center"/>
          </w:tcPr>
          <w:p w14:paraId="2D79CAEF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0.108</w:t>
            </w:r>
          </w:p>
        </w:tc>
        <w:tc>
          <w:tcPr>
            <w:tcW w:w="1155" w:type="dxa"/>
            <w:vAlign w:val="center"/>
          </w:tcPr>
          <w:p w14:paraId="2D79CAF0" w14:textId="77777777" w:rsidR="00AA3380" w:rsidRDefault="009C7D6C"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0.021</w:t>
            </w:r>
          </w:p>
        </w:tc>
        <w:tc>
          <w:tcPr>
            <w:tcW w:w="1155" w:type="dxa"/>
            <w:vAlign w:val="center"/>
          </w:tcPr>
          <w:p w14:paraId="2D79CAF1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0.390</w:t>
            </w:r>
          </w:p>
        </w:tc>
        <w:tc>
          <w:tcPr>
            <w:tcW w:w="1242" w:type="dxa"/>
            <w:vAlign w:val="center"/>
          </w:tcPr>
          <w:p w14:paraId="2D79CAF2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0.170 </w:t>
            </w:r>
          </w:p>
        </w:tc>
        <w:tc>
          <w:tcPr>
            <w:tcW w:w="1242" w:type="dxa"/>
            <w:vAlign w:val="center"/>
          </w:tcPr>
          <w:p w14:paraId="2D79CAF3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-0.044 </w:t>
            </w:r>
          </w:p>
        </w:tc>
        <w:tc>
          <w:tcPr>
            <w:tcW w:w="1242" w:type="dxa"/>
            <w:vAlign w:val="center"/>
          </w:tcPr>
          <w:p w14:paraId="2D79CAF4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0.543 </w:t>
            </w:r>
          </w:p>
        </w:tc>
      </w:tr>
      <w:tr w:rsidR="00AA3380" w14:paraId="2D79CAFD" w14:textId="77777777">
        <w:trPr>
          <w:trHeight w:val="364"/>
          <w:jc w:val="center"/>
        </w:trPr>
        <w:tc>
          <w:tcPr>
            <w:tcW w:w="2188" w:type="dxa"/>
            <w:vAlign w:val="center"/>
          </w:tcPr>
          <w:p w14:paraId="2D79CAF6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55" w:type="dxa"/>
            <w:vAlign w:val="center"/>
          </w:tcPr>
          <w:p w14:paraId="2D79CAF7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0.003</w:t>
            </w:r>
          </w:p>
        </w:tc>
        <w:tc>
          <w:tcPr>
            <w:tcW w:w="1155" w:type="dxa"/>
            <w:vAlign w:val="center"/>
          </w:tcPr>
          <w:p w14:paraId="2D79CAF8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-0.014</w:t>
            </w:r>
          </w:p>
        </w:tc>
        <w:tc>
          <w:tcPr>
            <w:tcW w:w="1155" w:type="dxa"/>
            <w:vAlign w:val="center"/>
          </w:tcPr>
          <w:p w14:paraId="2D79CAF9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0.544</w:t>
            </w:r>
          </w:p>
        </w:tc>
        <w:tc>
          <w:tcPr>
            <w:tcW w:w="1242" w:type="dxa"/>
            <w:vAlign w:val="center"/>
          </w:tcPr>
          <w:p w14:paraId="2D79CAFA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0.059 </w:t>
            </w:r>
          </w:p>
        </w:tc>
        <w:tc>
          <w:tcPr>
            <w:tcW w:w="1242" w:type="dxa"/>
            <w:vAlign w:val="center"/>
          </w:tcPr>
          <w:p w14:paraId="2D79CAFB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0.057 </w:t>
            </w:r>
          </w:p>
        </w:tc>
        <w:tc>
          <w:tcPr>
            <w:tcW w:w="1242" w:type="dxa"/>
            <w:vAlign w:val="center"/>
          </w:tcPr>
          <w:p w14:paraId="2D79CAFC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0.556 </w:t>
            </w:r>
          </w:p>
        </w:tc>
      </w:tr>
      <w:tr w:rsidR="00AA3380" w14:paraId="2D79CB05" w14:textId="77777777">
        <w:trPr>
          <w:trHeight w:val="364"/>
          <w:jc w:val="center"/>
        </w:trPr>
        <w:tc>
          <w:tcPr>
            <w:tcW w:w="2188" w:type="dxa"/>
            <w:tcBorders>
              <w:bottom w:val="single" w:sz="12" w:space="0" w:color="auto"/>
            </w:tcBorders>
            <w:vAlign w:val="center"/>
          </w:tcPr>
          <w:p w14:paraId="2D79CAFE" w14:textId="77777777" w:rsidR="00AA3380" w:rsidRDefault="009C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2D79CAFF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-0.149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2D79CB00" w14:textId="77777777" w:rsidR="00AA3380" w:rsidRDefault="009C7D6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-0.009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2D79CB01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0.473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14:paraId="2D79CB02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-0.110 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14:paraId="2D79CB03" w14:textId="77777777" w:rsidR="00AA3380" w:rsidRDefault="009C7D6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0.020 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14:paraId="2D79CB04" w14:textId="77777777" w:rsidR="00AA3380" w:rsidRDefault="009C7D6C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0.540 </w:t>
            </w:r>
          </w:p>
        </w:tc>
      </w:tr>
    </w:tbl>
    <w:p w14:paraId="2D79CB06" w14:textId="77777777" w:rsidR="00AA3380" w:rsidRDefault="009C7D6C">
      <w:pPr>
        <w:rPr>
          <w:sz w:val="24"/>
          <w:szCs w:val="24"/>
        </w:rPr>
      </w:pPr>
      <w:bookmarkStart w:id="0" w:name="OLE_LINK5"/>
      <w:proofErr w:type="spellStart"/>
      <w:r>
        <w:rPr>
          <w:bCs/>
          <w:sz w:val="24"/>
          <w:szCs w:val="24"/>
        </w:rPr>
        <w:t>BE:Benevolence</w:t>
      </w:r>
      <w:bookmarkStart w:id="1" w:name="OLE_LINK4"/>
      <w:bookmarkEnd w:id="0"/>
      <w:proofErr w:type="spellEnd"/>
      <w:r>
        <w:rPr>
          <w:bCs/>
          <w:sz w:val="24"/>
          <w:szCs w:val="24"/>
        </w:rPr>
        <w:t xml:space="preserve">; </w:t>
      </w:r>
      <w:proofErr w:type="spellStart"/>
      <w:r>
        <w:rPr>
          <w:bCs/>
          <w:sz w:val="24"/>
          <w:szCs w:val="24"/>
        </w:rPr>
        <w:t>FE:Fear</w:t>
      </w:r>
      <w:proofErr w:type="spellEnd"/>
      <w:r>
        <w:rPr>
          <w:bCs/>
          <w:sz w:val="24"/>
          <w:szCs w:val="24"/>
        </w:rPr>
        <w:t xml:space="preserve"> and Exclusion</w:t>
      </w:r>
      <w:bookmarkEnd w:id="1"/>
      <w:r>
        <w:rPr>
          <w:bCs/>
          <w:sz w:val="24"/>
          <w:szCs w:val="24"/>
        </w:rPr>
        <w:t xml:space="preserve">; ST: </w:t>
      </w:r>
      <w:bookmarkStart w:id="2" w:name="OLE_LINK3"/>
      <w:r>
        <w:rPr>
          <w:bCs/>
          <w:sz w:val="24"/>
          <w:szCs w:val="24"/>
        </w:rPr>
        <w:t>Support and Tolerance</w:t>
      </w:r>
      <w:bookmarkEnd w:id="2"/>
    </w:p>
    <w:p w14:paraId="2D79CB07" w14:textId="77777777" w:rsidR="00AA3380" w:rsidRDefault="00AA3380">
      <w:pPr>
        <w:rPr>
          <w:sz w:val="24"/>
          <w:szCs w:val="24"/>
        </w:rPr>
      </w:pPr>
    </w:p>
    <w:p w14:paraId="2D79CB08" w14:textId="77777777" w:rsidR="00AA3380" w:rsidRDefault="00AA3380">
      <w:pPr>
        <w:rPr>
          <w:sz w:val="24"/>
          <w:szCs w:val="24"/>
        </w:rPr>
      </w:pPr>
    </w:p>
    <w:p w14:paraId="2D79CB09" w14:textId="77777777" w:rsidR="00AA3380" w:rsidRDefault="00AA3380">
      <w:pPr>
        <w:rPr>
          <w:sz w:val="24"/>
          <w:szCs w:val="24"/>
        </w:rPr>
      </w:pPr>
    </w:p>
    <w:p w14:paraId="2D79CB0A" w14:textId="77777777" w:rsidR="00AA3380" w:rsidRDefault="00AA3380">
      <w:pPr>
        <w:rPr>
          <w:sz w:val="24"/>
          <w:szCs w:val="24"/>
        </w:rPr>
      </w:pPr>
    </w:p>
    <w:p w14:paraId="2D79CB0B" w14:textId="77777777" w:rsidR="00AA3380" w:rsidRDefault="00AA3380">
      <w:pPr>
        <w:rPr>
          <w:sz w:val="24"/>
          <w:szCs w:val="24"/>
        </w:rPr>
      </w:pPr>
    </w:p>
    <w:p w14:paraId="2D79CB0C" w14:textId="77777777" w:rsidR="00AA3380" w:rsidRDefault="00AA3380">
      <w:pPr>
        <w:rPr>
          <w:sz w:val="24"/>
          <w:szCs w:val="24"/>
        </w:rPr>
      </w:pPr>
    </w:p>
    <w:p w14:paraId="2D79CB0D" w14:textId="77777777" w:rsidR="00AA3380" w:rsidRDefault="00AA3380">
      <w:pPr>
        <w:widowControl/>
        <w:jc w:val="left"/>
        <w:rPr>
          <w:sz w:val="24"/>
          <w:szCs w:val="24"/>
        </w:rPr>
      </w:pPr>
    </w:p>
    <w:p w14:paraId="2D79CB0E" w14:textId="77777777" w:rsidR="00AA3380" w:rsidRDefault="00AA3380">
      <w:pPr>
        <w:rPr>
          <w:sz w:val="24"/>
          <w:szCs w:val="24"/>
        </w:rPr>
      </w:pPr>
    </w:p>
    <w:p w14:paraId="2D79CB0F" w14:textId="77777777" w:rsidR="00AA3380" w:rsidRDefault="00AA3380">
      <w:pPr>
        <w:rPr>
          <w:sz w:val="24"/>
          <w:szCs w:val="24"/>
        </w:rPr>
      </w:pPr>
    </w:p>
    <w:p w14:paraId="2D79CB10" w14:textId="77777777" w:rsidR="00AA3380" w:rsidRDefault="00AA3380">
      <w:pPr>
        <w:rPr>
          <w:sz w:val="24"/>
          <w:szCs w:val="24"/>
        </w:rPr>
      </w:pPr>
    </w:p>
    <w:p w14:paraId="2D79CB11" w14:textId="77777777" w:rsidR="00AA3380" w:rsidRDefault="00AA3380">
      <w:pPr>
        <w:rPr>
          <w:sz w:val="24"/>
          <w:szCs w:val="24"/>
        </w:rPr>
      </w:pPr>
    </w:p>
    <w:p w14:paraId="2D79CB12" w14:textId="77777777" w:rsidR="00AA3380" w:rsidRDefault="00AA3380">
      <w:pPr>
        <w:rPr>
          <w:sz w:val="24"/>
          <w:szCs w:val="24"/>
        </w:rPr>
      </w:pPr>
    </w:p>
    <w:p w14:paraId="2D79CB13" w14:textId="77777777" w:rsidR="00AA3380" w:rsidRDefault="00AA3380">
      <w:pPr>
        <w:rPr>
          <w:sz w:val="24"/>
          <w:szCs w:val="24"/>
        </w:rPr>
      </w:pPr>
    </w:p>
    <w:p w14:paraId="2D79CB14" w14:textId="77777777" w:rsidR="00AA3380" w:rsidRDefault="00AA3380">
      <w:pPr>
        <w:rPr>
          <w:sz w:val="24"/>
          <w:szCs w:val="24"/>
        </w:rPr>
      </w:pPr>
    </w:p>
    <w:p w14:paraId="2D79CB15" w14:textId="4805E257" w:rsidR="00AA3380" w:rsidRDefault="00F61FAB">
      <w:pPr>
        <w:pStyle w:val="tab-title"/>
        <w:jc w:val="center"/>
        <w:rPr>
          <w:rStyle w:val="label"/>
          <w:color w:val="auto"/>
          <w:sz w:val="24"/>
          <w:szCs w:val="24"/>
        </w:rPr>
      </w:pPr>
      <w:r w:rsidRPr="004E32F8">
        <w:rPr>
          <w:rStyle w:val="label"/>
          <w:b/>
          <w:bCs/>
          <w:color w:val="auto"/>
          <w:sz w:val="24"/>
          <w:szCs w:val="24"/>
        </w:rPr>
        <w:lastRenderedPageBreak/>
        <w:t xml:space="preserve">Supplementary </w:t>
      </w:r>
      <w:r w:rsidR="009C7D6C" w:rsidRPr="004E32F8">
        <w:rPr>
          <w:rStyle w:val="label"/>
          <w:b/>
          <w:bCs/>
          <w:color w:val="auto"/>
          <w:sz w:val="24"/>
          <w:szCs w:val="24"/>
        </w:rPr>
        <w:t xml:space="preserve">Table </w:t>
      </w:r>
      <w:r w:rsidRPr="004E32F8">
        <w:rPr>
          <w:rStyle w:val="label"/>
          <w:b/>
          <w:bCs/>
          <w:color w:val="auto"/>
          <w:sz w:val="24"/>
          <w:szCs w:val="24"/>
          <w:lang w:eastAsia="zh-CN"/>
        </w:rPr>
        <w:t>4</w:t>
      </w:r>
      <w:r w:rsidR="009C7D6C">
        <w:rPr>
          <w:rStyle w:val="label"/>
          <w:color w:val="auto"/>
          <w:sz w:val="24"/>
          <w:szCs w:val="24"/>
        </w:rPr>
        <w:t xml:space="preserve"> Test-Retest Reliability of SF-CAMI Item and Scale Scores in</w:t>
      </w:r>
      <w:r w:rsidR="009C7D6C">
        <w:rPr>
          <w:rStyle w:val="label"/>
          <w:color w:val="auto"/>
          <w:sz w:val="24"/>
          <w:szCs w:val="24"/>
          <w:lang w:eastAsia="zh-CN"/>
        </w:rPr>
        <w:t xml:space="preserve"> Medical student</w:t>
      </w:r>
      <w:r w:rsidR="002C04E7">
        <w:rPr>
          <w:rStyle w:val="label"/>
          <w:color w:val="auto"/>
          <w:sz w:val="24"/>
          <w:szCs w:val="24"/>
          <w:lang w:eastAsia="zh-CN"/>
        </w:rPr>
        <w:t>s</w:t>
      </w:r>
      <w:r w:rsidR="009C7D6C">
        <w:rPr>
          <w:rStyle w:val="label"/>
          <w:color w:val="auto"/>
          <w:sz w:val="24"/>
          <w:szCs w:val="24"/>
          <w:lang w:eastAsia="zh-CN"/>
        </w:rPr>
        <w:t xml:space="preserve"> </w:t>
      </w:r>
      <w:r w:rsidR="009C7D6C">
        <w:rPr>
          <w:rStyle w:val="label"/>
          <w:color w:val="auto"/>
          <w:sz w:val="24"/>
          <w:szCs w:val="24"/>
        </w:rPr>
        <w:t xml:space="preserve">and Primary </w:t>
      </w:r>
      <w:r w:rsidR="009C7D6C">
        <w:rPr>
          <w:rStyle w:val="label"/>
          <w:color w:val="auto"/>
          <w:sz w:val="24"/>
          <w:szCs w:val="24"/>
          <w:lang w:eastAsia="zh-CN"/>
        </w:rPr>
        <w:t>H</w:t>
      </w:r>
      <w:r w:rsidR="009C7D6C">
        <w:rPr>
          <w:rStyle w:val="label"/>
          <w:color w:val="auto"/>
          <w:sz w:val="24"/>
          <w:szCs w:val="24"/>
        </w:rPr>
        <w:t>ealth</w:t>
      </w:r>
      <w:r w:rsidR="002C04E7">
        <w:rPr>
          <w:rStyle w:val="label"/>
          <w:color w:val="auto"/>
          <w:sz w:val="24"/>
          <w:szCs w:val="24"/>
        </w:rPr>
        <w:t>c</w:t>
      </w:r>
      <w:r w:rsidR="009C7D6C">
        <w:rPr>
          <w:rStyle w:val="label"/>
          <w:color w:val="auto"/>
          <w:sz w:val="24"/>
          <w:szCs w:val="24"/>
        </w:rPr>
        <w:t xml:space="preserve">are </w:t>
      </w:r>
      <w:r w:rsidR="009C7D6C">
        <w:rPr>
          <w:rStyle w:val="label"/>
          <w:color w:val="auto"/>
          <w:sz w:val="24"/>
          <w:szCs w:val="24"/>
          <w:lang w:eastAsia="zh-CN"/>
        </w:rPr>
        <w:t>W</w:t>
      </w:r>
      <w:r w:rsidR="009C7D6C">
        <w:rPr>
          <w:rStyle w:val="label"/>
          <w:color w:val="auto"/>
          <w:sz w:val="24"/>
          <w:szCs w:val="24"/>
        </w:rPr>
        <w:t>orker</w:t>
      </w:r>
      <w:r w:rsidR="002C04E7">
        <w:rPr>
          <w:rStyle w:val="label"/>
          <w:color w:val="auto"/>
          <w:sz w:val="24"/>
          <w:szCs w:val="24"/>
        </w:rPr>
        <w:t>s</w:t>
      </w:r>
      <w:r w:rsidR="009C7D6C">
        <w:rPr>
          <w:rStyle w:val="label"/>
          <w:color w:val="auto"/>
          <w:sz w:val="24"/>
          <w:szCs w:val="24"/>
        </w:rPr>
        <w:t xml:space="preserve"> </w:t>
      </w:r>
    </w:p>
    <w:tbl>
      <w:tblPr>
        <w:tblStyle w:val="TableGrid"/>
        <w:tblW w:w="866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24"/>
        <w:gridCol w:w="1453"/>
        <w:gridCol w:w="902"/>
        <w:gridCol w:w="1433"/>
        <w:gridCol w:w="1670"/>
        <w:gridCol w:w="835"/>
      </w:tblGrid>
      <w:tr w:rsidR="00AA3380" w14:paraId="2D79CB1D" w14:textId="77777777" w:rsidTr="004027FB">
        <w:trPr>
          <w:trHeight w:val="379"/>
          <w:jc w:val="center"/>
        </w:trPr>
        <w:tc>
          <w:tcPr>
            <w:tcW w:w="851" w:type="dxa"/>
            <w:vMerge w:val="restart"/>
            <w:vAlign w:val="center"/>
          </w:tcPr>
          <w:p w14:paraId="2D79CB16" w14:textId="77777777" w:rsidR="00AA3380" w:rsidRDefault="009C7D6C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Item </w:t>
            </w:r>
          </w:p>
          <w:p w14:paraId="2D79CB17" w14:textId="77777777" w:rsidR="00AA3380" w:rsidRDefault="009C7D6C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or </w:t>
            </w:r>
          </w:p>
          <w:p w14:paraId="2D79CB18" w14:textId="77777777" w:rsidR="00AA3380" w:rsidRDefault="009C7D6C">
            <w:pPr>
              <w:pStyle w:val="tab-head"/>
              <w:widowControl w:val="0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Factor</w:t>
            </w:r>
          </w:p>
        </w:tc>
        <w:tc>
          <w:tcPr>
            <w:tcW w:w="2977" w:type="dxa"/>
            <w:gridSpan w:val="2"/>
            <w:vAlign w:val="center"/>
          </w:tcPr>
          <w:p w14:paraId="0200585B" w14:textId="77777777" w:rsidR="002C04E7" w:rsidRDefault="009C7D6C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Medical </w:t>
            </w:r>
            <w:r>
              <w:rPr>
                <w:color w:val="auto"/>
                <w:sz w:val="24"/>
                <w:szCs w:val="24"/>
                <w:lang w:eastAsia="zh-CN"/>
              </w:rPr>
              <w:t>S</w:t>
            </w:r>
            <w:r>
              <w:rPr>
                <w:color w:val="auto"/>
                <w:sz w:val="24"/>
                <w:szCs w:val="24"/>
              </w:rPr>
              <w:t>tudent</w:t>
            </w:r>
          </w:p>
          <w:p w14:paraId="2D79CB19" w14:textId="0F53195A" w:rsidR="00AA3380" w:rsidRDefault="009C7D6C">
            <w:pPr>
              <w:pStyle w:val="tab-head"/>
              <w:widowControl w:val="0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(n=110)</w:t>
            </w:r>
          </w:p>
        </w:tc>
        <w:tc>
          <w:tcPr>
            <w:tcW w:w="902" w:type="dxa"/>
            <w:vMerge w:val="restart"/>
            <w:vAlign w:val="center"/>
          </w:tcPr>
          <w:p w14:paraId="2D79CB1A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ICC</w:t>
            </w:r>
          </w:p>
        </w:tc>
        <w:tc>
          <w:tcPr>
            <w:tcW w:w="3103" w:type="dxa"/>
            <w:gridSpan w:val="2"/>
            <w:vAlign w:val="center"/>
          </w:tcPr>
          <w:p w14:paraId="595A3C6E" w14:textId="77777777" w:rsidR="002C04E7" w:rsidRDefault="009C7D6C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Primary Health</w:t>
            </w:r>
            <w:r w:rsidR="002C04E7">
              <w:rPr>
                <w:color w:val="auto"/>
                <w:sz w:val="24"/>
                <w:szCs w:val="24"/>
              </w:rPr>
              <w:t>care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eastAsia="zh-CN"/>
              </w:rPr>
              <w:t>W</w:t>
            </w:r>
            <w:r>
              <w:rPr>
                <w:color w:val="auto"/>
                <w:sz w:val="24"/>
                <w:szCs w:val="24"/>
              </w:rPr>
              <w:t>orker</w:t>
            </w:r>
          </w:p>
          <w:p w14:paraId="2D79CB1B" w14:textId="624A598C" w:rsidR="00AA3380" w:rsidRDefault="009C7D6C">
            <w:pPr>
              <w:pStyle w:val="tab-head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(n=142)</w:t>
            </w:r>
          </w:p>
        </w:tc>
        <w:tc>
          <w:tcPr>
            <w:tcW w:w="835" w:type="dxa"/>
            <w:vMerge w:val="restart"/>
            <w:vAlign w:val="center"/>
          </w:tcPr>
          <w:p w14:paraId="2D79CB1C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ICC</w:t>
            </w:r>
          </w:p>
        </w:tc>
      </w:tr>
      <w:tr w:rsidR="00AA3380" w14:paraId="2D79CB29" w14:textId="77777777" w:rsidTr="004027FB">
        <w:trPr>
          <w:trHeight w:val="486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D79CB1E" w14:textId="77777777" w:rsidR="00AA3380" w:rsidRDefault="00AA3380">
            <w:pPr>
              <w:pStyle w:val="tab-title"/>
              <w:rPr>
                <w:rStyle w:val="label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2D79CB1F" w14:textId="77777777" w:rsidR="00AA3380" w:rsidRDefault="009C7D6C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Time 1</w:t>
            </w:r>
          </w:p>
          <w:p w14:paraId="2D79CB20" w14:textId="77777777" w:rsidR="00AA3380" w:rsidRDefault="009C7D6C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M (SD)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2D79CB21" w14:textId="77777777" w:rsidR="00AA3380" w:rsidRDefault="009C7D6C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Time 2</w:t>
            </w:r>
          </w:p>
          <w:p w14:paraId="2D79CB22" w14:textId="77777777" w:rsidR="00AA3380" w:rsidRDefault="009C7D6C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M (SD)</w:t>
            </w: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vAlign w:val="center"/>
          </w:tcPr>
          <w:p w14:paraId="2D79CB23" w14:textId="77777777" w:rsidR="00AA3380" w:rsidRDefault="00AA3380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2D79CB24" w14:textId="77777777" w:rsidR="00AA3380" w:rsidRDefault="009C7D6C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Time 1</w:t>
            </w:r>
          </w:p>
          <w:p w14:paraId="2D79CB25" w14:textId="77777777" w:rsidR="00AA3380" w:rsidRDefault="009C7D6C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M (SD)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2D79CB26" w14:textId="77777777" w:rsidR="00AA3380" w:rsidRDefault="009C7D6C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Time 2</w:t>
            </w:r>
          </w:p>
          <w:p w14:paraId="2D79CB27" w14:textId="77777777" w:rsidR="00AA3380" w:rsidRDefault="009C7D6C">
            <w:pPr>
              <w:pStyle w:val="tab-head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M (SD)</w:t>
            </w: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vAlign w:val="center"/>
          </w:tcPr>
          <w:p w14:paraId="2D79CB28" w14:textId="77777777" w:rsidR="00AA3380" w:rsidRDefault="00AA3380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</w:p>
        </w:tc>
      </w:tr>
      <w:tr w:rsidR="00AA3380" w14:paraId="2D79CB31" w14:textId="77777777" w:rsidTr="004027FB">
        <w:trPr>
          <w:trHeight w:val="423"/>
          <w:jc w:val="center"/>
        </w:trPr>
        <w:tc>
          <w:tcPr>
            <w:tcW w:w="851" w:type="dxa"/>
            <w:tcBorders>
              <w:bottom w:val="nil"/>
            </w:tcBorders>
            <w:vAlign w:val="center"/>
          </w:tcPr>
          <w:p w14:paraId="2D79CB2A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14:paraId="2D79CB2B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2.27 (0.92)</w:t>
            </w:r>
          </w:p>
        </w:tc>
        <w:tc>
          <w:tcPr>
            <w:tcW w:w="1453" w:type="dxa"/>
            <w:tcBorders>
              <w:bottom w:val="nil"/>
            </w:tcBorders>
            <w:vAlign w:val="center"/>
          </w:tcPr>
          <w:p w14:paraId="2D79CB2C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2.45 (0.79)</w:t>
            </w: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14:paraId="2D79CB2D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0.49</w:t>
            </w:r>
          </w:p>
        </w:tc>
        <w:tc>
          <w:tcPr>
            <w:tcW w:w="1433" w:type="dxa"/>
            <w:tcBorders>
              <w:bottom w:val="nil"/>
            </w:tcBorders>
            <w:vAlign w:val="center"/>
          </w:tcPr>
          <w:p w14:paraId="2D79CB2E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2.35 (1.07)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14:paraId="2D79CB2F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2.24 (0.90)</w:t>
            </w: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14:paraId="2D79CB30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0.58</w:t>
            </w:r>
          </w:p>
        </w:tc>
      </w:tr>
      <w:tr w:rsidR="00AA3380" w14:paraId="2D79CB39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32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33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1.62 (0.72)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34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1.98 (0.78)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35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0.29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36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1.78 (0.89)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37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1.88 (0.75)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38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0.66</w:t>
            </w:r>
          </w:p>
        </w:tc>
      </w:tr>
      <w:tr w:rsidR="00AA3380" w14:paraId="2D79CB41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3A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3B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2.59 (0.95)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3C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2.48 (0.74)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3D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  <w:lang w:eastAsia="zh-CN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0.61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3E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2.39 (1.02)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3F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2.41 (0.87)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40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0.71</w:t>
            </w:r>
          </w:p>
        </w:tc>
      </w:tr>
      <w:tr w:rsidR="00AA3380" w14:paraId="2D79CB49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42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43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2.51 (1.02)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44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2.45 (0.71)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45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  <w:lang w:eastAsia="zh-CN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46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2.08 (0.86)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47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2.25 (0.83)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48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0.66</w:t>
            </w:r>
          </w:p>
        </w:tc>
      </w:tr>
      <w:tr w:rsidR="00AA3380" w14:paraId="2D79CB51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4A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4B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3.51 (0.83)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4C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3.48 (0.73)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4D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0.41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4E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3.66 (0.86)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4F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3.43 (0.74)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50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0.45</w:t>
            </w:r>
          </w:p>
        </w:tc>
      </w:tr>
      <w:tr w:rsidR="00AA3380" w14:paraId="2D79CB59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52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53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1.70 (0.70)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54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1.95 (0.78)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55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0.51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56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2.14 (0.88)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57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2.39 (0.80)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58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0.65</w:t>
            </w:r>
          </w:p>
        </w:tc>
      </w:tr>
      <w:tr w:rsidR="00AA3380" w14:paraId="2D79CB61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5A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5B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2.33 (0.73)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5C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2.46 (0.69)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5D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  <w:lang w:eastAsia="zh-CN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0.41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5E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2.31(0.78)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5F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2.31 (0.77)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60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0.63</w:t>
            </w:r>
          </w:p>
        </w:tc>
      </w:tr>
      <w:tr w:rsidR="00AA3380" w14:paraId="2D79CB69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62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63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1.90 (0.54)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64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1.97 (0.46)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65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66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1.94 (0.87)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67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1.94 (0.77)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68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0.69</w:t>
            </w:r>
          </w:p>
        </w:tc>
      </w:tr>
      <w:tr w:rsidR="00AA3380" w14:paraId="2D79CB71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6A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6B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1.85 (0.79)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6C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1.88 (0.57)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6D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0.38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6E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1.87 (0.89)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6F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1.93 (0.74)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70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0.68</w:t>
            </w:r>
          </w:p>
        </w:tc>
      </w:tr>
      <w:tr w:rsidR="00AA3380" w14:paraId="2D79CB79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72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73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2.18 (0.61)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74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2.38 (0.73)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75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0.32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76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2.60 (0.94)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77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2.54 (0.83)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78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0.62</w:t>
            </w:r>
          </w:p>
        </w:tc>
      </w:tr>
      <w:tr w:rsidR="00AA3380" w14:paraId="2D79CB81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7A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7B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2.53 (0.84)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7C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2.70 (0.83)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7D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0.57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7E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2.90 (0.90)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7F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2.83 (0.93)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80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0.69</w:t>
            </w:r>
          </w:p>
        </w:tc>
      </w:tr>
      <w:tr w:rsidR="00AA3380" w14:paraId="2D79CB89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82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83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3.11(0.75)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84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3.06 (0.72)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85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0.39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86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3.24 (1.00)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87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3.17 (0.90)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88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0.55</w:t>
            </w:r>
          </w:p>
        </w:tc>
      </w:tr>
      <w:tr w:rsidR="00AA3380" w14:paraId="2D79CB91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8A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8B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1.65 (0.64)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8C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1.83 (0.86)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8D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0.61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8E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2.16 (0.77)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8F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2.28 (0.85)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90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0.62</w:t>
            </w:r>
          </w:p>
        </w:tc>
      </w:tr>
      <w:tr w:rsidR="00AA3380" w14:paraId="2D79CB99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92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93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1.79 (0.74)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94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2.07 (0.91)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95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0.54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96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2.21(0.95)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97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2.36 (1.01)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98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0.63</w:t>
            </w:r>
          </w:p>
        </w:tc>
      </w:tr>
      <w:tr w:rsidR="00AA3380" w14:paraId="2D79CBA1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9A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9B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3.41 (0.82)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9C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3.25 (0.71)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9D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9E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3.07 (0.95)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9F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3.11 (0.95)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A0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0.60</w:t>
            </w:r>
          </w:p>
        </w:tc>
      </w:tr>
      <w:tr w:rsidR="00AA3380" w14:paraId="2D79CBA9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A2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A3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2.63 (0.79)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A4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2.55 (0.71)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A5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0.53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A6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2.57 (0.93)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A7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2.49 (0.85)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A8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0.74</w:t>
            </w:r>
          </w:p>
        </w:tc>
      </w:tr>
      <w:tr w:rsidR="00AA3380" w14:paraId="2D79CBB1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AA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AB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2.17 (0.69)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AC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2.15 (0.61)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AD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0.49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AE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2.20 (0.82)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AF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2.37 (0.78)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B0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0.67</w:t>
            </w:r>
          </w:p>
        </w:tc>
      </w:tr>
      <w:tr w:rsidR="00AA3380" w14:paraId="2D79CBB9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B2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B3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1.93 (0.65)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B4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2.24 (0.80)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B5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0.34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B6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2.36 (0.77)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B7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2.47 (0.81)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B8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0.61</w:t>
            </w:r>
          </w:p>
        </w:tc>
      </w:tr>
      <w:tr w:rsidR="00AA3380" w14:paraId="2D79CBC1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BA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BB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1.89 (0.77)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BC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1.94 (0.61)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BD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0.54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BE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3.25 (0.85)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BF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3.24 (0.87)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C0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0.48</w:t>
            </w:r>
          </w:p>
        </w:tc>
      </w:tr>
      <w:tr w:rsidR="00AA3380" w14:paraId="2D79CBC9" w14:textId="77777777" w:rsidTr="004027FB">
        <w:trPr>
          <w:trHeight w:val="423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9CBC2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D79CBC3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2.77 (0.90)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D79CBC4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2.85 (0.85)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14:paraId="2D79CBC5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0.56</w:t>
            </w: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D79CBC6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2.82 (0.88)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14:paraId="2D79CBC7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2.94 (0.92)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D79CBC8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0.62</w:t>
            </w:r>
          </w:p>
        </w:tc>
      </w:tr>
      <w:tr w:rsidR="00AA3380" w14:paraId="2D79CBD1" w14:textId="77777777" w:rsidTr="004027FB">
        <w:trPr>
          <w:trHeight w:val="383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2D79CBCA" w14:textId="77777777" w:rsidR="00AA3380" w:rsidRDefault="009C7D6C">
            <w:pPr>
              <w:pStyle w:val="tab-body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Total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  <w:vAlign w:val="center"/>
          </w:tcPr>
          <w:p w14:paraId="2D79CBCB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47.44 (6.01)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vAlign w:val="center"/>
          </w:tcPr>
          <w:p w14:paraId="2D79CBCC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49.13 (6.38)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vAlign w:val="center"/>
          </w:tcPr>
          <w:p w14:paraId="2D79CBCD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0.79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center"/>
          </w:tcPr>
          <w:p w14:paraId="2D79CBCE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49.90 (6.35)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vAlign w:val="center"/>
          </w:tcPr>
          <w:p w14:paraId="2D79CBCF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50.60 (6.24)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vAlign w:val="center"/>
          </w:tcPr>
          <w:p w14:paraId="2D79CBD0" w14:textId="77777777" w:rsidR="00AA3380" w:rsidRDefault="009C7D6C">
            <w:pPr>
              <w:pStyle w:val="tab-title"/>
              <w:jc w:val="center"/>
              <w:rPr>
                <w:rStyle w:val="label"/>
                <w:color w:val="auto"/>
                <w:sz w:val="24"/>
                <w:szCs w:val="24"/>
              </w:rPr>
            </w:pPr>
            <w:r>
              <w:rPr>
                <w:rStyle w:val="label"/>
                <w:color w:val="auto"/>
                <w:sz w:val="24"/>
                <w:szCs w:val="24"/>
                <w:lang w:eastAsia="zh-CN"/>
              </w:rPr>
              <w:t>0.75</w:t>
            </w:r>
          </w:p>
        </w:tc>
      </w:tr>
    </w:tbl>
    <w:p w14:paraId="2D79CBD2" w14:textId="77777777" w:rsidR="00AA3380" w:rsidRDefault="009C7D6C">
      <w:pPr>
        <w:widowControl/>
        <w:rPr>
          <w:sz w:val="24"/>
          <w:szCs w:val="24"/>
        </w:rPr>
      </w:pPr>
      <w:bookmarkStart w:id="3" w:name="_Hlk499920866"/>
      <w:r>
        <w:rPr>
          <w:i/>
          <w:sz w:val="24"/>
          <w:szCs w:val="24"/>
        </w:rPr>
        <w:t xml:space="preserve">M: </w:t>
      </w:r>
      <w:r>
        <w:rPr>
          <w:sz w:val="24"/>
          <w:szCs w:val="24"/>
        </w:rPr>
        <w:t xml:space="preserve">mean; </w:t>
      </w:r>
      <w:r>
        <w:rPr>
          <w:i/>
          <w:sz w:val="24"/>
          <w:szCs w:val="24"/>
        </w:rPr>
        <w:t xml:space="preserve">SD: </w:t>
      </w:r>
      <w:r>
        <w:rPr>
          <w:sz w:val="24"/>
          <w:szCs w:val="24"/>
        </w:rPr>
        <w:t>standard deviation;</w:t>
      </w:r>
      <w:bookmarkEnd w:id="3"/>
      <w:r>
        <w:rPr>
          <w:sz w:val="24"/>
          <w:szCs w:val="24"/>
        </w:rPr>
        <w:t xml:space="preserve"> ICC: intra-class correlation coefficient;</w:t>
      </w:r>
    </w:p>
    <w:sectPr w:rsidR="00AA3380">
      <w:pgSz w:w="11906" w:h="16838"/>
      <w:pgMar w:top="1140" w:right="1179" w:bottom="1140" w:left="128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C8FC8" w14:textId="77777777" w:rsidR="00B4664F" w:rsidRDefault="00B4664F" w:rsidP="00BD3D44">
      <w:r>
        <w:separator/>
      </w:r>
    </w:p>
  </w:endnote>
  <w:endnote w:type="continuationSeparator" w:id="0">
    <w:p w14:paraId="7BD4EE9D" w14:textId="77777777" w:rsidR="00B4664F" w:rsidRDefault="00B4664F" w:rsidP="00BD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753FE" w14:textId="77777777" w:rsidR="00B4664F" w:rsidRDefault="00B4664F" w:rsidP="00BD3D44">
      <w:r>
        <w:separator/>
      </w:r>
    </w:p>
  </w:footnote>
  <w:footnote w:type="continuationSeparator" w:id="0">
    <w:p w14:paraId="0105DBCF" w14:textId="77777777" w:rsidR="00B4664F" w:rsidRDefault="00B4664F" w:rsidP="00BD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AB3A49"/>
    <w:multiLevelType w:val="singleLevel"/>
    <w:tmpl w:val="FFAB3A49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FYQMjc3NjQ0tTJR2l4NTi4sz8PJAC41oABL0ucywAAAA="/>
  </w:docVars>
  <w:rsids>
    <w:rsidRoot w:val="315B7DE8"/>
    <w:rsid w:val="002C04E7"/>
    <w:rsid w:val="004027FB"/>
    <w:rsid w:val="004E32F8"/>
    <w:rsid w:val="006F2A89"/>
    <w:rsid w:val="009024A2"/>
    <w:rsid w:val="009C7D6C"/>
    <w:rsid w:val="00AA3380"/>
    <w:rsid w:val="00B4664F"/>
    <w:rsid w:val="00BA1BBA"/>
    <w:rsid w:val="00BD3D44"/>
    <w:rsid w:val="00D93B58"/>
    <w:rsid w:val="00F61FAB"/>
    <w:rsid w:val="04AB0D4E"/>
    <w:rsid w:val="0EA04B39"/>
    <w:rsid w:val="17E80AF4"/>
    <w:rsid w:val="19117810"/>
    <w:rsid w:val="2E1B6EA7"/>
    <w:rsid w:val="315B7DE8"/>
    <w:rsid w:val="385D52C2"/>
    <w:rsid w:val="417B145A"/>
    <w:rsid w:val="4C7A02A3"/>
    <w:rsid w:val="52537199"/>
    <w:rsid w:val="581206EB"/>
    <w:rsid w:val="59FA152C"/>
    <w:rsid w:val="69DA73AF"/>
    <w:rsid w:val="71B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D79C9D6"/>
  <w15:docId w15:val="{336D1524-2B85-4790-959E-30B5C71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-head">
    <w:name w:val="tab-head"/>
    <w:uiPriority w:val="99"/>
    <w:qFormat/>
    <w:rPr>
      <w:color w:val="333399"/>
      <w:lang w:eastAsia="en-US"/>
    </w:rPr>
  </w:style>
  <w:style w:type="paragraph" w:customStyle="1" w:styleId="tab-body">
    <w:name w:val="tab-body"/>
    <w:uiPriority w:val="99"/>
    <w:qFormat/>
    <w:rPr>
      <w:color w:val="0000FF"/>
      <w:lang w:eastAsia="en-US"/>
    </w:rPr>
  </w:style>
  <w:style w:type="paragraph" w:customStyle="1" w:styleId="tab-title">
    <w:name w:val="tab-title"/>
    <w:uiPriority w:val="99"/>
    <w:qFormat/>
    <w:pPr>
      <w:spacing w:before="240"/>
    </w:pPr>
    <w:rPr>
      <w:color w:val="000080"/>
      <w:lang w:eastAsia="en-US"/>
    </w:rPr>
  </w:style>
  <w:style w:type="character" w:customStyle="1" w:styleId="label">
    <w:name w:val="label"/>
    <w:uiPriority w:val="99"/>
    <w:qFormat/>
    <w:rPr>
      <w:color w:val="008000"/>
    </w:rPr>
  </w:style>
  <w:style w:type="paragraph" w:styleId="Header">
    <w:name w:val="header"/>
    <w:basedOn w:val="Normal"/>
    <w:link w:val="HeaderChar"/>
    <w:rsid w:val="00BD3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D3D44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BD3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BD3D44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2C04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04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佟岩</dc:creator>
  <cp:lastModifiedBy>Frontiers Media SA</cp:lastModifiedBy>
  <cp:revision>3</cp:revision>
  <dcterms:created xsi:type="dcterms:W3CDTF">2020-04-03T10:54:00Z</dcterms:created>
  <dcterms:modified xsi:type="dcterms:W3CDTF">2020-04-03T10:54:00Z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