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227EEE6" w14:textId="55469DFA" w:rsidR="00654E8F" w:rsidRPr="0048380F" w:rsidRDefault="00654E8F" w:rsidP="0001436A">
      <w:pPr>
        <w:pStyle w:val="SupplementaryMaterial"/>
        <w:rPr>
          <w:sz w:val="36"/>
          <w:szCs w:val="36"/>
        </w:rPr>
      </w:pPr>
      <w:bookmarkStart w:id="0" w:name="_Hlk27748258"/>
      <w:bookmarkEnd w:id="0"/>
      <w:r w:rsidRPr="0048380F">
        <w:rPr>
          <w:sz w:val="36"/>
          <w:szCs w:val="36"/>
        </w:rPr>
        <w:t>Supplementary Material</w:t>
      </w:r>
    </w:p>
    <w:p w14:paraId="09889652" w14:textId="77777777" w:rsidR="0048380F" w:rsidRDefault="0048380F" w:rsidP="0048380F">
      <w:pPr>
        <w:pStyle w:val="AuthorList"/>
        <w:spacing w:after="360"/>
        <w:jc w:val="center"/>
        <w:rPr>
          <w:sz w:val="32"/>
          <w:szCs w:val="32"/>
        </w:rPr>
      </w:pPr>
    </w:p>
    <w:p w14:paraId="4C01DA99" w14:textId="49A598ED" w:rsidR="0048380F" w:rsidRPr="00B552A5" w:rsidRDefault="0042054C" w:rsidP="0048380F">
      <w:pPr>
        <w:pStyle w:val="AuthorList"/>
        <w:spacing w:after="360"/>
        <w:jc w:val="center"/>
        <w:rPr>
          <w:sz w:val="32"/>
          <w:szCs w:val="32"/>
        </w:rPr>
      </w:pPr>
      <w:bookmarkStart w:id="1" w:name="_Hlk20245682"/>
      <w:r w:rsidRPr="00B552A5">
        <w:rPr>
          <w:sz w:val="32"/>
          <w:szCs w:val="32"/>
        </w:rPr>
        <w:t>Over</w:t>
      </w:r>
      <w:r>
        <w:rPr>
          <w:rFonts w:hint="eastAsia"/>
          <w:sz w:val="32"/>
          <w:szCs w:val="32"/>
          <w:lang w:eastAsia="zh-CN"/>
        </w:rPr>
        <w:t>ex</w:t>
      </w:r>
      <w:r w:rsidRPr="00B552A5">
        <w:rPr>
          <w:sz w:val="32"/>
          <w:szCs w:val="32"/>
        </w:rPr>
        <w:t xml:space="preserve">pression of Global Regulator </w:t>
      </w:r>
      <w:r w:rsidRPr="007F5534">
        <w:rPr>
          <w:sz w:val="32"/>
          <w:szCs w:val="32"/>
        </w:rPr>
        <w:t>PbrlaeA</w:t>
      </w:r>
      <w:r w:rsidRPr="00B552A5">
        <w:rPr>
          <w:sz w:val="32"/>
          <w:szCs w:val="32"/>
        </w:rPr>
        <w:t xml:space="preserve"> Lead</w:t>
      </w:r>
      <w:r w:rsidRPr="00B552A5">
        <w:rPr>
          <w:rFonts w:hint="eastAsia"/>
          <w:sz w:val="32"/>
          <w:szCs w:val="32"/>
        </w:rPr>
        <w:t>s</w:t>
      </w:r>
      <w:r w:rsidRPr="00B552A5">
        <w:rPr>
          <w:sz w:val="32"/>
          <w:szCs w:val="32"/>
        </w:rPr>
        <w:t xml:space="preserve"> </w:t>
      </w:r>
      <w:r w:rsidRPr="00B552A5">
        <w:rPr>
          <w:rFonts w:hint="eastAsia"/>
          <w:sz w:val="32"/>
          <w:szCs w:val="32"/>
          <w:lang w:eastAsia="zh-CN"/>
        </w:rPr>
        <w:t>t</w:t>
      </w:r>
      <w:r w:rsidRPr="00B552A5">
        <w:rPr>
          <w:sz w:val="32"/>
          <w:szCs w:val="32"/>
        </w:rPr>
        <w:t xml:space="preserve">o </w:t>
      </w:r>
      <w:r>
        <w:rPr>
          <w:sz w:val="32"/>
          <w:szCs w:val="32"/>
        </w:rPr>
        <w:t xml:space="preserve">the </w:t>
      </w:r>
      <w:r w:rsidRPr="00B552A5">
        <w:rPr>
          <w:sz w:val="32"/>
          <w:szCs w:val="32"/>
        </w:rPr>
        <w:t>D</w:t>
      </w:r>
      <w:r w:rsidRPr="00B552A5">
        <w:rPr>
          <w:rFonts w:hint="eastAsia"/>
          <w:sz w:val="32"/>
          <w:szCs w:val="32"/>
        </w:rPr>
        <w:t>iscovery</w:t>
      </w:r>
      <w:r w:rsidRPr="00B552A5">
        <w:rPr>
          <w:sz w:val="32"/>
          <w:szCs w:val="32"/>
        </w:rPr>
        <w:t xml:space="preserve"> of </w:t>
      </w:r>
      <w:r>
        <w:rPr>
          <w:sz w:val="32"/>
          <w:szCs w:val="32"/>
        </w:rPr>
        <w:t>N</w:t>
      </w:r>
      <w:r>
        <w:rPr>
          <w:rFonts w:hint="eastAsia"/>
          <w:sz w:val="32"/>
          <w:szCs w:val="32"/>
          <w:lang w:eastAsia="zh-CN"/>
        </w:rPr>
        <w:t>ew</w:t>
      </w:r>
      <w:r>
        <w:rPr>
          <w:sz w:val="32"/>
          <w:szCs w:val="32"/>
        </w:rPr>
        <w:t xml:space="preserve"> Polyketide</w:t>
      </w:r>
      <w:r w:rsidRPr="00B552A5">
        <w:rPr>
          <w:sz w:val="32"/>
          <w:szCs w:val="32"/>
        </w:rPr>
        <w:t xml:space="preserve"> in Fungus </w:t>
      </w:r>
      <w:r w:rsidRPr="00B552A5">
        <w:rPr>
          <w:i/>
          <w:iCs/>
          <w:sz w:val="32"/>
          <w:szCs w:val="32"/>
        </w:rPr>
        <w:t>Penicillium Brocae</w:t>
      </w:r>
      <w:r w:rsidRPr="00B552A5">
        <w:rPr>
          <w:sz w:val="32"/>
          <w:szCs w:val="32"/>
        </w:rPr>
        <w:t xml:space="preserve"> HDN-12-14</w:t>
      </w:r>
      <w:r w:rsidR="0048380F" w:rsidRPr="00B552A5">
        <w:rPr>
          <w:sz w:val="32"/>
          <w:szCs w:val="32"/>
        </w:rPr>
        <w:t>3</w:t>
      </w:r>
      <w:bookmarkEnd w:id="1"/>
    </w:p>
    <w:p w14:paraId="7E2C0854" w14:textId="77777777" w:rsidR="0048380F" w:rsidRPr="008F42E9" w:rsidRDefault="0048380F" w:rsidP="0048380F">
      <w:pPr>
        <w:pStyle w:val="AuthorList"/>
      </w:pPr>
      <w:r>
        <w:t>L</w:t>
      </w:r>
      <w:r>
        <w:rPr>
          <w:rFonts w:hint="eastAsia"/>
          <w:lang w:eastAsia="zh-CN"/>
        </w:rPr>
        <w:t>u</w:t>
      </w:r>
      <w:r>
        <w:t xml:space="preserve"> W</w:t>
      </w:r>
      <w:r>
        <w:rPr>
          <w:rFonts w:hint="eastAsia"/>
          <w:lang w:eastAsia="zh-CN"/>
        </w:rPr>
        <w:t>ang</w:t>
      </w:r>
      <w:r w:rsidRPr="008F42E9">
        <w:rPr>
          <w:vertAlign w:val="superscript"/>
        </w:rPr>
        <w:t>1</w:t>
      </w:r>
      <w:r w:rsidRPr="008F42E9">
        <w:rPr>
          <w:vertAlign w:val="superscript"/>
          <w:lang w:eastAsia="zh-CN"/>
        </w:rPr>
        <w:t>†</w:t>
      </w:r>
      <w:r>
        <w:t xml:space="preserve">, </w:t>
      </w:r>
      <w:r>
        <w:rPr>
          <w:lang w:eastAsia="zh-CN"/>
        </w:rPr>
        <w:t>X</w:t>
      </w:r>
      <w:r>
        <w:rPr>
          <w:rFonts w:hint="eastAsia"/>
          <w:lang w:eastAsia="zh-CN"/>
        </w:rPr>
        <w:t>ianyan</w:t>
      </w:r>
      <w:r>
        <w:rPr>
          <w:lang w:eastAsia="zh-CN"/>
        </w:rPr>
        <w:t xml:space="preserve"> Z</w:t>
      </w:r>
      <w:r>
        <w:rPr>
          <w:rFonts w:hint="eastAsia"/>
          <w:lang w:eastAsia="zh-CN"/>
        </w:rPr>
        <w:t>hang</w:t>
      </w:r>
      <w:r w:rsidRPr="008F42E9">
        <w:rPr>
          <w:vertAlign w:val="superscript"/>
        </w:rPr>
        <w:t>1</w:t>
      </w:r>
      <w:r w:rsidRPr="008F42E9">
        <w:rPr>
          <w:vertAlign w:val="superscript"/>
          <w:lang w:eastAsia="zh-CN"/>
        </w:rPr>
        <w:t>†</w:t>
      </w:r>
      <w:r>
        <w:rPr>
          <w:rFonts w:hint="eastAsia"/>
          <w:lang w:eastAsia="zh-CN"/>
        </w:rPr>
        <w:t>,</w:t>
      </w:r>
      <w:r>
        <w:t xml:space="preserve"> K</w:t>
      </w:r>
      <w:r>
        <w:rPr>
          <w:rFonts w:hint="eastAsia"/>
          <w:lang w:eastAsia="zh-CN"/>
        </w:rPr>
        <w:t>aijin</w:t>
      </w:r>
      <w:r>
        <w:t xml:space="preserve"> Z</w:t>
      </w:r>
      <w:r>
        <w:rPr>
          <w:rFonts w:hint="eastAsia"/>
          <w:lang w:eastAsia="zh-CN"/>
        </w:rPr>
        <w:t>hang</w:t>
      </w:r>
      <w:r w:rsidRPr="008F42E9">
        <w:rPr>
          <w:vertAlign w:val="superscript"/>
        </w:rPr>
        <w:t>1</w:t>
      </w:r>
      <w:r>
        <w:t xml:space="preserve">, </w:t>
      </w:r>
      <w:r>
        <w:rPr>
          <w:lang w:eastAsia="zh-CN"/>
        </w:rPr>
        <w:t>X</w:t>
      </w:r>
      <w:r>
        <w:rPr>
          <w:rFonts w:hint="eastAsia"/>
          <w:lang w:eastAsia="zh-CN"/>
        </w:rPr>
        <w:t>iaomin</w:t>
      </w:r>
      <w:r>
        <w:rPr>
          <w:lang w:eastAsia="zh-CN"/>
        </w:rPr>
        <w:t xml:space="preserve"> Z</w:t>
      </w:r>
      <w:r>
        <w:rPr>
          <w:rFonts w:hint="eastAsia"/>
          <w:lang w:eastAsia="zh-CN"/>
        </w:rPr>
        <w:t>hang</w:t>
      </w:r>
      <w:r w:rsidRPr="008F42E9">
        <w:rPr>
          <w:vertAlign w:val="superscript"/>
        </w:rPr>
        <w:t>1</w:t>
      </w:r>
      <w:r>
        <w:t xml:space="preserve">, </w:t>
      </w:r>
      <w:r w:rsidRPr="008C66B0">
        <w:rPr>
          <w:lang w:eastAsia="zh-CN"/>
        </w:rPr>
        <w:t>Tianjiao Zhu</w:t>
      </w:r>
      <w:r w:rsidRPr="008F42E9">
        <w:rPr>
          <w:vertAlign w:val="superscript"/>
        </w:rPr>
        <w:t>1</w:t>
      </w:r>
      <w:r w:rsidRPr="008C66B0">
        <w:rPr>
          <w:lang w:eastAsia="zh-CN"/>
        </w:rPr>
        <w:t>, Qian Che</w:t>
      </w:r>
      <w:r w:rsidRPr="008F42E9">
        <w:rPr>
          <w:vertAlign w:val="superscript"/>
        </w:rPr>
        <w:t>1</w:t>
      </w:r>
      <w:r>
        <w:rPr>
          <w:lang w:eastAsia="zh-CN"/>
        </w:rPr>
        <w:t>,</w:t>
      </w:r>
      <w:r w:rsidRPr="008C66B0">
        <w:rPr>
          <w:lang w:eastAsia="zh-CN"/>
        </w:rPr>
        <w:t xml:space="preserve"> Guojian Zhang</w:t>
      </w:r>
      <w:r w:rsidRPr="008F42E9">
        <w:rPr>
          <w:vertAlign w:val="superscript"/>
        </w:rPr>
        <w:t>1,</w:t>
      </w:r>
      <w:r w:rsidRPr="00A545C6">
        <w:rPr>
          <w:vertAlign w:val="superscript"/>
        </w:rPr>
        <w:t>2*</w:t>
      </w:r>
      <w:r w:rsidRPr="008C66B0">
        <w:rPr>
          <w:lang w:eastAsia="zh-CN"/>
        </w:rPr>
        <w:t>,</w:t>
      </w:r>
      <w:r>
        <w:rPr>
          <w:lang w:eastAsia="zh-CN"/>
        </w:rPr>
        <w:t xml:space="preserve"> </w:t>
      </w:r>
      <w:r w:rsidRPr="008C66B0">
        <w:rPr>
          <w:lang w:eastAsia="zh-CN"/>
        </w:rPr>
        <w:t>Dehai Li</w:t>
      </w:r>
      <w:r w:rsidRPr="008F42E9">
        <w:rPr>
          <w:vertAlign w:val="superscript"/>
        </w:rPr>
        <w:t>1,</w:t>
      </w:r>
      <w:r w:rsidRPr="00A545C6">
        <w:rPr>
          <w:vertAlign w:val="superscript"/>
        </w:rPr>
        <w:t>2*</w:t>
      </w:r>
    </w:p>
    <w:p w14:paraId="059CAA31" w14:textId="77777777" w:rsidR="0048380F" w:rsidRDefault="0048380F" w:rsidP="0048380F">
      <w:pPr>
        <w:spacing w:before="240" w:after="0"/>
        <w:jc w:val="both"/>
        <w:rPr>
          <w:szCs w:val="24"/>
          <w:vertAlign w:val="superscript"/>
        </w:rPr>
      </w:pPr>
    </w:p>
    <w:p w14:paraId="527F2EB9" w14:textId="77777777" w:rsidR="0048380F" w:rsidRDefault="0048380F" w:rsidP="0048380F">
      <w:pPr>
        <w:spacing w:before="240" w:after="0"/>
        <w:jc w:val="both"/>
        <w:rPr>
          <w:szCs w:val="24"/>
          <w:vertAlign w:val="superscript"/>
        </w:rPr>
      </w:pPr>
    </w:p>
    <w:p w14:paraId="7C9A1594" w14:textId="77777777" w:rsidR="0048380F" w:rsidRDefault="0048380F" w:rsidP="0048380F">
      <w:pPr>
        <w:spacing w:before="240" w:after="0"/>
        <w:jc w:val="both"/>
        <w:rPr>
          <w:szCs w:val="24"/>
          <w:vertAlign w:val="superscript"/>
        </w:rPr>
      </w:pPr>
    </w:p>
    <w:p w14:paraId="701A5DBC" w14:textId="77777777" w:rsidR="0048380F" w:rsidRDefault="0048380F" w:rsidP="0048380F">
      <w:pPr>
        <w:spacing w:before="240" w:after="0"/>
        <w:jc w:val="both"/>
        <w:rPr>
          <w:szCs w:val="24"/>
          <w:vertAlign w:val="superscript"/>
        </w:rPr>
      </w:pPr>
    </w:p>
    <w:p w14:paraId="74469DD4" w14:textId="77777777" w:rsidR="0048380F" w:rsidRDefault="0048380F" w:rsidP="0048380F">
      <w:pPr>
        <w:spacing w:before="240" w:after="0"/>
        <w:jc w:val="both"/>
        <w:rPr>
          <w:szCs w:val="24"/>
          <w:vertAlign w:val="superscript"/>
        </w:rPr>
      </w:pPr>
    </w:p>
    <w:p w14:paraId="2CC95082" w14:textId="77777777" w:rsidR="0048380F" w:rsidRDefault="0048380F" w:rsidP="0048380F">
      <w:pPr>
        <w:spacing w:before="240" w:after="0"/>
        <w:jc w:val="both"/>
        <w:rPr>
          <w:szCs w:val="24"/>
          <w:vertAlign w:val="superscript"/>
        </w:rPr>
      </w:pPr>
    </w:p>
    <w:p w14:paraId="39E2CD80" w14:textId="77777777" w:rsidR="0048380F" w:rsidRDefault="0048380F" w:rsidP="0048380F">
      <w:pPr>
        <w:spacing w:before="240" w:after="0"/>
        <w:jc w:val="both"/>
        <w:rPr>
          <w:szCs w:val="24"/>
          <w:vertAlign w:val="superscript"/>
        </w:rPr>
      </w:pPr>
    </w:p>
    <w:p w14:paraId="27EFA007" w14:textId="77777777" w:rsidR="0048380F" w:rsidRDefault="0048380F" w:rsidP="0048380F">
      <w:pPr>
        <w:spacing w:before="240" w:after="0"/>
        <w:jc w:val="both"/>
        <w:rPr>
          <w:szCs w:val="24"/>
          <w:vertAlign w:val="superscript"/>
        </w:rPr>
      </w:pPr>
    </w:p>
    <w:p w14:paraId="7A487C2B" w14:textId="155392D0" w:rsidR="0048380F" w:rsidRPr="000457A3" w:rsidRDefault="0048380F" w:rsidP="0048380F">
      <w:pPr>
        <w:spacing w:before="240" w:after="0"/>
        <w:jc w:val="both"/>
      </w:pPr>
      <w:r w:rsidRPr="00376CC5">
        <w:rPr>
          <w:szCs w:val="24"/>
          <w:vertAlign w:val="superscript"/>
        </w:rPr>
        <w:t>1</w:t>
      </w:r>
      <w:r w:rsidRPr="0063229A">
        <w:t xml:space="preserve"> </w:t>
      </w:r>
      <w:r w:rsidRPr="000457A3">
        <w:t>Key Laboratory of Marine Drugs, Chinese Ministry of Education, School of Medicine</w:t>
      </w:r>
      <w:r>
        <w:rPr>
          <w:rFonts w:hint="eastAsia"/>
          <w:lang w:eastAsia="zh-CN"/>
        </w:rPr>
        <w:t xml:space="preserve"> </w:t>
      </w:r>
      <w:r w:rsidRPr="000457A3">
        <w:t xml:space="preserve">and Pharmacy, Ocean University of China, Qingdao, </w:t>
      </w:r>
      <w:r w:rsidR="00A35C62" w:rsidRPr="00E83FE9">
        <w:rPr>
          <w:szCs w:val="24"/>
        </w:rPr>
        <w:t>People’s Republic of China</w:t>
      </w:r>
    </w:p>
    <w:p w14:paraId="49D06EFD" w14:textId="77777777" w:rsidR="0048380F" w:rsidRDefault="0048380F" w:rsidP="0048380F">
      <w:pPr>
        <w:spacing w:after="0"/>
        <w:rPr>
          <w:szCs w:val="24"/>
        </w:rPr>
      </w:pPr>
      <w:r w:rsidRPr="00376CC5">
        <w:rPr>
          <w:szCs w:val="24"/>
          <w:vertAlign w:val="superscript"/>
        </w:rPr>
        <w:t>2</w:t>
      </w:r>
      <w:r w:rsidRPr="00E83FE9">
        <w:t xml:space="preserve"> </w:t>
      </w:r>
      <w:r w:rsidRPr="0063229A">
        <w:t>Laboratory for Marine Drugs and Bioproducts</w:t>
      </w:r>
      <w:r w:rsidRPr="00376CC5">
        <w:rPr>
          <w:szCs w:val="24"/>
        </w:rPr>
        <w:t xml:space="preserve">, </w:t>
      </w:r>
      <w:r w:rsidRPr="0063229A">
        <w:t>Pilot National Laboratory for Marine Science and Technology</w:t>
      </w:r>
      <w:r w:rsidRPr="00376CC5">
        <w:rPr>
          <w:szCs w:val="24"/>
        </w:rPr>
        <w:t xml:space="preserve">, </w:t>
      </w:r>
      <w:r w:rsidRPr="00E83FE9">
        <w:rPr>
          <w:szCs w:val="24"/>
        </w:rPr>
        <w:t>Qingdao, People’s Republic of China</w:t>
      </w:r>
    </w:p>
    <w:p w14:paraId="5C3EB301" w14:textId="77777777" w:rsidR="0048380F" w:rsidRPr="00E83FE9" w:rsidRDefault="0048380F" w:rsidP="0048380F">
      <w:pPr>
        <w:spacing w:after="0"/>
      </w:pPr>
      <w:r w:rsidRPr="00E83FE9">
        <w:rPr>
          <w:rFonts w:hint="eastAsia"/>
        </w:rPr>
        <w:t>†</w:t>
      </w:r>
      <w:r w:rsidRPr="00E83FE9">
        <w:t xml:space="preserve"> These authors contributed equally to this work.</w:t>
      </w:r>
    </w:p>
    <w:p w14:paraId="6C66180F" w14:textId="77777777" w:rsidR="0048380F" w:rsidRDefault="0048380F" w:rsidP="0048380F">
      <w:pPr>
        <w:spacing w:before="240" w:after="0"/>
        <w:rPr>
          <w:b/>
          <w:szCs w:val="24"/>
        </w:rPr>
      </w:pPr>
      <w:r w:rsidRPr="00376CC5">
        <w:rPr>
          <w:b/>
          <w:szCs w:val="24"/>
        </w:rPr>
        <w:t xml:space="preserve">* Correspondence: </w:t>
      </w:r>
    </w:p>
    <w:p w14:paraId="5136769C" w14:textId="77777777" w:rsidR="0012718A" w:rsidRDefault="0012718A" w:rsidP="0048380F">
      <w:pPr>
        <w:spacing w:before="0" w:after="0"/>
        <w:rPr>
          <w:szCs w:val="24"/>
        </w:rPr>
      </w:pPr>
    </w:p>
    <w:p w14:paraId="23B5EA77" w14:textId="563BDA67" w:rsidR="0048380F" w:rsidRPr="00C01575" w:rsidRDefault="0048380F" w:rsidP="0048380F">
      <w:pPr>
        <w:spacing w:before="0" w:after="0"/>
        <w:rPr>
          <w:szCs w:val="24"/>
        </w:rPr>
      </w:pPr>
      <w:r w:rsidRPr="00C01575">
        <w:rPr>
          <w:szCs w:val="24"/>
        </w:rPr>
        <w:t>Guojian Zhang</w:t>
      </w:r>
    </w:p>
    <w:p w14:paraId="14F0AA2E" w14:textId="77777777" w:rsidR="0048380F" w:rsidRPr="00376CC5" w:rsidRDefault="0048380F" w:rsidP="0048380F">
      <w:pPr>
        <w:spacing w:before="0" w:after="0"/>
        <w:rPr>
          <w:b/>
          <w:szCs w:val="24"/>
        </w:rPr>
      </w:pPr>
      <w:r w:rsidRPr="00C01575">
        <w:rPr>
          <w:szCs w:val="24"/>
        </w:rPr>
        <w:t>zhang</w:t>
      </w:r>
      <w:r>
        <w:rPr>
          <w:szCs w:val="24"/>
        </w:rPr>
        <w:t>g</w:t>
      </w:r>
      <w:r w:rsidRPr="00C01575">
        <w:rPr>
          <w:szCs w:val="24"/>
        </w:rPr>
        <w:t>uojian@ouc.edu.cn</w:t>
      </w:r>
      <w:r>
        <w:rPr>
          <w:szCs w:val="24"/>
        </w:rPr>
        <w:t>;</w:t>
      </w:r>
      <w:r w:rsidRPr="00376CC5">
        <w:rPr>
          <w:b/>
          <w:szCs w:val="24"/>
        </w:rPr>
        <w:br/>
      </w:r>
      <w:r w:rsidRPr="00E83FE9">
        <w:rPr>
          <w:szCs w:val="24"/>
        </w:rPr>
        <w:t>Dehai Li</w:t>
      </w:r>
      <w:r w:rsidRPr="00376CC5">
        <w:rPr>
          <w:szCs w:val="24"/>
        </w:rPr>
        <w:br/>
      </w:r>
      <w:r w:rsidRPr="00E83FE9">
        <w:rPr>
          <w:szCs w:val="24"/>
        </w:rPr>
        <w:t>dehaili@ouc.edu.cn</w:t>
      </w:r>
    </w:p>
    <w:p w14:paraId="4E3B267A" w14:textId="31712CAB" w:rsidR="0048380F" w:rsidRDefault="0048380F" w:rsidP="0048380F"/>
    <w:p w14:paraId="5DCB6879" w14:textId="5F73C751" w:rsidR="0012718A" w:rsidRDefault="0012718A" w:rsidP="0048380F"/>
    <w:p w14:paraId="77B254B3" w14:textId="77777777" w:rsidR="0012718A" w:rsidRPr="0048380F" w:rsidRDefault="0012718A" w:rsidP="0048380F"/>
    <w:p w14:paraId="35398253" w14:textId="18C3E631" w:rsidR="00D6246E" w:rsidRDefault="00D6246E" w:rsidP="00A35C62">
      <w:pPr>
        <w:widowControl w:val="0"/>
        <w:spacing w:before="0" w:after="0" w:line="360" w:lineRule="auto"/>
        <w:jc w:val="distribute"/>
        <w:outlineLvl w:val="1"/>
        <w:rPr>
          <w:rFonts w:eastAsia="TimesNewRoman" w:cs="Times New Roman"/>
          <w:szCs w:val="24"/>
          <w:lang w:eastAsia="zh-CN"/>
        </w:rPr>
      </w:pPr>
      <w:r w:rsidRPr="00D6246E">
        <w:rPr>
          <w:rFonts w:eastAsia="TimesNewRoman" w:cs="Times New Roman"/>
          <w:b/>
          <w:bCs/>
          <w:szCs w:val="24"/>
          <w:lang w:eastAsia="zh-CN"/>
        </w:rPr>
        <w:lastRenderedPageBreak/>
        <w:t xml:space="preserve">Table S1. </w:t>
      </w:r>
      <w:r w:rsidRPr="00D6246E">
        <w:rPr>
          <w:rFonts w:eastAsia="TimesNewRoman" w:cs="Times New Roman"/>
          <w:szCs w:val="24"/>
          <w:lang w:eastAsia="zh-CN"/>
        </w:rPr>
        <w:t>The primers used in this study...........</w:t>
      </w:r>
      <w:r w:rsidR="00F05081" w:rsidRPr="00D6246E">
        <w:rPr>
          <w:rFonts w:eastAsia="TimesNewRoman" w:cs="Times New Roman"/>
          <w:szCs w:val="24"/>
          <w:lang w:eastAsia="zh-CN"/>
        </w:rPr>
        <w:t>..................</w:t>
      </w:r>
      <w:r w:rsidRPr="00D6246E">
        <w:rPr>
          <w:rFonts w:eastAsia="TimesNewRoman" w:cs="Times New Roman"/>
          <w:szCs w:val="24"/>
          <w:lang w:eastAsia="zh-CN"/>
        </w:rPr>
        <w:t>..............................</w:t>
      </w:r>
      <w:r w:rsidR="001C3DFD">
        <w:rPr>
          <w:rFonts w:eastAsia="TimesNewRoman" w:cs="Times New Roman"/>
          <w:szCs w:val="24"/>
          <w:lang w:eastAsia="zh-CN"/>
        </w:rPr>
        <w:t>..............................</w:t>
      </w:r>
      <w:r w:rsidRPr="00D6246E">
        <w:rPr>
          <w:rFonts w:eastAsia="TimesNewRoman" w:cs="Times New Roman"/>
          <w:szCs w:val="24"/>
          <w:lang w:eastAsia="zh-CN"/>
        </w:rPr>
        <w:t>....</w:t>
      </w:r>
      <w:r w:rsidR="0012718A">
        <w:rPr>
          <w:rFonts w:eastAsia="TimesNewRoman" w:cs="Times New Roman"/>
          <w:szCs w:val="24"/>
          <w:lang w:eastAsia="zh-CN"/>
        </w:rPr>
        <w:t>3</w:t>
      </w:r>
    </w:p>
    <w:p w14:paraId="2E62A305" w14:textId="2976EE0E" w:rsidR="00BB2B11" w:rsidRPr="009C68B0" w:rsidRDefault="00BB2B11" w:rsidP="00BB2B11">
      <w:pPr>
        <w:autoSpaceDE w:val="0"/>
        <w:autoSpaceDN w:val="0"/>
        <w:adjustRightInd w:val="0"/>
        <w:spacing w:line="360" w:lineRule="auto"/>
        <w:jc w:val="both"/>
        <w:outlineLvl w:val="0"/>
        <w:rPr>
          <w:szCs w:val="24"/>
          <w:vertAlign w:val="superscript"/>
        </w:rPr>
      </w:pPr>
      <w:r w:rsidRPr="009C68B0">
        <w:rPr>
          <w:b/>
          <w:bCs/>
          <w:szCs w:val="24"/>
        </w:rPr>
        <w:t>Table S2</w:t>
      </w:r>
      <w:r w:rsidRPr="009C68B0">
        <w:rPr>
          <w:szCs w:val="24"/>
        </w:rPr>
        <w:t xml:space="preserve">. </w:t>
      </w:r>
      <w:r w:rsidRPr="009C68B0">
        <w:rPr>
          <w:szCs w:val="24"/>
          <w:vertAlign w:val="superscript"/>
        </w:rPr>
        <w:t xml:space="preserve"> </w:t>
      </w:r>
      <w:r w:rsidRPr="009C68B0">
        <w:rPr>
          <w:szCs w:val="24"/>
        </w:rPr>
        <w:t>T</w:t>
      </w:r>
      <w:r w:rsidRPr="009C68B0">
        <w:rPr>
          <w:rFonts w:hint="eastAsia"/>
          <w:szCs w:val="24"/>
          <w:lang w:eastAsia="zh-CN"/>
        </w:rPr>
        <w:t>he</w:t>
      </w:r>
      <w:r w:rsidRPr="009C68B0">
        <w:rPr>
          <w:szCs w:val="24"/>
          <w:lang w:eastAsia="zh-CN"/>
        </w:rPr>
        <w:t xml:space="preserve"> initial experimental data (OD Value </w:t>
      </w:r>
      <w:r w:rsidRPr="009C68B0">
        <w:rPr>
          <w:rFonts w:hint="eastAsia"/>
          <w:szCs w:val="24"/>
          <w:lang w:eastAsia="zh-CN"/>
        </w:rPr>
        <w:t>and</w:t>
      </w:r>
      <w:r w:rsidRPr="009C68B0">
        <w:rPr>
          <w:szCs w:val="24"/>
          <w:lang w:eastAsia="zh-CN"/>
        </w:rPr>
        <w:t xml:space="preserve"> inhibition ratio%) of cytotoxicity assays</w:t>
      </w:r>
      <w:r w:rsidRPr="009C68B0">
        <w:rPr>
          <w:rFonts w:eastAsia="DengXian" w:cs="Times New Roman"/>
          <w:szCs w:val="24"/>
          <w:lang w:eastAsia="zh-CN"/>
        </w:rPr>
        <w:t>.......4</w:t>
      </w:r>
    </w:p>
    <w:p w14:paraId="7A496E55" w14:textId="137EF658" w:rsidR="00D6246E" w:rsidRPr="00D6246E" w:rsidRDefault="00D6246E" w:rsidP="00A35C62">
      <w:pPr>
        <w:spacing w:before="0" w:after="0" w:line="360" w:lineRule="auto"/>
        <w:jc w:val="distribute"/>
        <w:outlineLvl w:val="0"/>
        <w:rPr>
          <w:rFonts w:eastAsia="TimesNewRoman" w:cs="Times New Roman"/>
          <w:szCs w:val="24"/>
          <w:lang w:eastAsia="zh-CN"/>
        </w:rPr>
      </w:pPr>
      <w:r w:rsidRPr="00D6246E">
        <w:rPr>
          <w:rFonts w:eastAsia="TimesNewRoman" w:cs="Times New Roman"/>
          <w:b/>
          <w:bCs/>
          <w:szCs w:val="24"/>
          <w:lang w:eastAsia="zh-CN"/>
        </w:rPr>
        <w:t xml:space="preserve">Figure </w:t>
      </w:r>
      <w:r w:rsidR="00F05081">
        <w:rPr>
          <w:rFonts w:eastAsia="TimesNewRoman" w:cs="Times New Roman"/>
          <w:b/>
          <w:bCs/>
          <w:szCs w:val="24"/>
          <w:lang w:eastAsia="zh-CN"/>
        </w:rPr>
        <w:t>S</w:t>
      </w:r>
      <w:r w:rsidRPr="00D6246E">
        <w:rPr>
          <w:rFonts w:eastAsia="TimesNewRoman" w:cs="Times New Roman"/>
          <w:b/>
          <w:bCs/>
          <w:szCs w:val="24"/>
          <w:lang w:eastAsia="zh-CN"/>
        </w:rPr>
        <w:t>1</w:t>
      </w:r>
      <w:r w:rsidRPr="00D6246E">
        <w:rPr>
          <w:rFonts w:eastAsia="TimesNewRoman" w:cs="Times New Roman"/>
          <w:szCs w:val="24"/>
          <w:lang w:eastAsia="zh-CN"/>
        </w:rPr>
        <w:t>.</w:t>
      </w:r>
      <w:r w:rsidRPr="00D6246E">
        <w:rPr>
          <w:rFonts w:eastAsia="TimesNewRoman" w:cs="Times New Roman"/>
          <w:szCs w:val="24"/>
          <w:vertAlign w:val="superscript"/>
          <w:lang w:eastAsia="zh-CN"/>
        </w:rPr>
        <w:t xml:space="preserve"> </w:t>
      </w:r>
      <w:r w:rsidR="0012718A">
        <w:rPr>
          <w:rFonts w:eastAsia="TimesNewRoman" w:cs="Times New Roman"/>
          <w:szCs w:val="24"/>
          <w:lang w:eastAsia="zh-CN"/>
        </w:rPr>
        <w:t>C</w:t>
      </w:r>
      <w:r w:rsidRPr="00D6246E">
        <w:rPr>
          <w:rFonts w:eastAsia="TimesNewRoman" w:cs="Times New Roman"/>
          <w:szCs w:val="24"/>
          <w:lang w:eastAsia="zh-CN"/>
        </w:rPr>
        <w:t xml:space="preserve">alculated </w:t>
      </w:r>
      <w:r w:rsidR="0012718A">
        <w:rPr>
          <w:rFonts w:eastAsia="TimesNewRoman" w:cs="Times New Roman"/>
          <w:szCs w:val="24"/>
          <w:lang w:eastAsia="zh-CN"/>
        </w:rPr>
        <w:t xml:space="preserve">and experimental </w:t>
      </w:r>
      <w:r w:rsidRPr="00D6246E">
        <w:rPr>
          <w:rFonts w:eastAsia="TimesNewRoman" w:cs="Times New Roman"/>
          <w:szCs w:val="24"/>
          <w:lang w:eastAsia="zh-CN"/>
        </w:rPr>
        <w:t xml:space="preserve">ECD spectra </w:t>
      </w:r>
      <w:r w:rsidR="0012718A">
        <w:rPr>
          <w:rFonts w:eastAsia="TimesNewRoman" w:cs="Times New Roman"/>
          <w:szCs w:val="24"/>
          <w:lang w:eastAsia="zh-CN"/>
        </w:rPr>
        <w:t xml:space="preserve">of compounds </w:t>
      </w:r>
      <w:r w:rsidR="0012718A" w:rsidRPr="001C5EB8">
        <w:rPr>
          <w:rFonts w:eastAsia="TimesNewRoman" w:cs="Times New Roman"/>
          <w:b/>
          <w:bCs/>
          <w:szCs w:val="24"/>
          <w:lang w:eastAsia="zh-CN"/>
        </w:rPr>
        <w:t>1</w:t>
      </w:r>
      <w:r w:rsidR="0012718A">
        <w:rPr>
          <w:rFonts w:eastAsia="TimesNewRoman" w:cs="Times New Roman"/>
          <w:szCs w:val="24"/>
          <w:lang w:eastAsia="zh-CN"/>
        </w:rPr>
        <w:t xml:space="preserve"> and </w:t>
      </w:r>
      <w:r w:rsidR="0012718A" w:rsidRPr="001C5EB8">
        <w:rPr>
          <w:rFonts w:eastAsia="TimesNewRoman" w:cs="Times New Roman"/>
          <w:b/>
          <w:bCs/>
          <w:szCs w:val="24"/>
          <w:lang w:eastAsia="zh-CN"/>
        </w:rPr>
        <w:t>2</w:t>
      </w:r>
      <w:r w:rsidR="007F4CB7">
        <w:rPr>
          <w:rFonts w:eastAsia="TimesNewRoman" w:cs="Times New Roman"/>
          <w:szCs w:val="24"/>
          <w:lang w:eastAsia="zh-CN"/>
        </w:rPr>
        <w:t>…</w:t>
      </w:r>
      <w:r w:rsidR="0012718A">
        <w:rPr>
          <w:rFonts w:eastAsia="TimesNewRoman" w:cs="Times New Roman"/>
          <w:szCs w:val="24"/>
          <w:lang w:eastAsia="zh-CN"/>
        </w:rPr>
        <w:t>………………………</w:t>
      </w:r>
      <w:r w:rsidR="00BB2B11">
        <w:rPr>
          <w:rFonts w:eastAsia="TimesNewRoman" w:cs="Times New Roman"/>
          <w:szCs w:val="24"/>
          <w:lang w:eastAsia="zh-CN"/>
        </w:rPr>
        <w:t>5</w:t>
      </w:r>
      <w:r w:rsidR="0012718A">
        <w:rPr>
          <w:rFonts w:eastAsia="TimesNewRoman" w:cs="Times New Roman"/>
          <w:szCs w:val="24"/>
          <w:lang w:eastAsia="zh-CN"/>
        </w:rPr>
        <w:t xml:space="preserve"> </w:t>
      </w:r>
    </w:p>
    <w:p w14:paraId="6E1ABE51" w14:textId="61CEE9B4" w:rsidR="00D6246E" w:rsidRPr="00D6246E" w:rsidRDefault="00D6246E" w:rsidP="00A35C62">
      <w:pPr>
        <w:widowControl w:val="0"/>
        <w:spacing w:before="0" w:after="0" w:line="360" w:lineRule="auto"/>
        <w:jc w:val="distribute"/>
        <w:outlineLvl w:val="1"/>
        <w:rPr>
          <w:rFonts w:eastAsia="TimesNewRoman" w:cs="Times New Roman"/>
          <w:szCs w:val="24"/>
          <w:lang w:eastAsia="zh-CN"/>
        </w:rPr>
      </w:pPr>
      <w:r w:rsidRPr="00D6246E">
        <w:rPr>
          <w:rFonts w:eastAsia="TimesNewRoman" w:cs="Times New Roman"/>
          <w:b/>
          <w:bCs/>
          <w:szCs w:val="24"/>
          <w:lang w:eastAsia="zh-CN"/>
        </w:rPr>
        <w:t>Figure S2</w:t>
      </w:r>
      <w:r w:rsidRPr="00D6246E">
        <w:rPr>
          <w:rFonts w:eastAsia="TimesNewRoman" w:cs="Times New Roman"/>
          <w:szCs w:val="24"/>
          <w:lang w:eastAsia="zh-CN"/>
        </w:rPr>
        <w:t>. AntiSMASH analysis of the genome of the strain Penicillium brocae HDN 12-</w:t>
      </w:r>
      <w:r w:rsidR="001C3DFD">
        <w:rPr>
          <w:rFonts w:eastAsia="TimesNewRoman" w:cs="Times New Roman"/>
          <w:szCs w:val="24"/>
          <w:lang w:eastAsia="zh-CN"/>
        </w:rPr>
        <w:t>143</w:t>
      </w:r>
      <w:r w:rsidR="007F4CB7">
        <w:rPr>
          <w:rFonts w:eastAsia="TimesNewRoman" w:cs="Times New Roman"/>
          <w:szCs w:val="24"/>
          <w:lang w:eastAsia="zh-CN"/>
        </w:rPr>
        <w:t>……</w:t>
      </w:r>
      <w:r w:rsidRPr="00D6246E">
        <w:rPr>
          <w:rFonts w:eastAsia="TimesNewRoman" w:cs="Times New Roman"/>
          <w:szCs w:val="24"/>
          <w:lang w:eastAsia="zh-CN"/>
        </w:rPr>
        <w:t>..........................................................................................</w:t>
      </w:r>
      <w:r w:rsidR="001C3DFD">
        <w:rPr>
          <w:rFonts w:eastAsia="TimesNewRoman" w:cs="Times New Roman"/>
          <w:szCs w:val="24"/>
          <w:lang w:eastAsia="zh-CN"/>
        </w:rPr>
        <w:t>..................</w:t>
      </w:r>
      <w:r w:rsidR="007F4CB7">
        <w:rPr>
          <w:rFonts w:eastAsia="TimesNewRoman" w:cs="Times New Roman"/>
          <w:szCs w:val="24"/>
          <w:lang w:eastAsia="zh-CN"/>
        </w:rPr>
        <w:t>..............</w:t>
      </w:r>
      <w:r w:rsidR="001C3DFD">
        <w:rPr>
          <w:rFonts w:eastAsia="TimesNewRoman" w:cs="Times New Roman"/>
          <w:szCs w:val="24"/>
          <w:lang w:eastAsia="zh-CN"/>
        </w:rPr>
        <w:t>......................</w:t>
      </w:r>
      <w:r w:rsidRPr="00D6246E">
        <w:rPr>
          <w:rFonts w:eastAsia="TimesNewRoman" w:cs="Times New Roman"/>
          <w:szCs w:val="24"/>
          <w:lang w:eastAsia="zh-CN"/>
        </w:rPr>
        <w:t>..</w:t>
      </w:r>
      <w:r w:rsidR="00BB2B11">
        <w:rPr>
          <w:rFonts w:eastAsia="TimesNewRoman" w:cs="Times New Roman"/>
          <w:szCs w:val="24"/>
          <w:lang w:eastAsia="zh-CN"/>
        </w:rPr>
        <w:t>5</w:t>
      </w:r>
    </w:p>
    <w:p w14:paraId="13042AFB" w14:textId="46C67C31" w:rsidR="00D6246E" w:rsidRPr="00D6246E" w:rsidRDefault="00D6246E" w:rsidP="00A35C62">
      <w:pPr>
        <w:widowControl w:val="0"/>
        <w:spacing w:before="0" w:after="0" w:line="360" w:lineRule="auto"/>
        <w:jc w:val="distribute"/>
        <w:outlineLvl w:val="1"/>
        <w:rPr>
          <w:rFonts w:eastAsia="TimesNewRoman" w:cs="Times New Roman"/>
          <w:szCs w:val="24"/>
          <w:lang w:eastAsia="zh-CN"/>
        </w:rPr>
      </w:pPr>
      <w:r w:rsidRPr="00D6246E">
        <w:rPr>
          <w:rFonts w:eastAsia="TimesNewRoman" w:cs="Times New Roman"/>
          <w:b/>
          <w:bCs/>
          <w:szCs w:val="24"/>
          <w:lang w:eastAsia="zh-CN"/>
        </w:rPr>
        <w:t>Figure S3</w:t>
      </w:r>
      <w:r w:rsidRPr="00D6246E">
        <w:rPr>
          <w:rFonts w:eastAsia="TimesNewRoman" w:cs="Times New Roman"/>
          <w:szCs w:val="24"/>
          <w:lang w:eastAsia="zh-CN"/>
        </w:rPr>
        <w:t>. Phylogenetic tree analysis of PbrlaeA</w:t>
      </w:r>
      <w:r w:rsidR="007F4CB7">
        <w:rPr>
          <w:rFonts w:eastAsia="TimesNewRoman" w:cs="Times New Roman"/>
          <w:szCs w:val="24"/>
          <w:lang w:eastAsia="zh-CN"/>
        </w:rPr>
        <w:t>………</w:t>
      </w:r>
      <w:r w:rsidRPr="00D6246E">
        <w:rPr>
          <w:rFonts w:eastAsia="TimesNewRoman" w:cs="Times New Roman"/>
          <w:szCs w:val="24"/>
          <w:lang w:eastAsia="zh-CN"/>
        </w:rPr>
        <w:t>............</w:t>
      </w:r>
      <w:r w:rsidR="00F05081" w:rsidRPr="00D6246E">
        <w:rPr>
          <w:rFonts w:eastAsia="TimesNewRoman" w:cs="Times New Roman"/>
          <w:szCs w:val="24"/>
          <w:lang w:eastAsia="zh-CN"/>
        </w:rPr>
        <w:t>.......</w:t>
      </w:r>
      <w:r w:rsidR="007F4CB7" w:rsidRPr="00D6246E">
        <w:rPr>
          <w:rFonts w:eastAsia="TimesNewRoman" w:cs="Times New Roman"/>
          <w:szCs w:val="24"/>
          <w:lang w:eastAsia="zh-CN"/>
        </w:rPr>
        <w:t>............................</w:t>
      </w:r>
      <w:r w:rsidR="00F05081" w:rsidRPr="00D6246E">
        <w:rPr>
          <w:rFonts w:eastAsia="TimesNewRoman" w:cs="Times New Roman"/>
          <w:szCs w:val="24"/>
          <w:lang w:eastAsia="zh-CN"/>
        </w:rPr>
        <w:t>................</w:t>
      </w:r>
      <w:r w:rsidR="007F4CB7" w:rsidRPr="007F4CB7">
        <w:rPr>
          <w:rFonts w:eastAsia="TimesNewRoman" w:cs="Times New Roman"/>
          <w:szCs w:val="24"/>
          <w:lang w:eastAsia="zh-CN"/>
        </w:rPr>
        <w:t xml:space="preserve"> </w:t>
      </w:r>
      <w:r w:rsidR="00BB2B11">
        <w:rPr>
          <w:rFonts w:eastAsia="TimesNewRoman" w:cs="Times New Roman"/>
          <w:szCs w:val="24"/>
          <w:lang w:eastAsia="zh-CN"/>
        </w:rPr>
        <w:t>6</w:t>
      </w:r>
    </w:p>
    <w:p w14:paraId="21F194E9" w14:textId="0F9A9476" w:rsidR="00D6246E" w:rsidRPr="00D6246E" w:rsidRDefault="00D6246E" w:rsidP="00A35C62">
      <w:pPr>
        <w:widowControl w:val="0"/>
        <w:spacing w:before="0" w:after="0" w:line="360" w:lineRule="auto"/>
        <w:jc w:val="distribute"/>
        <w:outlineLvl w:val="1"/>
        <w:rPr>
          <w:rFonts w:eastAsia="TimesNewRoman" w:cs="Times New Roman"/>
          <w:szCs w:val="24"/>
          <w:lang w:eastAsia="zh-CN"/>
        </w:rPr>
      </w:pPr>
      <w:r w:rsidRPr="00D6246E">
        <w:rPr>
          <w:rFonts w:eastAsia="TimesNewRoman" w:cs="Times New Roman"/>
          <w:b/>
          <w:bCs/>
          <w:szCs w:val="24"/>
          <w:lang w:eastAsia="zh-CN"/>
        </w:rPr>
        <w:t xml:space="preserve">Figure S4. </w:t>
      </w:r>
      <w:r w:rsidR="00E72C72" w:rsidRPr="000259BA">
        <w:t xml:space="preserve">Map of the vector pHyg </w:t>
      </w:r>
      <w:r w:rsidR="00E72C72">
        <w:t xml:space="preserve">backbone </w:t>
      </w:r>
      <w:r w:rsidR="00E72C72" w:rsidRPr="000259BA">
        <w:t xml:space="preserve">and </w:t>
      </w:r>
      <w:r w:rsidR="00E72C72">
        <w:t xml:space="preserve">the constructed </w:t>
      </w:r>
      <w:r w:rsidR="00E72C72" w:rsidRPr="000259BA">
        <w:t xml:space="preserve">plasmid </w:t>
      </w:r>
      <w:r w:rsidR="00E72C72">
        <w:t xml:space="preserve">of </w:t>
      </w:r>
      <w:r w:rsidR="00E72C72" w:rsidRPr="000259BA">
        <w:t>pHyg-PbrlaeA</w:t>
      </w:r>
      <w:r w:rsidR="0012718A">
        <w:rPr>
          <w:rFonts w:eastAsia="TimesNewRoman" w:cs="Times New Roman"/>
          <w:szCs w:val="24"/>
          <w:lang w:eastAsia="zh-CN"/>
        </w:rPr>
        <w:t>…</w:t>
      </w:r>
      <w:proofErr w:type="gramStart"/>
      <w:r w:rsidR="0012718A">
        <w:rPr>
          <w:rFonts w:eastAsia="TimesNewRoman" w:cs="Times New Roman"/>
          <w:szCs w:val="24"/>
          <w:lang w:eastAsia="zh-CN"/>
        </w:rPr>
        <w:t>…..</w:t>
      </w:r>
      <w:proofErr w:type="gramEnd"/>
      <w:r w:rsidR="00BB2B11">
        <w:rPr>
          <w:rFonts w:eastAsia="TimesNewRoman" w:cs="Times New Roman"/>
          <w:szCs w:val="24"/>
          <w:lang w:eastAsia="zh-CN"/>
        </w:rPr>
        <w:t>6</w:t>
      </w:r>
      <w:r w:rsidR="0012718A" w:rsidRPr="00D6246E">
        <w:rPr>
          <w:rFonts w:eastAsia="TimesNewRoman" w:cs="Times New Roman"/>
          <w:szCs w:val="24"/>
          <w:lang w:eastAsia="zh-CN"/>
        </w:rPr>
        <w:t xml:space="preserve"> </w:t>
      </w:r>
    </w:p>
    <w:p w14:paraId="4BEA6B30" w14:textId="44268612" w:rsidR="00D6246E" w:rsidRPr="0012718A" w:rsidRDefault="00D6246E" w:rsidP="00A35C62">
      <w:pPr>
        <w:widowControl w:val="0"/>
        <w:spacing w:before="0" w:after="0" w:line="360" w:lineRule="auto"/>
        <w:jc w:val="distribute"/>
        <w:outlineLvl w:val="1"/>
        <w:rPr>
          <w:rFonts w:eastAsia="TimesNewRoman" w:cs="Times New Roman"/>
          <w:szCs w:val="24"/>
          <w:lang w:eastAsia="zh-CN"/>
        </w:rPr>
      </w:pPr>
      <w:r w:rsidRPr="00D6246E">
        <w:rPr>
          <w:rFonts w:eastAsia="TimesNewRoman" w:cs="Times New Roman"/>
          <w:b/>
          <w:bCs/>
          <w:szCs w:val="24"/>
          <w:lang w:eastAsia="zh-CN"/>
        </w:rPr>
        <w:t>F</w:t>
      </w:r>
      <w:r w:rsidRPr="0012718A">
        <w:rPr>
          <w:rFonts w:eastAsia="TimesNewRoman" w:cs="Times New Roman"/>
          <w:b/>
          <w:bCs/>
          <w:szCs w:val="24"/>
          <w:lang w:eastAsia="zh-CN"/>
        </w:rPr>
        <w:t xml:space="preserve">igure S5. </w:t>
      </w:r>
      <w:r w:rsidRPr="0012718A">
        <w:rPr>
          <w:rFonts w:eastAsia="TimesNewRoman" w:cs="Times New Roman"/>
          <w:szCs w:val="24"/>
          <w:lang w:eastAsia="zh-CN"/>
        </w:rPr>
        <w:t xml:space="preserve">PCR analysis </w:t>
      </w:r>
      <w:r w:rsidR="00E72C72">
        <w:rPr>
          <w:rFonts w:eastAsia="TimesNewRoman" w:cs="Times New Roman"/>
          <w:szCs w:val="24"/>
          <w:lang w:eastAsia="zh-CN"/>
        </w:rPr>
        <w:t>of</w:t>
      </w:r>
      <w:r w:rsidRPr="0012718A">
        <w:rPr>
          <w:rFonts w:eastAsia="TimesNewRoman" w:cs="Times New Roman"/>
          <w:szCs w:val="24"/>
          <w:lang w:eastAsia="zh-CN"/>
        </w:rPr>
        <w:t xml:space="preserve"> gene insertion</w:t>
      </w:r>
      <w:r w:rsidR="007F4CB7">
        <w:rPr>
          <w:rFonts w:eastAsia="TimesNewRoman" w:cs="Times New Roman"/>
          <w:szCs w:val="24"/>
          <w:lang w:eastAsia="zh-CN"/>
        </w:rPr>
        <w:t>…………………</w:t>
      </w:r>
      <w:r w:rsidR="0012718A">
        <w:rPr>
          <w:rFonts w:eastAsia="TimesNewRoman" w:cs="Times New Roman"/>
          <w:szCs w:val="24"/>
          <w:lang w:eastAsia="zh-CN"/>
        </w:rPr>
        <w:t>…………………………….………</w:t>
      </w:r>
      <w:proofErr w:type="gramStart"/>
      <w:r w:rsidR="0012718A">
        <w:rPr>
          <w:rFonts w:eastAsia="TimesNewRoman" w:cs="Times New Roman"/>
          <w:szCs w:val="24"/>
          <w:lang w:eastAsia="zh-CN"/>
        </w:rPr>
        <w:t>…..</w:t>
      </w:r>
      <w:proofErr w:type="gramEnd"/>
      <w:r w:rsidR="00BB2B11">
        <w:rPr>
          <w:rFonts w:eastAsia="TimesNewRoman" w:cs="Times New Roman"/>
          <w:szCs w:val="24"/>
          <w:lang w:eastAsia="zh-CN"/>
        </w:rPr>
        <w:t>7</w:t>
      </w:r>
    </w:p>
    <w:p w14:paraId="7B1EE148" w14:textId="2BEFEA53" w:rsidR="00D6246E" w:rsidRPr="00D6246E" w:rsidRDefault="00D6246E" w:rsidP="00A35C62">
      <w:pPr>
        <w:widowControl w:val="0"/>
        <w:autoSpaceDE w:val="0"/>
        <w:autoSpaceDN w:val="0"/>
        <w:adjustRightInd w:val="0"/>
        <w:spacing w:before="0" w:after="0" w:line="360" w:lineRule="auto"/>
        <w:jc w:val="distribute"/>
        <w:outlineLvl w:val="0"/>
        <w:rPr>
          <w:rFonts w:eastAsia="DengXian" w:cs="Times New Roman"/>
          <w:color w:val="000000"/>
          <w:szCs w:val="24"/>
          <w:lang w:eastAsia="zh-CN"/>
        </w:rPr>
      </w:pPr>
      <w:r w:rsidRPr="00D6246E">
        <w:rPr>
          <w:rFonts w:eastAsia="DengXian" w:cs="Times New Roman"/>
          <w:b/>
          <w:bCs/>
          <w:color w:val="000000"/>
          <w:szCs w:val="24"/>
          <w:lang w:eastAsia="zh-CN"/>
        </w:rPr>
        <w:t>Figure S6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. </w:t>
      </w:r>
      <w:r w:rsidRPr="00D6246E">
        <w:rPr>
          <w:rFonts w:eastAsia="DengXian" w:cs="Times New Roman"/>
          <w:color w:val="000000"/>
          <w:szCs w:val="24"/>
          <w:vertAlign w:val="superscript"/>
          <w:lang w:eastAsia="zh-CN"/>
        </w:rPr>
        <w:t>1</w:t>
      </w:r>
      <w:r w:rsidRPr="00D6246E">
        <w:rPr>
          <w:rFonts w:eastAsia="DengXian" w:cs="Times New Roman"/>
          <w:color w:val="000000"/>
          <w:szCs w:val="24"/>
          <w:lang w:eastAsia="zh-CN"/>
        </w:rPr>
        <w:t>H NMR (500MHz, CD</w:t>
      </w:r>
      <w:r w:rsidRPr="00D6246E">
        <w:rPr>
          <w:rFonts w:eastAsia="DengXian" w:cs="Times New Roman"/>
          <w:color w:val="000000"/>
          <w:szCs w:val="24"/>
          <w:vertAlign w:val="subscript"/>
          <w:lang w:eastAsia="zh-CN"/>
        </w:rPr>
        <w:t>3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OD) spectrum of </w:t>
      </w:r>
      <w:r w:rsidRPr="00D6246E">
        <w:rPr>
          <w:rFonts w:eastAsia="DengXian" w:cs="Times New Roman"/>
          <w:b/>
          <w:bCs/>
          <w:color w:val="000000"/>
          <w:szCs w:val="24"/>
          <w:lang w:eastAsia="zh-CN"/>
        </w:rPr>
        <w:t>1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 ............................................</w:t>
      </w:r>
      <w:r w:rsidR="00BB2B11">
        <w:rPr>
          <w:rFonts w:eastAsia="DengXian" w:cs="Times New Roman"/>
          <w:color w:val="000000"/>
          <w:szCs w:val="24"/>
          <w:lang w:eastAsia="zh-CN"/>
        </w:rPr>
        <w:t>7</w:t>
      </w:r>
    </w:p>
    <w:p w14:paraId="6AB586FB" w14:textId="686D6B8C" w:rsidR="00D6246E" w:rsidRPr="00D6246E" w:rsidRDefault="00D6246E" w:rsidP="007F4CB7">
      <w:pPr>
        <w:widowControl w:val="0"/>
        <w:autoSpaceDE w:val="0"/>
        <w:autoSpaceDN w:val="0"/>
        <w:adjustRightInd w:val="0"/>
        <w:spacing w:before="0" w:after="0" w:line="360" w:lineRule="auto"/>
        <w:jc w:val="distribute"/>
        <w:outlineLvl w:val="0"/>
        <w:rPr>
          <w:rFonts w:eastAsia="DengXian" w:cs="Times New Roman"/>
          <w:color w:val="000000"/>
          <w:szCs w:val="24"/>
          <w:lang w:eastAsia="zh-CN"/>
        </w:rPr>
      </w:pPr>
      <w:r w:rsidRPr="00D6246E">
        <w:rPr>
          <w:rFonts w:eastAsia="DengXian" w:cs="Times New Roman"/>
          <w:b/>
          <w:bCs/>
          <w:color w:val="000000"/>
          <w:szCs w:val="24"/>
          <w:lang w:eastAsia="zh-CN"/>
        </w:rPr>
        <w:t>Figure S7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. </w:t>
      </w:r>
      <w:r w:rsidRPr="00D6246E">
        <w:rPr>
          <w:rFonts w:eastAsia="DengXian" w:cs="Times New Roman"/>
          <w:color w:val="000000"/>
          <w:szCs w:val="24"/>
          <w:vertAlign w:val="superscript"/>
          <w:lang w:eastAsia="zh-CN"/>
        </w:rPr>
        <w:t>13</w:t>
      </w:r>
      <w:r w:rsidRPr="00D6246E">
        <w:rPr>
          <w:rFonts w:eastAsia="DengXian" w:cs="Times New Roman"/>
          <w:color w:val="000000"/>
          <w:szCs w:val="24"/>
          <w:lang w:eastAsia="zh-CN"/>
        </w:rPr>
        <w:t>C NMR (125MHz, CD</w:t>
      </w:r>
      <w:r w:rsidRPr="00D6246E">
        <w:rPr>
          <w:rFonts w:eastAsia="DengXian" w:cs="Times New Roman"/>
          <w:color w:val="000000"/>
          <w:szCs w:val="24"/>
          <w:vertAlign w:val="subscript"/>
          <w:lang w:eastAsia="zh-CN"/>
        </w:rPr>
        <w:t>3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OD) spectrum of </w:t>
      </w:r>
      <w:r w:rsidRPr="00D6246E">
        <w:rPr>
          <w:rFonts w:eastAsia="DengXian" w:cs="Times New Roman"/>
          <w:b/>
          <w:bCs/>
          <w:color w:val="000000"/>
          <w:szCs w:val="24"/>
          <w:lang w:eastAsia="zh-CN"/>
        </w:rPr>
        <w:t>1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 ...........................................</w:t>
      </w:r>
      <w:r w:rsidR="00BB2B11">
        <w:rPr>
          <w:rFonts w:eastAsia="DengXian" w:cs="Times New Roman"/>
          <w:color w:val="000000"/>
          <w:szCs w:val="24"/>
          <w:lang w:eastAsia="zh-CN"/>
        </w:rPr>
        <w:t>8</w:t>
      </w:r>
    </w:p>
    <w:p w14:paraId="510846E4" w14:textId="1B6676F0" w:rsidR="00D6246E" w:rsidRPr="00D6246E" w:rsidRDefault="00D6246E" w:rsidP="007F4CB7">
      <w:pPr>
        <w:widowControl w:val="0"/>
        <w:autoSpaceDE w:val="0"/>
        <w:autoSpaceDN w:val="0"/>
        <w:adjustRightInd w:val="0"/>
        <w:spacing w:before="0" w:after="0" w:line="360" w:lineRule="auto"/>
        <w:jc w:val="distribute"/>
        <w:outlineLvl w:val="0"/>
        <w:rPr>
          <w:rFonts w:eastAsia="DengXian" w:cs="Times New Roman"/>
          <w:color w:val="000000"/>
          <w:szCs w:val="24"/>
          <w:lang w:eastAsia="zh-CN"/>
        </w:rPr>
      </w:pPr>
      <w:r w:rsidRPr="00D6246E">
        <w:rPr>
          <w:rFonts w:eastAsia="DengXian" w:cs="Times New Roman"/>
          <w:b/>
          <w:bCs/>
          <w:color w:val="000000"/>
          <w:szCs w:val="24"/>
          <w:lang w:eastAsia="zh-CN"/>
        </w:rPr>
        <w:t>Figure S8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. HSQC spectrum of </w:t>
      </w:r>
      <w:r w:rsidRPr="00D6246E">
        <w:rPr>
          <w:rFonts w:eastAsia="DengXian" w:cs="Times New Roman"/>
          <w:b/>
          <w:bCs/>
          <w:color w:val="000000"/>
          <w:szCs w:val="24"/>
          <w:lang w:eastAsia="zh-CN"/>
        </w:rPr>
        <w:t>1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 in CD</w:t>
      </w:r>
      <w:r w:rsidRPr="00D6246E">
        <w:rPr>
          <w:rFonts w:eastAsia="DengXian" w:cs="Times New Roman"/>
          <w:color w:val="000000"/>
          <w:szCs w:val="24"/>
          <w:vertAlign w:val="subscript"/>
          <w:lang w:eastAsia="zh-CN"/>
        </w:rPr>
        <w:t>3</w:t>
      </w:r>
      <w:r w:rsidRPr="00D6246E">
        <w:rPr>
          <w:rFonts w:eastAsia="DengXian" w:cs="Times New Roman"/>
          <w:color w:val="000000"/>
          <w:szCs w:val="24"/>
          <w:lang w:eastAsia="zh-CN"/>
        </w:rPr>
        <w:t>OD............</w:t>
      </w:r>
      <w:bookmarkStart w:id="2" w:name="OLE_LINK1"/>
      <w:bookmarkStart w:id="3" w:name="OLE_LINK2"/>
      <w:r w:rsidRPr="00D6246E">
        <w:rPr>
          <w:rFonts w:eastAsia="DengXian" w:cs="Times New Roman"/>
          <w:color w:val="000000"/>
          <w:szCs w:val="24"/>
          <w:lang w:eastAsia="zh-CN"/>
        </w:rPr>
        <w:t>.</w:t>
      </w:r>
      <w:bookmarkEnd w:id="2"/>
      <w:bookmarkEnd w:id="3"/>
      <w:r w:rsidRPr="00D6246E">
        <w:rPr>
          <w:rFonts w:eastAsia="DengXian" w:cs="Times New Roman"/>
          <w:color w:val="000000"/>
          <w:szCs w:val="24"/>
          <w:lang w:eastAsia="zh-CN"/>
        </w:rPr>
        <w:t>..................................................</w:t>
      </w:r>
      <w:r w:rsidR="00BB2B11">
        <w:rPr>
          <w:rFonts w:eastAsia="DengXian" w:cs="Times New Roman"/>
          <w:color w:val="000000"/>
          <w:szCs w:val="24"/>
          <w:lang w:eastAsia="zh-CN"/>
        </w:rPr>
        <w:t>8</w:t>
      </w:r>
    </w:p>
    <w:p w14:paraId="45946E65" w14:textId="688C68D3" w:rsidR="00D6246E" w:rsidRPr="00D6246E" w:rsidRDefault="00D6246E" w:rsidP="007F4CB7">
      <w:pPr>
        <w:widowControl w:val="0"/>
        <w:autoSpaceDE w:val="0"/>
        <w:autoSpaceDN w:val="0"/>
        <w:adjustRightInd w:val="0"/>
        <w:spacing w:before="0" w:after="0" w:line="360" w:lineRule="auto"/>
        <w:jc w:val="distribute"/>
        <w:outlineLvl w:val="0"/>
        <w:rPr>
          <w:rFonts w:eastAsia="DengXian" w:cs="Times New Roman"/>
          <w:color w:val="000000"/>
          <w:szCs w:val="24"/>
          <w:lang w:eastAsia="zh-CN"/>
        </w:rPr>
      </w:pPr>
      <w:r w:rsidRPr="00D6246E">
        <w:rPr>
          <w:rFonts w:eastAsia="DengXian" w:cs="Times New Roman"/>
          <w:b/>
          <w:bCs/>
          <w:color w:val="000000"/>
          <w:szCs w:val="24"/>
          <w:lang w:eastAsia="zh-CN"/>
        </w:rPr>
        <w:t>Figure S9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. </w:t>
      </w:r>
      <w:r w:rsidRPr="00D6246E">
        <w:rPr>
          <w:rFonts w:eastAsia="DengXian" w:cs="Times New Roman"/>
          <w:color w:val="000000"/>
          <w:szCs w:val="24"/>
          <w:vertAlign w:val="superscript"/>
          <w:lang w:eastAsia="zh-CN"/>
        </w:rPr>
        <w:t>1</w:t>
      </w:r>
      <w:r w:rsidRPr="00D6246E">
        <w:rPr>
          <w:rFonts w:eastAsia="DengXian" w:cs="Times New Roman"/>
          <w:color w:val="000000"/>
          <w:szCs w:val="24"/>
          <w:lang w:eastAsia="zh-CN"/>
        </w:rPr>
        <w:t>H-</w:t>
      </w:r>
      <w:r w:rsidRPr="00D6246E">
        <w:rPr>
          <w:rFonts w:eastAsia="DengXian" w:cs="Times New Roman"/>
          <w:color w:val="000000"/>
          <w:szCs w:val="24"/>
          <w:vertAlign w:val="superscript"/>
          <w:lang w:eastAsia="zh-CN"/>
        </w:rPr>
        <w:t>1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H COSY spectrum of </w:t>
      </w:r>
      <w:r w:rsidRPr="00D6246E">
        <w:rPr>
          <w:rFonts w:eastAsia="DengXian" w:cs="Times New Roman"/>
          <w:b/>
          <w:bCs/>
          <w:color w:val="000000"/>
          <w:szCs w:val="24"/>
          <w:lang w:eastAsia="zh-CN"/>
        </w:rPr>
        <w:t>1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 in CD</w:t>
      </w:r>
      <w:r w:rsidRPr="00D6246E">
        <w:rPr>
          <w:rFonts w:eastAsia="DengXian" w:cs="Times New Roman"/>
          <w:color w:val="000000"/>
          <w:szCs w:val="24"/>
          <w:vertAlign w:val="subscript"/>
          <w:lang w:eastAsia="zh-CN"/>
        </w:rPr>
        <w:t>3</w:t>
      </w:r>
      <w:r w:rsidRPr="00D6246E">
        <w:rPr>
          <w:rFonts w:eastAsia="DengXian" w:cs="Times New Roman"/>
          <w:color w:val="000000"/>
          <w:szCs w:val="24"/>
          <w:lang w:eastAsia="zh-CN"/>
        </w:rPr>
        <w:t>OD ..................................................</w:t>
      </w:r>
      <w:r w:rsidR="00BB2B11">
        <w:rPr>
          <w:rFonts w:eastAsia="DengXian" w:cs="Times New Roman"/>
          <w:color w:val="000000"/>
          <w:szCs w:val="24"/>
          <w:lang w:eastAsia="zh-CN"/>
        </w:rPr>
        <w:t>9</w:t>
      </w:r>
    </w:p>
    <w:p w14:paraId="6A5C032A" w14:textId="6C25678C" w:rsidR="00D6246E" w:rsidRPr="00D6246E" w:rsidRDefault="00D6246E" w:rsidP="007F4CB7">
      <w:pPr>
        <w:widowControl w:val="0"/>
        <w:spacing w:before="0" w:after="0" w:line="360" w:lineRule="auto"/>
        <w:jc w:val="distribute"/>
        <w:outlineLvl w:val="0"/>
        <w:rPr>
          <w:rFonts w:eastAsia="DengXian" w:cs="Times New Roman"/>
          <w:color w:val="000000"/>
          <w:szCs w:val="24"/>
          <w:lang w:eastAsia="zh-CN"/>
        </w:rPr>
      </w:pPr>
      <w:r w:rsidRPr="00D6246E">
        <w:rPr>
          <w:rFonts w:eastAsia="DengXian" w:cs="Times New Roman"/>
          <w:b/>
          <w:bCs/>
          <w:color w:val="000000"/>
          <w:szCs w:val="24"/>
          <w:lang w:eastAsia="zh-CN"/>
        </w:rPr>
        <w:t>Figure S10.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 HMBC spectrum of </w:t>
      </w:r>
      <w:r w:rsidRPr="00D6246E">
        <w:rPr>
          <w:rFonts w:eastAsia="DengXian" w:cs="Times New Roman"/>
          <w:b/>
          <w:bCs/>
          <w:color w:val="000000"/>
          <w:szCs w:val="24"/>
          <w:lang w:eastAsia="zh-CN"/>
        </w:rPr>
        <w:t>1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 in </w:t>
      </w:r>
      <w:r w:rsidRPr="00D6246E">
        <w:rPr>
          <w:rFonts w:eastAsia="DengXian" w:cs="Times New Roman"/>
          <w:color w:val="000000"/>
          <w:kern w:val="2"/>
          <w:szCs w:val="24"/>
          <w:lang w:eastAsia="zh-CN"/>
        </w:rPr>
        <w:t>CD</w:t>
      </w:r>
      <w:r w:rsidRPr="00D6246E">
        <w:rPr>
          <w:rFonts w:eastAsia="DengXian" w:cs="Times New Roman"/>
          <w:color w:val="000000"/>
          <w:kern w:val="2"/>
          <w:szCs w:val="24"/>
          <w:vertAlign w:val="subscript"/>
          <w:lang w:eastAsia="zh-CN"/>
        </w:rPr>
        <w:t>3</w:t>
      </w:r>
      <w:r w:rsidRPr="00D6246E">
        <w:rPr>
          <w:rFonts w:eastAsia="DengXian" w:cs="Times New Roman"/>
          <w:color w:val="000000"/>
          <w:kern w:val="2"/>
          <w:szCs w:val="24"/>
          <w:lang w:eastAsia="zh-CN"/>
        </w:rPr>
        <w:t>OD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 </w:t>
      </w:r>
      <w:r w:rsidRPr="00D6246E">
        <w:rPr>
          <w:rFonts w:eastAsia="DengXian" w:cs="Times New Roman"/>
          <w:color w:val="000000"/>
          <w:kern w:val="2"/>
          <w:szCs w:val="24"/>
          <w:lang w:eastAsia="zh-CN"/>
        </w:rPr>
        <w:t>..</w:t>
      </w:r>
      <w:r w:rsidRPr="00D6246E">
        <w:rPr>
          <w:rFonts w:eastAsia="DengXian" w:cs="Times New Roman"/>
          <w:color w:val="000000"/>
          <w:szCs w:val="24"/>
          <w:lang w:eastAsia="zh-CN"/>
        </w:rPr>
        <w:t>..........................................................</w:t>
      </w:r>
      <w:r w:rsidR="00BB2B11">
        <w:rPr>
          <w:rFonts w:eastAsia="DengXian" w:cs="Times New Roman"/>
          <w:color w:val="000000"/>
          <w:szCs w:val="24"/>
          <w:lang w:eastAsia="zh-CN"/>
        </w:rPr>
        <w:t>9</w:t>
      </w:r>
    </w:p>
    <w:p w14:paraId="66F2405E" w14:textId="186D2B98" w:rsidR="00D6246E" w:rsidRPr="00D6246E" w:rsidRDefault="00D6246E" w:rsidP="007F4CB7">
      <w:pPr>
        <w:widowControl w:val="0"/>
        <w:spacing w:before="0" w:after="0" w:line="360" w:lineRule="auto"/>
        <w:jc w:val="distribute"/>
        <w:outlineLvl w:val="0"/>
        <w:rPr>
          <w:rFonts w:eastAsia="DengXian" w:cs="Times New Roman"/>
          <w:color w:val="000000"/>
          <w:szCs w:val="24"/>
          <w:lang w:eastAsia="zh-CN"/>
        </w:rPr>
      </w:pPr>
      <w:r w:rsidRPr="00D6246E">
        <w:rPr>
          <w:rFonts w:eastAsia="DengXian" w:cs="Times New Roman"/>
          <w:b/>
          <w:bCs/>
          <w:color w:val="000000"/>
          <w:szCs w:val="24"/>
          <w:lang w:eastAsia="zh-CN"/>
        </w:rPr>
        <w:t>Figure S11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. HRESIMS spectrum of </w:t>
      </w:r>
      <w:r w:rsidRPr="00D6246E">
        <w:rPr>
          <w:rFonts w:eastAsia="DengXian" w:cs="Times New Roman"/>
          <w:b/>
          <w:bCs/>
          <w:color w:val="000000"/>
          <w:szCs w:val="24"/>
          <w:lang w:eastAsia="zh-CN"/>
        </w:rPr>
        <w:t>1</w:t>
      </w:r>
      <w:r w:rsidRPr="00D6246E">
        <w:rPr>
          <w:rFonts w:eastAsia="DengXian" w:cs="Times New Roman"/>
          <w:color w:val="000000"/>
          <w:szCs w:val="24"/>
          <w:lang w:eastAsia="zh-CN"/>
        </w:rPr>
        <w:t>........................................................................</w:t>
      </w:r>
      <w:r w:rsidR="00BB2B11">
        <w:rPr>
          <w:rFonts w:eastAsia="DengXian" w:cs="Times New Roman"/>
          <w:color w:val="000000"/>
          <w:szCs w:val="24"/>
          <w:lang w:eastAsia="zh-CN"/>
        </w:rPr>
        <w:t>10</w:t>
      </w:r>
    </w:p>
    <w:p w14:paraId="769C3561" w14:textId="19307AD9" w:rsidR="00D6246E" w:rsidRPr="00D6246E" w:rsidRDefault="00D6246E" w:rsidP="007F4CB7">
      <w:pPr>
        <w:widowControl w:val="0"/>
        <w:autoSpaceDE w:val="0"/>
        <w:autoSpaceDN w:val="0"/>
        <w:adjustRightInd w:val="0"/>
        <w:spacing w:before="0" w:after="0" w:line="360" w:lineRule="auto"/>
        <w:jc w:val="distribute"/>
        <w:outlineLvl w:val="0"/>
        <w:rPr>
          <w:rFonts w:eastAsia="DengXian" w:cs="Times New Roman"/>
          <w:color w:val="000000"/>
          <w:szCs w:val="24"/>
          <w:lang w:eastAsia="zh-CN"/>
        </w:rPr>
      </w:pPr>
      <w:r w:rsidRPr="00D6246E">
        <w:rPr>
          <w:rFonts w:eastAsia="DengXian" w:cs="Times New Roman"/>
          <w:b/>
          <w:bCs/>
          <w:color w:val="000000"/>
          <w:szCs w:val="24"/>
          <w:lang w:eastAsia="zh-CN"/>
        </w:rPr>
        <w:t>Figure S12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. </w:t>
      </w:r>
      <w:r w:rsidRPr="00D6246E">
        <w:rPr>
          <w:rFonts w:eastAsia="DengXian" w:cs="Times New Roman"/>
          <w:color w:val="000000"/>
          <w:szCs w:val="24"/>
          <w:vertAlign w:val="superscript"/>
          <w:lang w:eastAsia="zh-CN"/>
        </w:rPr>
        <w:t>1</w:t>
      </w:r>
      <w:r w:rsidRPr="00D6246E">
        <w:rPr>
          <w:rFonts w:eastAsia="DengXian" w:cs="Times New Roman"/>
          <w:color w:val="000000"/>
          <w:szCs w:val="24"/>
          <w:lang w:eastAsia="zh-CN"/>
        </w:rPr>
        <w:t>H NMR (500MHz, CD</w:t>
      </w:r>
      <w:r w:rsidRPr="00D6246E">
        <w:rPr>
          <w:rFonts w:eastAsia="DengXian" w:cs="Times New Roman"/>
          <w:color w:val="000000"/>
          <w:szCs w:val="24"/>
          <w:vertAlign w:val="subscript"/>
          <w:lang w:eastAsia="zh-CN"/>
        </w:rPr>
        <w:t>3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OD) spectrum of </w:t>
      </w:r>
      <w:r w:rsidRPr="00D6246E">
        <w:rPr>
          <w:rFonts w:eastAsia="DengXian" w:cs="Times New Roman"/>
          <w:b/>
          <w:bCs/>
          <w:color w:val="000000"/>
          <w:szCs w:val="24"/>
          <w:lang w:eastAsia="zh-CN"/>
        </w:rPr>
        <w:t>2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 ..........................................</w:t>
      </w:r>
      <w:r w:rsidR="00BB2B11">
        <w:rPr>
          <w:rFonts w:eastAsia="DengXian" w:cs="Times New Roman"/>
          <w:color w:val="000000"/>
          <w:szCs w:val="24"/>
          <w:lang w:eastAsia="zh-CN"/>
        </w:rPr>
        <w:t>10</w:t>
      </w:r>
    </w:p>
    <w:p w14:paraId="61B8C545" w14:textId="58C27EDF" w:rsidR="00D6246E" w:rsidRPr="00D6246E" w:rsidRDefault="00D6246E" w:rsidP="007F4CB7">
      <w:pPr>
        <w:widowControl w:val="0"/>
        <w:autoSpaceDE w:val="0"/>
        <w:autoSpaceDN w:val="0"/>
        <w:adjustRightInd w:val="0"/>
        <w:spacing w:before="0" w:after="0" w:line="360" w:lineRule="auto"/>
        <w:jc w:val="distribute"/>
        <w:outlineLvl w:val="0"/>
        <w:rPr>
          <w:rFonts w:eastAsia="DengXian" w:cs="Times New Roman"/>
          <w:color w:val="000000"/>
          <w:szCs w:val="24"/>
          <w:lang w:eastAsia="zh-CN"/>
        </w:rPr>
      </w:pPr>
      <w:r w:rsidRPr="00D6246E">
        <w:rPr>
          <w:rFonts w:eastAsia="DengXian" w:cs="Times New Roman"/>
          <w:b/>
          <w:bCs/>
          <w:color w:val="000000"/>
          <w:szCs w:val="24"/>
          <w:lang w:eastAsia="zh-CN"/>
        </w:rPr>
        <w:t>Figure S13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. </w:t>
      </w:r>
      <w:r w:rsidRPr="00D6246E">
        <w:rPr>
          <w:rFonts w:eastAsia="DengXian" w:cs="Times New Roman"/>
          <w:color w:val="000000"/>
          <w:szCs w:val="24"/>
          <w:vertAlign w:val="superscript"/>
          <w:lang w:eastAsia="zh-CN"/>
        </w:rPr>
        <w:t>13</w:t>
      </w:r>
      <w:r w:rsidRPr="00D6246E">
        <w:rPr>
          <w:rFonts w:eastAsia="DengXian" w:cs="Times New Roman"/>
          <w:color w:val="000000"/>
          <w:szCs w:val="24"/>
          <w:lang w:eastAsia="zh-CN"/>
        </w:rPr>
        <w:t>C NMR (125MHz, CD</w:t>
      </w:r>
      <w:r w:rsidRPr="00D6246E">
        <w:rPr>
          <w:rFonts w:eastAsia="DengXian" w:cs="Times New Roman"/>
          <w:color w:val="000000"/>
          <w:szCs w:val="24"/>
          <w:vertAlign w:val="subscript"/>
          <w:lang w:eastAsia="zh-CN"/>
        </w:rPr>
        <w:t>3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OD) spectrum of </w:t>
      </w:r>
      <w:r w:rsidRPr="00D6246E">
        <w:rPr>
          <w:rFonts w:eastAsia="DengXian" w:cs="Times New Roman"/>
          <w:b/>
          <w:bCs/>
          <w:color w:val="000000"/>
          <w:szCs w:val="24"/>
          <w:lang w:eastAsia="zh-CN"/>
        </w:rPr>
        <w:t>2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 .........................................</w:t>
      </w:r>
      <w:r w:rsidR="00BB2B11">
        <w:rPr>
          <w:rFonts w:eastAsia="DengXian" w:cs="Times New Roman"/>
          <w:color w:val="000000"/>
          <w:szCs w:val="24"/>
          <w:lang w:eastAsia="zh-CN"/>
        </w:rPr>
        <w:t>11</w:t>
      </w:r>
    </w:p>
    <w:p w14:paraId="0874CBCD" w14:textId="23A6B52B" w:rsidR="00D6246E" w:rsidRPr="00D6246E" w:rsidRDefault="00D6246E" w:rsidP="007F4CB7">
      <w:pPr>
        <w:widowControl w:val="0"/>
        <w:autoSpaceDE w:val="0"/>
        <w:autoSpaceDN w:val="0"/>
        <w:adjustRightInd w:val="0"/>
        <w:spacing w:before="0" w:after="0" w:line="360" w:lineRule="auto"/>
        <w:jc w:val="distribute"/>
        <w:outlineLvl w:val="0"/>
        <w:rPr>
          <w:rFonts w:eastAsia="DengXian" w:cs="Times New Roman"/>
          <w:color w:val="000000"/>
          <w:szCs w:val="24"/>
          <w:lang w:eastAsia="zh-CN"/>
        </w:rPr>
      </w:pPr>
      <w:r w:rsidRPr="00D6246E">
        <w:rPr>
          <w:rFonts w:eastAsia="DengXian" w:cs="Times New Roman"/>
          <w:b/>
          <w:bCs/>
          <w:color w:val="000000"/>
          <w:szCs w:val="24"/>
          <w:lang w:eastAsia="zh-CN"/>
        </w:rPr>
        <w:t>Figure S14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. HSQC spectrum of </w:t>
      </w:r>
      <w:r w:rsidRPr="00D6246E">
        <w:rPr>
          <w:rFonts w:eastAsia="DengXian" w:cs="Times New Roman"/>
          <w:b/>
          <w:bCs/>
          <w:color w:val="000000"/>
          <w:szCs w:val="24"/>
          <w:lang w:eastAsia="zh-CN"/>
        </w:rPr>
        <w:t>2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 in CD</w:t>
      </w:r>
      <w:r w:rsidRPr="00D6246E">
        <w:rPr>
          <w:rFonts w:eastAsia="DengXian" w:cs="Times New Roman"/>
          <w:color w:val="000000"/>
          <w:szCs w:val="24"/>
          <w:vertAlign w:val="subscript"/>
          <w:lang w:eastAsia="zh-CN"/>
        </w:rPr>
        <w:t>3</w:t>
      </w:r>
      <w:r w:rsidRPr="00D6246E">
        <w:rPr>
          <w:rFonts w:eastAsia="DengXian" w:cs="Times New Roman"/>
          <w:color w:val="000000"/>
          <w:szCs w:val="24"/>
          <w:lang w:eastAsia="zh-CN"/>
        </w:rPr>
        <w:t>OD.............................................................</w:t>
      </w:r>
      <w:r w:rsidR="007F4CB7">
        <w:rPr>
          <w:rFonts w:eastAsia="DengXian" w:cs="Times New Roman"/>
          <w:color w:val="000000"/>
          <w:szCs w:val="24"/>
          <w:lang w:eastAsia="zh-CN"/>
        </w:rPr>
        <w:t>1</w:t>
      </w:r>
      <w:r w:rsidR="00BB2B11">
        <w:rPr>
          <w:rFonts w:eastAsia="DengXian" w:cs="Times New Roman"/>
          <w:color w:val="000000"/>
          <w:szCs w:val="24"/>
          <w:lang w:eastAsia="zh-CN"/>
        </w:rPr>
        <w:t>1</w:t>
      </w:r>
    </w:p>
    <w:p w14:paraId="03BB21E3" w14:textId="6A634110" w:rsidR="00D6246E" w:rsidRPr="00D6246E" w:rsidRDefault="00D6246E" w:rsidP="007F4CB7">
      <w:pPr>
        <w:widowControl w:val="0"/>
        <w:autoSpaceDE w:val="0"/>
        <w:autoSpaceDN w:val="0"/>
        <w:adjustRightInd w:val="0"/>
        <w:spacing w:before="0" w:after="0" w:line="360" w:lineRule="auto"/>
        <w:jc w:val="distribute"/>
        <w:outlineLvl w:val="0"/>
        <w:rPr>
          <w:rFonts w:eastAsia="DengXian" w:cs="Times New Roman"/>
          <w:color w:val="000000"/>
          <w:szCs w:val="24"/>
          <w:lang w:eastAsia="zh-CN"/>
        </w:rPr>
      </w:pPr>
      <w:r w:rsidRPr="00D6246E">
        <w:rPr>
          <w:rFonts w:eastAsia="DengXian" w:cs="Times New Roman"/>
          <w:b/>
          <w:bCs/>
          <w:color w:val="000000"/>
          <w:szCs w:val="24"/>
          <w:lang w:eastAsia="zh-CN"/>
        </w:rPr>
        <w:t>Figure S15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. </w:t>
      </w:r>
      <w:r w:rsidRPr="00D6246E">
        <w:rPr>
          <w:rFonts w:eastAsia="DengXian" w:cs="Times New Roman"/>
          <w:color w:val="000000"/>
          <w:szCs w:val="24"/>
          <w:vertAlign w:val="superscript"/>
          <w:lang w:eastAsia="zh-CN"/>
        </w:rPr>
        <w:t>1</w:t>
      </w:r>
      <w:r w:rsidRPr="00D6246E">
        <w:rPr>
          <w:rFonts w:eastAsia="DengXian" w:cs="Times New Roman"/>
          <w:color w:val="000000"/>
          <w:szCs w:val="24"/>
          <w:lang w:eastAsia="zh-CN"/>
        </w:rPr>
        <w:t>H-</w:t>
      </w:r>
      <w:r w:rsidRPr="00D6246E">
        <w:rPr>
          <w:rFonts w:eastAsia="DengXian" w:cs="Times New Roman"/>
          <w:color w:val="000000"/>
          <w:szCs w:val="24"/>
          <w:vertAlign w:val="superscript"/>
          <w:lang w:eastAsia="zh-CN"/>
        </w:rPr>
        <w:t>1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H COSY spectrum of </w:t>
      </w:r>
      <w:r w:rsidRPr="00D6246E">
        <w:rPr>
          <w:rFonts w:eastAsia="DengXian" w:cs="Times New Roman"/>
          <w:b/>
          <w:bCs/>
          <w:color w:val="000000"/>
          <w:szCs w:val="24"/>
          <w:lang w:eastAsia="zh-CN"/>
        </w:rPr>
        <w:t>2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 in CD</w:t>
      </w:r>
      <w:r w:rsidRPr="00D6246E">
        <w:rPr>
          <w:rFonts w:eastAsia="DengXian" w:cs="Times New Roman"/>
          <w:color w:val="000000"/>
          <w:szCs w:val="24"/>
          <w:vertAlign w:val="subscript"/>
          <w:lang w:eastAsia="zh-CN"/>
        </w:rPr>
        <w:t>3</w:t>
      </w:r>
      <w:r w:rsidRPr="00D6246E">
        <w:rPr>
          <w:rFonts w:eastAsia="DengXian" w:cs="Times New Roman"/>
          <w:color w:val="000000"/>
          <w:szCs w:val="24"/>
          <w:lang w:eastAsia="zh-CN"/>
        </w:rPr>
        <w:t>OD .................................................</w:t>
      </w:r>
      <w:r w:rsidR="007F4CB7">
        <w:rPr>
          <w:rFonts w:eastAsia="DengXian" w:cs="Times New Roman"/>
          <w:color w:val="000000"/>
          <w:szCs w:val="24"/>
          <w:lang w:eastAsia="zh-CN"/>
        </w:rPr>
        <w:t>1</w:t>
      </w:r>
      <w:r w:rsidR="00BB2B11">
        <w:rPr>
          <w:rFonts w:eastAsia="DengXian" w:cs="Times New Roman"/>
          <w:color w:val="000000"/>
          <w:szCs w:val="24"/>
          <w:lang w:eastAsia="zh-CN"/>
        </w:rPr>
        <w:t>2</w:t>
      </w:r>
    </w:p>
    <w:p w14:paraId="3D0FAD99" w14:textId="0541B2D0" w:rsidR="00D6246E" w:rsidRPr="00D6246E" w:rsidRDefault="00D6246E" w:rsidP="007F4CB7">
      <w:pPr>
        <w:widowControl w:val="0"/>
        <w:spacing w:before="0" w:after="0" w:line="360" w:lineRule="auto"/>
        <w:jc w:val="distribute"/>
        <w:outlineLvl w:val="0"/>
        <w:rPr>
          <w:rFonts w:eastAsia="DengXian" w:cs="Times New Roman"/>
          <w:color w:val="000000"/>
          <w:szCs w:val="24"/>
          <w:lang w:eastAsia="zh-CN"/>
        </w:rPr>
      </w:pPr>
      <w:r w:rsidRPr="00D6246E">
        <w:rPr>
          <w:rFonts w:eastAsia="DengXian" w:cs="Times New Roman"/>
          <w:b/>
          <w:bCs/>
          <w:color w:val="000000"/>
          <w:szCs w:val="24"/>
          <w:lang w:eastAsia="zh-CN"/>
        </w:rPr>
        <w:t>Figure S16.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 HMBC spectrum of </w:t>
      </w:r>
      <w:r w:rsidRPr="00D6246E">
        <w:rPr>
          <w:rFonts w:eastAsia="DengXian" w:cs="Times New Roman"/>
          <w:b/>
          <w:bCs/>
          <w:color w:val="000000"/>
          <w:szCs w:val="24"/>
          <w:lang w:eastAsia="zh-CN"/>
        </w:rPr>
        <w:t>2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 in </w:t>
      </w:r>
      <w:r w:rsidRPr="00D6246E">
        <w:rPr>
          <w:rFonts w:eastAsia="DengXian" w:cs="Times New Roman"/>
          <w:color w:val="000000"/>
          <w:kern w:val="2"/>
          <w:szCs w:val="24"/>
          <w:lang w:eastAsia="zh-CN"/>
        </w:rPr>
        <w:t>CD</w:t>
      </w:r>
      <w:r w:rsidRPr="00D6246E">
        <w:rPr>
          <w:rFonts w:eastAsia="DengXian" w:cs="Times New Roman"/>
          <w:color w:val="000000"/>
          <w:kern w:val="2"/>
          <w:szCs w:val="24"/>
          <w:vertAlign w:val="subscript"/>
          <w:lang w:eastAsia="zh-CN"/>
        </w:rPr>
        <w:t>3</w:t>
      </w:r>
      <w:r w:rsidRPr="00D6246E">
        <w:rPr>
          <w:rFonts w:eastAsia="DengXian" w:cs="Times New Roman"/>
          <w:color w:val="000000"/>
          <w:kern w:val="2"/>
          <w:szCs w:val="24"/>
          <w:lang w:eastAsia="zh-CN"/>
        </w:rPr>
        <w:t>OD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 ..........................................................1</w:t>
      </w:r>
      <w:r w:rsidR="00BB2B11">
        <w:rPr>
          <w:rFonts w:eastAsia="DengXian" w:cs="Times New Roman"/>
          <w:color w:val="000000"/>
          <w:szCs w:val="24"/>
          <w:lang w:eastAsia="zh-CN"/>
        </w:rPr>
        <w:t>2</w:t>
      </w:r>
    </w:p>
    <w:p w14:paraId="1D839FE6" w14:textId="6B36E064" w:rsidR="00D6246E" w:rsidRPr="00D6246E" w:rsidRDefault="00D6246E" w:rsidP="007F4CB7">
      <w:pPr>
        <w:widowControl w:val="0"/>
        <w:spacing w:before="0" w:after="0" w:line="360" w:lineRule="auto"/>
        <w:jc w:val="distribute"/>
        <w:outlineLvl w:val="0"/>
        <w:rPr>
          <w:rFonts w:eastAsia="DengXian" w:cs="Times New Roman"/>
          <w:color w:val="000000"/>
          <w:szCs w:val="24"/>
          <w:lang w:eastAsia="zh-CN"/>
        </w:rPr>
      </w:pPr>
      <w:r w:rsidRPr="00D6246E">
        <w:rPr>
          <w:rFonts w:eastAsia="DengXian" w:cs="Times New Roman"/>
          <w:b/>
          <w:bCs/>
          <w:color w:val="000000"/>
          <w:szCs w:val="24"/>
          <w:lang w:eastAsia="zh-CN"/>
        </w:rPr>
        <w:t>Figure S17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. HRESIMS spectrum of </w:t>
      </w:r>
      <w:r w:rsidRPr="00D6246E">
        <w:rPr>
          <w:rFonts w:eastAsia="DengXian" w:cs="Times New Roman"/>
          <w:b/>
          <w:bCs/>
          <w:color w:val="000000"/>
          <w:kern w:val="2"/>
          <w:szCs w:val="24"/>
          <w:lang w:eastAsia="zh-CN"/>
        </w:rPr>
        <w:t>2</w:t>
      </w:r>
      <w:r w:rsidRPr="00D6246E">
        <w:rPr>
          <w:rFonts w:eastAsia="DengXian" w:cs="Times New Roman"/>
          <w:color w:val="000000"/>
          <w:szCs w:val="24"/>
          <w:lang w:eastAsia="zh-CN"/>
        </w:rPr>
        <w:t>........................................................................1</w:t>
      </w:r>
      <w:r w:rsidR="00BB2B11">
        <w:rPr>
          <w:rFonts w:eastAsia="DengXian" w:cs="Times New Roman"/>
          <w:color w:val="000000"/>
          <w:szCs w:val="24"/>
          <w:lang w:eastAsia="zh-CN"/>
        </w:rPr>
        <w:t>3</w:t>
      </w:r>
    </w:p>
    <w:p w14:paraId="5D9A01CF" w14:textId="6986490D" w:rsidR="00D6246E" w:rsidRPr="00D6246E" w:rsidRDefault="00D6246E" w:rsidP="007F4CB7">
      <w:pPr>
        <w:widowControl w:val="0"/>
        <w:spacing w:before="0" w:after="0" w:line="360" w:lineRule="auto"/>
        <w:jc w:val="distribute"/>
        <w:outlineLvl w:val="0"/>
        <w:rPr>
          <w:rFonts w:eastAsia="DengXian" w:cs="Times New Roman"/>
          <w:color w:val="000000"/>
          <w:szCs w:val="24"/>
          <w:lang w:eastAsia="zh-CN"/>
        </w:rPr>
      </w:pPr>
      <w:r w:rsidRPr="00D6246E">
        <w:rPr>
          <w:rFonts w:eastAsia="DengXian" w:cs="Times New Roman"/>
          <w:b/>
          <w:bCs/>
          <w:color w:val="000000"/>
          <w:szCs w:val="24"/>
          <w:lang w:eastAsia="zh-CN"/>
        </w:rPr>
        <w:t>Figure S18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.IR spectrum of </w:t>
      </w:r>
      <w:r w:rsidRPr="00D6246E">
        <w:rPr>
          <w:rFonts w:eastAsia="DengXian" w:cs="Times New Roman"/>
          <w:b/>
          <w:bCs/>
          <w:color w:val="000000"/>
          <w:kern w:val="2"/>
          <w:szCs w:val="24"/>
          <w:lang w:eastAsia="zh-CN"/>
        </w:rPr>
        <w:t>1</w:t>
      </w:r>
      <w:r w:rsidRPr="00D6246E">
        <w:rPr>
          <w:rFonts w:eastAsia="DengXian" w:cs="Times New Roman"/>
          <w:color w:val="000000"/>
          <w:szCs w:val="24"/>
          <w:lang w:eastAsia="zh-CN"/>
        </w:rPr>
        <w:t>........................................................................1</w:t>
      </w:r>
      <w:r w:rsidR="00BB2B11">
        <w:rPr>
          <w:rFonts w:eastAsia="DengXian" w:cs="Times New Roman"/>
          <w:color w:val="000000"/>
          <w:szCs w:val="24"/>
          <w:lang w:eastAsia="zh-CN"/>
        </w:rPr>
        <w:t>3</w:t>
      </w:r>
    </w:p>
    <w:p w14:paraId="7844586F" w14:textId="1CB93274" w:rsidR="00D6246E" w:rsidRPr="00D6246E" w:rsidRDefault="00D6246E" w:rsidP="007F4CB7">
      <w:pPr>
        <w:widowControl w:val="0"/>
        <w:spacing w:before="0" w:after="0" w:line="360" w:lineRule="auto"/>
        <w:jc w:val="distribute"/>
        <w:outlineLvl w:val="0"/>
        <w:rPr>
          <w:rFonts w:eastAsia="DengXian" w:cs="Times New Roman"/>
          <w:color w:val="000000"/>
          <w:szCs w:val="24"/>
          <w:lang w:eastAsia="zh-CN"/>
        </w:rPr>
      </w:pPr>
      <w:r w:rsidRPr="00D6246E">
        <w:rPr>
          <w:rFonts w:eastAsia="DengXian" w:cs="Times New Roman"/>
          <w:b/>
          <w:bCs/>
          <w:color w:val="000000"/>
          <w:szCs w:val="24"/>
          <w:lang w:eastAsia="zh-CN"/>
        </w:rPr>
        <w:t>Figure S19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.IR spectrum of </w:t>
      </w:r>
      <w:r w:rsidRPr="00D6246E">
        <w:rPr>
          <w:rFonts w:eastAsia="DengXian" w:cs="Times New Roman"/>
          <w:b/>
          <w:bCs/>
          <w:color w:val="000000"/>
          <w:kern w:val="2"/>
          <w:szCs w:val="24"/>
          <w:lang w:eastAsia="zh-CN"/>
        </w:rPr>
        <w:t>2</w:t>
      </w:r>
      <w:r w:rsidRPr="00D6246E">
        <w:rPr>
          <w:rFonts w:eastAsia="DengXian" w:cs="Times New Roman"/>
          <w:color w:val="000000"/>
          <w:szCs w:val="24"/>
          <w:lang w:eastAsia="zh-CN"/>
        </w:rPr>
        <w:t>........................................................................1</w:t>
      </w:r>
      <w:r w:rsidR="00BB2B11">
        <w:rPr>
          <w:rFonts w:eastAsia="DengXian" w:cs="Times New Roman"/>
          <w:color w:val="000000"/>
          <w:szCs w:val="24"/>
          <w:lang w:eastAsia="zh-CN"/>
        </w:rPr>
        <w:t>4</w:t>
      </w:r>
    </w:p>
    <w:p w14:paraId="71018C4A" w14:textId="03B8A899" w:rsidR="00D6246E" w:rsidRDefault="00D6246E" w:rsidP="007B078C">
      <w:pPr>
        <w:widowControl w:val="0"/>
        <w:autoSpaceDE w:val="0"/>
        <w:autoSpaceDN w:val="0"/>
        <w:adjustRightInd w:val="0"/>
        <w:spacing w:before="0" w:after="0" w:line="360" w:lineRule="auto"/>
        <w:jc w:val="distribute"/>
        <w:outlineLvl w:val="0"/>
        <w:rPr>
          <w:rFonts w:eastAsia="DengXian" w:cs="Times New Roman"/>
          <w:color w:val="000000"/>
          <w:szCs w:val="24"/>
          <w:lang w:eastAsia="zh-CN"/>
        </w:rPr>
      </w:pPr>
      <w:r w:rsidRPr="00D6246E">
        <w:rPr>
          <w:rFonts w:eastAsia="DengXian" w:cs="Times New Roman"/>
          <w:b/>
          <w:bCs/>
          <w:color w:val="000000"/>
          <w:szCs w:val="24"/>
          <w:lang w:eastAsia="zh-CN"/>
        </w:rPr>
        <w:t>Figure S20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. </w:t>
      </w:r>
      <w:r w:rsidRPr="00D6246E">
        <w:rPr>
          <w:rFonts w:eastAsia="DengXian" w:cs="Times New Roman"/>
          <w:color w:val="000000"/>
          <w:szCs w:val="24"/>
          <w:vertAlign w:val="superscript"/>
          <w:lang w:eastAsia="zh-CN"/>
        </w:rPr>
        <w:t>1</w:t>
      </w:r>
      <w:r w:rsidRPr="00D6246E">
        <w:rPr>
          <w:rFonts w:eastAsia="DengXian" w:cs="Times New Roman"/>
          <w:color w:val="000000"/>
          <w:szCs w:val="24"/>
          <w:lang w:eastAsia="zh-CN"/>
        </w:rPr>
        <w:t>H NMR (400MHz, D</w:t>
      </w:r>
      <w:r w:rsidRPr="00D6246E">
        <w:rPr>
          <w:rFonts w:eastAsia="DengXian" w:cs="Times New Roman"/>
          <w:color w:val="000000"/>
          <w:szCs w:val="24"/>
          <w:vertAlign w:val="subscript"/>
          <w:lang w:eastAsia="zh-CN"/>
        </w:rPr>
        <w:t>2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O) spectrum of </w:t>
      </w:r>
      <w:r w:rsidRPr="00D6246E">
        <w:rPr>
          <w:rFonts w:eastAsia="DengXian" w:cs="Times New Roman"/>
          <w:b/>
          <w:bCs/>
          <w:color w:val="000000"/>
          <w:szCs w:val="24"/>
          <w:lang w:eastAsia="zh-CN"/>
        </w:rPr>
        <w:t>1</w:t>
      </w:r>
      <w:r w:rsidRPr="00D6246E">
        <w:rPr>
          <w:rFonts w:eastAsia="DengXian" w:cs="Times New Roman"/>
          <w:color w:val="000000"/>
          <w:szCs w:val="24"/>
          <w:lang w:eastAsia="zh-CN"/>
        </w:rPr>
        <w:t xml:space="preserve"> ..........................................1</w:t>
      </w:r>
      <w:r w:rsidR="00BB2B11">
        <w:rPr>
          <w:rFonts w:eastAsia="DengXian" w:cs="Times New Roman"/>
          <w:color w:val="000000"/>
          <w:szCs w:val="24"/>
          <w:lang w:eastAsia="zh-CN"/>
        </w:rPr>
        <w:t>4</w:t>
      </w:r>
    </w:p>
    <w:p w14:paraId="0325E5BF" w14:textId="77777777" w:rsidR="007B078C" w:rsidRPr="007B078C" w:rsidRDefault="007B078C" w:rsidP="007F4CB7">
      <w:pPr>
        <w:widowControl w:val="0"/>
        <w:autoSpaceDE w:val="0"/>
        <w:autoSpaceDN w:val="0"/>
        <w:adjustRightInd w:val="0"/>
        <w:spacing w:before="0" w:after="0" w:line="360" w:lineRule="auto"/>
        <w:jc w:val="distribute"/>
        <w:outlineLvl w:val="0"/>
        <w:rPr>
          <w:rFonts w:eastAsia="DengXian" w:cs="Times New Roman"/>
          <w:color w:val="000000"/>
          <w:szCs w:val="24"/>
          <w:lang w:eastAsia="zh-CN"/>
        </w:rPr>
      </w:pPr>
    </w:p>
    <w:p w14:paraId="67FB621D" w14:textId="38B97FA5" w:rsidR="00D6246E" w:rsidRDefault="00D6246E" w:rsidP="00D6246E">
      <w:pPr>
        <w:pStyle w:val="Title"/>
        <w:rPr>
          <w:sz w:val="24"/>
          <w:szCs w:val="24"/>
        </w:rPr>
      </w:pPr>
    </w:p>
    <w:p w14:paraId="3F62AA0B" w14:textId="77777777" w:rsidR="001C5EB8" w:rsidRPr="001C5EB8" w:rsidRDefault="001C5EB8" w:rsidP="007F4CB7"/>
    <w:p w14:paraId="4A62A9E6" w14:textId="47223E50" w:rsidR="00D6246E" w:rsidRDefault="00D6246E" w:rsidP="00D6246E"/>
    <w:p w14:paraId="07BD667F" w14:textId="0811CB0A" w:rsidR="001C5EB8" w:rsidRDefault="001C5EB8" w:rsidP="00D6246E"/>
    <w:p w14:paraId="2DA6FB40" w14:textId="7A019E10" w:rsidR="001C5EB8" w:rsidRDefault="001C5EB8" w:rsidP="00D6246E"/>
    <w:p w14:paraId="2B19C785" w14:textId="36384599" w:rsidR="001C5EB8" w:rsidRDefault="001C5EB8" w:rsidP="00D6246E"/>
    <w:p w14:paraId="27D2DCB2" w14:textId="77777777" w:rsidR="009A6826" w:rsidRDefault="009A6826" w:rsidP="00D6246E"/>
    <w:p w14:paraId="19274B66" w14:textId="77777777" w:rsidR="000259BA" w:rsidRPr="000259BA" w:rsidRDefault="000259BA" w:rsidP="00143DA7">
      <w:pPr>
        <w:spacing w:before="240"/>
        <w:outlineLvl w:val="0"/>
        <w:rPr>
          <w:b/>
        </w:rPr>
      </w:pPr>
      <w:r w:rsidRPr="000259BA">
        <w:rPr>
          <w:b/>
          <w:bCs/>
        </w:rPr>
        <w:t xml:space="preserve">Table S1. </w:t>
      </w:r>
      <w:r w:rsidRPr="000259BA">
        <w:t>The primers used in this study. (5’ to 3’).</w:t>
      </w:r>
    </w:p>
    <w:tbl>
      <w:tblPr>
        <w:tblW w:w="7371" w:type="dxa"/>
        <w:jc w:val="center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2127"/>
        <w:gridCol w:w="5244"/>
      </w:tblGrid>
      <w:tr w:rsidR="000259BA" w:rsidRPr="000259BA" w14:paraId="1C0624B1" w14:textId="77777777" w:rsidTr="00F46308">
        <w:trPr>
          <w:trHeight w:val="280"/>
          <w:jc w:val="center"/>
        </w:trPr>
        <w:tc>
          <w:tcPr>
            <w:tcW w:w="2127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3843CE2" w14:textId="77777777" w:rsidR="000259BA" w:rsidRPr="000259BA" w:rsidRDefault="000259BA" w:rsidP="000259BA">
            <w:pPr>
              <w:spacing w:before="240"/>
            </w:pPr>
            <w:r w:rsidRPr="000259BA">
              <w:t>Primers</w:t>
            </w:r>
          </w:p>
        </w:tc>
        <w:tc>
          <w:tcPr>
            <w:tcW w:w="5244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3205FC0" w14:textId="77777777" w:rsidR="000259BA" w:rsidRPr="000259BA" w:rsidRDefault="000259BA" w:rsidP="000259BA">
            <w:pPr>
              <w:spacing w:before="240"/>
            </w:pPr>
            <w:r w:rsidRPr="000259BA">
              <w:t>Sequences</w:t>
            </w:r>
          </w:p>
        </w:tc>
      </w:tr>
      <w:tr w:rsidR="000259BA" w:rsidRPr="000259BA" w14:paraId="201FA63B" w14:textId="77777777" w:rsidTr="00F46308">
        <w:trPr>
          <w:trHeight w:val="280"/>
          <w:jc w:val="center"/>
        </w:trPr>
        <w:tc>
          <w:tcPr>
            <w:tcW w:w="2127" w:type="dxa"/>
            <w:tcBorders>
              <w:top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2BA48E8" w14:textId="77777777" w:rsidR="000259BA" w:rsidRPr="000259BA" w:rsidRDefault="000259BA" w:rsidP="000259BA">
            <w:pPr>
              <w:spacing w:before="240"/>
            </w:pPr>
            <w:r w:rsidRPr="000259BA">
              <w:t>LaeA-F</w:t>
            </w:r>
          </w:p>
        </w:tc>
        <w:tc>
          <w:tcPr>
            <w:tcW w:w="5244" w:type="dxa"/>
            <w:tcBorders>
              <w:top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F8BC55F" w14:textId="77777777" w:rsidR="000259BA" w:rsidRPr="000259BA" w:rsidRDefault="000259BA" w:rsidP="000259BA">
            <w:pPr>
              <w:spacing w:before="240"/>
            </w:pPr>
            <w:proofErr w:type="spellStart"/>
            <w:r w:rsidRPr="000259BA">
              <w:t>GGactagtATGCCGCTCGACGATGATC</w:t>
            </w:r>
            <w:proofErr w:type="spellEnd"/>
          </w:p>
        </w:tc>
      </w:tr>
      <w:tr w:rsidR="000259BA" w:rsidRPr="000259BA" w14:paraId="273F1D78" w14:textId="77777777" w:rsidTr="00F46308">
        <w:trPr>
          <w:trHeight w:val="280"/>
          <w:jc w:val="center"/>
        </w:trPr>
        <w:tc>
          <w:tcPr>
            <w:tcW w:w="2127" w:type="dxa"/>
            <w:shd w:val="clear" w:color="auto" w:fill="auto"/>
            <w:noWrap/>
            <w:vAlign w:val="bottom"/>
            <w:hideMark/>
          </w:tcPr>
          <w:p w14:paraId="7938DB4E" w14:textId="77777777" w:rsidR="000259BA" w:rsidRPr="000259BA" w:rsidRDefault="000259BA" w:rsidP="000259BA">
            <w:pPr>
              <w:spacing w:before="240"/>
            </w:pPr>
            <w:r w:rsidRPr="000259BA">
              <w:t>LaeA-R</w:t>
            </w:r>
          </w:p>
        </w:tc>
        <w:tc>
          <w:tcPr>
            <w:tcW w:w="5244" w:type="dxa"/>
            <w:shd w:val="clear" w:color="auto" w:fill="auto"/>
            <w:noWrap/>
            <w:vAlign w:val="bottom"/>
            <w:hideMark/>
          </w:tcPr>
          <w:p w14:paraId="1542302E" w14:textId="77777777" w:rsidR="000259BA" w:rsidRPr="000259BA" w:rsidRDefault="000259BA" w:rsidP="000259BA">
            <w:pPr>
              <w:spacing w:before="240"/>
            </w:pPr>
            <w:proofErr w:type="spellStart"/>
            <w:r w:rsidRPr="000259BA">
              <w:t>CGGggtaccTTATAATTTGGTCAGCGGCTTGCG</w:t>
            </w:r>
            <w:proofErr w:type="spellEnd"/>
          </w:p>
        </w:tc>
      </w:tr>
      <w:tr w:rsidR="000259BA" w:rsidRPr="000259BA" w14:paraId="0106DE21" w14:textId="77777777" w:rsidTr="00F46308">
        <w:trPr>
          <w:trHeight w:val="280"/>
          <w:jc w:val="center"/>
        </w:trPr>
        <w:tc>
          <w:tcPr>
            <w:tcW w:w="2127" w:type="dxa"/>
            <w:shd w:val="clear" w:color="auto" w:fill="auto"/>
            <w:noWrap/>
            <w:vAlign w:val="bottom"/>
            <w:hideMark/>
          </w:tcPr>
          <w:p w14:paraId="3B5A4662" w14:textId="77777777" w:rsidR="000259BA" w:rsidRPr="000259BA" w:rsidRDefault="000259BA" w:rsidP="000259BA">
            <w:pPr>
              <w:spacing w:before="240"/>
            </w:pPr>
            <w:r w:rsidRPr="000259BA">
              <w:t>gpda-1</w:t>
            </w:r>
          </w:p>
        </w:tc>
        <w:tc>
          <w:tcPr>
            <w:tcW w:w="5244" w:type="dxa"/>
            <w:shd w:val="clear" w:color="auto" w:fill="auto"/>
            <w:noWrap/>
            <w:vAlign w:val="bottom"/>
            <w:hideMark/>
          </w:tcPr>
          <w:p w14:paraId="114AE383" w14:textId="05EA9D61" w:rsidR="000259BA" w:rsidRPr="000259BA" w:rsidRDefault="00E26362" w:rsidP="000259BA">
            <w:pPr>
              <w:spacing w:before="240"/>
            </w:pPr>
            <w:r>
              <w:t>TACAGACAAGCTGTGACCGTCTC</w:t>
            </w:r>
          </w:p>
        </w:tc>
      </w:tr>
      <w:tr w:rsidR="000259BA" w:rsidRPr="000259BA" w14:paraId="43970C57" w14:textId="77777777" w:rsidTr="00F46308">
        <w:trPr>
          <w:trHeight w:val="280"/>
          <w:jc w:val="center"/>
        </w:trPr>
        <w:tc>
          <w:tcPr>
            <w:tcW w:w="2127" w:type="dxa"/>
            <w:shd w:val="clear" w:color="auto" w:fill="auto"/>
            <w:noWrap/>
            <w:vAlign w:val="bottom"/>
            <w:hideMark/>
          </w:tcPr>
          <w:p w14:paraId="7F843AAD" w14:textId="77777777" w:rsidR="000259BA" w:rsidRPr="000259BA" w:rsidRDefault="000259BA" w:rsidP="000259BA">
            <w:pPr>
              <w:spacing w:before="240"/>
            </w:pPr>
            <w:r w:rsidRPr="000259BA">
              <w:t>gpda-2</w:t>
            </w:r>
          </w:p>
        </w:tc>
        <w:tc>
          <w:tcPr>
            <w:tcW w:w="5244" w:type="dxa"/>
            <w:shd w:val="clear" w:color="auto" w:fill="auto"/>
            <w:noWrap/>
            <w:vAlign w:val="bottom"/>
            <w:hideMark/>
          </w:tcPr>
          <w:p w14:paraId="0ECC02E0" w14:textId="3140D04A" w:rsidR="000259BA" w:rsidRPr="000259BA" w:rsidRDefault="00E26362" w:rsidP="000259BA">
            <w:pPr>
              <w:spacing w:before="240"/>
            </w:pPr>
            <w:r>
              <w:t>CGTTAAGTGGATCTCGGTGACGG</w:t>
            </w:r>
          </w:p>
        </w:tc>
      </w:tr>
      <w:tr w:rsidR="000259BA" w:rsidRPr="000259BA" w14:paraId="3690EA5B" w14:textId="77777777" w:rsidTr="00F46308">
        <w:trPr>
          <w:trHeight w:val="280"/>
          <w:jc w:val="center"/>
        </w:trPr>
        <w:tc>
          <w:tcPr>
            <w:tcW w:w="2127" w:type="dxa"/>
            <w:shd w:val="clear" w:color="auto" w:fill="auto"/>
            <w:noWrap/>
            <w:vAlign w:val="bottom"/>
            <w:hideMark/>
          </w:tcPr>
          <w:p w14:paraId="14C12B97" w14:textId="77777777" w:rsidR="000259BA" w:rsidRPr="000259BA" w:rsidRDefault="000259BA" w:rsidP="000259BA">
            <w:pPr>
              <w:spacing w:before="240"/>
            </w:pPr>
            <w:r w:rsidRPr="000259BA">
              <w:t>YZ-LaeA-F</w:t>
            </w:r>
          </w:p>
        </w:tc>
        <w:tc>
          <w:tcPr>
            <w:tcW w:w="5244" w:type="dxa"/>
            <w:shd w:val="clear" w:color="auto" w:fill="auto"/>
            <w:noWrap/>
            <w:vAlign w:val="bottom"/>
            <w:hideMark/>
          </w:tcPr>
          <w:p w14:paraId="51B20C5B" w14:textId="77777777" w:rsidR="000259BA" w:rsidRPr="000259BA" w:rsidRDefault="000259BA" w:rsidP="000259BA">
            <w:pPr>
              <w:spacing w:before="240"/>
            </w:pPr>
            <w:r w:rsidRPr="000259BA">
              <w:t>ATCTGGTTAGCTCCATGGCCTC</w:t>
            </w:r>
          </w:p>
        </w:tc>
      </w:tr>
      <w:tr w:rsidR="000259BA" w:rsidRPr="000259BA" w14:paraId="1E7C277D" w14:textId="77777777" w:rsidTr="00F46308">
        <w:trPr>
          <w:trHeight w:val="280"/>
          <w:jc w:val="center"/>
        </w:trPr>
        <w:tc>
          <w:tcPr>
            <w:tcW w:w="2127" w:type="dxa"/>
            <w:tcBorders>
              <w:bottom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07B8317" w14:textId="77777777" w:rsidR="000259BA" w:rsidRPr="000259BA" w:rsidRDefault="000259BA" w:rsidP="000259BA">
            <w:pPr>
              <w:spacing w:before="240"/>
            </w:pPr>
            <w:r w:rsidRPr="000259BA">
              <w:t>YZ-LaeA-R</w:t>
            </w:r>
          </w:p>
        </w:tc>
        <w:tc>
          <w:tcPr>
            <w:tcW w:w="5244" w:type="dxa"/>
            <w:tcBorders>
              <w:bottom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D6107FC" w14:textId="77777777" w:rsidR="000259BA" w:rsidRPr="000259BA" w:rsidRDefault="000259BA" w:rsidP="000259BA">
            <w:pPr>
              <w:spacing w:before="240"/>
            </w:pPr>
            <w:r w:rsidRPr="000259BA">
              <w:t>ACCGATCGAGACCCTTCAG</w:t>
            </w:r>
          </w:p>
        </w:tc>
      </w:tr>
    </w:tbl>
    <w:p w14:paraId="1C03B131" w14:textId="17929A40" w:rsidR="000259BA" w:rsidRDefault="000259BA" w:rsidP="000259BA">
      <w:pPr>
        <w:spacing w:before="240"/>
      </w:pPr>
      <w:r w:rsidRPr="000259BA">
        <w:t xml:space="preserve">Note: The sites of the restriction endonucleases are represented by lowercase letters. </w:t>
      </w:r>
    </w:p>
    <w:p w14:paraId="2CF73AB5" w14:textId="77777777" w:rsidR="00BB2B11" w:rsidRDefault="00BB2B11" w:rsidP="00BB2B11">
      <w:pPr>
        <w:autoSpaceDE w:val="0"/>
        <w:autoSpaceDN w:val="0"/>
        <w:adjustRightInd w:val="0"/>
        <w:spacing w:line="240" w:lineRule="atLeast"/>
        <w:jc w:val="center"/>
        <w:rPr>
          <w:b/>
          <w:bCs/>
          <w:color w:val="FF0000"/>
          <w:szCs w:val="24"/>
        </w:rPr>
      </w:pPr>
    </w:p>
    <w:p w14:paraId="00AA821D" w14:textId="77777777" w:rsidR="00BB2B11" w:rsidRDefault="00BB2B11" w:rsidP="00BB2B11">
      <w:pPr>
        <w:autoSpaceDE w:val="0"/>
        <w:autoSpaceDN w:val="0"/>
        <w:adjustRightInd w:val="0"/>
        <w:spacing w:line="240" w:lineRule="atLeast"/>
        <w:jc w:val="center"/>
        <w:rPr>
          <w:b/>
          <w:bCs/>
          <w:color w:val="FF0000"/>
          <w:szCs w:val="24"/>
        </w:rPr>
      </w:pPr>
    </w:p>
    <w:p w14:paraId="5ADB758D" w14:textId="77777777" w:rsidR="00BB2B11" w:rsidRDefault="00BB2B11" w:rsidP="00BB2B11">
      <w:pPr>
        <w:autoSpaceDE w:val="0"/>
        <w:autoSpaceDN w:val="0"/>
        <w:adjustRightInd w:val="0"/>
        <w:spacing w:line="240" w:lineRule="atLeast"/>
        <w:jc w:val="center"/>
        <w:rPr>
          <w:b/>
          <w:bCs/>
          <w:color w:val="FF0000"/>
          <w:szCs w:val="24"/>
        </w:rPr>
      </w:pPr>
    </w:p>
    <w:p w14:paraId="2968E73A" w14:textId="77777777" w:rsidR="00BB2B11" w:rsidRDefault="00BB2B11" w:rsidP="00BB2B11">
      <w:pPr>
        <w:autoSpaceDE w:val="0"/>
        <w:autoSpaceDN w:val="0"/>
        <w:adjustRightInd w:val="0"/>
        <w:spacing w:line="240" w:lineRule="atLeast"/>
        <w:jc w:val="center"/>
        <w:rPr>
          <w:b/>
          <w:bCs/>
          <w:color w:val="FF0000"/>
          <w:szCs w:val="24"/>
        </w:rPr>
      </w:pPr>
    </w:p>
    <w:p w14:paraId="71F18E20" w14:textId="77777777" w:rsidR="00BB2B11" w:rsidRDefault="00BB2B11" w:rsidP="00BB2B11">
      <w:pPr>
        <w:autoSpaceDE w:val="0"/>
        <w:autoSpaceDN w:val="0"/>
        <w:adjustRightInd w:val="0"/>
        <w:spacing w:line="240" w:lineRule="atLeast"/>
        <w:jc w:val="center"/>
        <w:rPr>
          <w:b/>
          <w:bCs/>
          <w:color w:val="FF0000"/>
          <w:szCs w:val="24"/>
        </w:rPr>
      </w:pPr>
    </w:p>
    <w:p w14:paraId="52FED6DE" w14:textId="77777777" w:rsidR="00BB2B11" w:rsidRDefault="00BB2B11" w:rsidP="00BB2B11">
      <w:pPr>
        <w:autoSpaceDE w:val="0"/>
        <w:autoSpaceDN w:val="0"/>
        <w:adjustRightInd w:val="0"/>
        <w:spacing w:line="240" w:lineRule="atLeast"/>
        <w:jc w:val="center"/>
        <w:rPr>
          <w:b/>
          <w:bCs/>
          <w:color w:val="FF0000"/>
          <w:szCs w:val="24"/>
        </w:rPr>
      </w:pPr>
    </w:p>
    <w:p w14:paraId="49F5A9C4" w14:textId="77777777" w:rsidR="00BB2B11" w:rsidRDefault="00BB2B11" w:rsidP="00BB2B11">
      <w:pPr>
        <w:autoSpaceDE w:val="0"/>
        <w:autoSpaceDN w:val="0"/>
        <w:adjustRightInd w:val="0"/>
        <w:spacing w:line="240" w:lineRule="atLeast"/>
        <w:jc w:val="center"/>
        <w:rPr>
          <w:b/>
          <w:bCs/>
          <w:color w:val="FF0000"/>
          <w:szCs w:val="24"/>
        </w:rPr>
      </w:pPr>
    </w:p>
    <w:p w14:paraId="439EC7E3" w14:textId="77777777" w:rsidR="00BB2B11" w:rsidRDefault="00BB2B11" w:rsidP="00BB2B11">
      <w:pPr>
        <w:autoSpaceDE w:val="0"/>
        <w:autoSpaceDN w:val="0"/>
        <w:adjustRightInd w:val="0"/>
        <w:spacing w:line="240" w:lineRule="atLeast"/>
        <w:jc w:val="center"/>
        <w:rPr>
          <w:b/>
          <w:bCs/>
          <w:color w:val="FF0000"/>
          <w:szCs w:val="24"/>
        </w:rPr>
      </w:pPr>
    </w:p>
    <w:p w14:paraId="36A609AB" w14:textId="77777777" w:rsidR="00BB2B11" w:rsidRDefault="00BB2B11" w:rsidP="00BB2B11">
      <w:pPr>
        <w:autoSpaceDE w:val="0"/>
        <w:autoSpaceDN w:val="0"/>
        <w:adjustRightInd w:val="0"/>
        <w:spacing w:line="240" w:lineRule="atLeast"/>
        <w:jc w:val="center"/>
        <w:rPr>
          <w:b/>
          <w:bCs/>
          <w:color w:val="FF0000"/>
          <w:szCs w:val="24"/>
        </w:rPr>
      </w:pPr>
    </w:p>
    <w:p w14:paraId="60DC03C8" w14:textId="77777777" w:rsidR="00BB2B11" w:rsidRDefault="00BB2B11" w:rsidP="00BB2B11">
      <w:pPr>
        <w:autoSpaceDE w:val="0"/>
        <w:autoSpaceDN w:val="0"/>
        <w:adjustRightInd w:val="0"/>
        <w:spacing w:line="240" w:lineRule="atLeast"/>
        <w:jc w:val="center"/>
        <w:rPr>
          <w:b/>
          <w:bCs/>
          <w:color w:val="FF0000"/>
          <w:szCs w:val="24"/>
        </w:rPr>
      </w:pPr>
    </w:p>
    <w:p w14:paraId="0E286F4B" w14:textId="77777777" w:rsidR="00BB2B11" w:rsidRDefault="00BB2B11" w:rsidP="00BB2B11">
      <w:pPr>
        <w:autoSpaceDE w:val="0"/>
        <w:autoSpaceDN w:val="0"/>
        <w:adjustRightInd w:val="0"/>
        <w:spacing w:line="240" w:lineRule="atLeast"/>
        <w:jc w:val="center"/>
        <w:rPr>
          <w:b/>
          <w:bCs/>
          <w:color w:val="FF0000"/>
          <w:szCs w:val="24"/>
        </w:rPr>
      </w:pPr>
    </w:p>
    <w:p w14:paraId="67B97E55" w14:textId="7389F27C" w:rsidR="00BB2B11" w:rsidRPr="009C68B0" w:rsidRDefault="00BB2B11" w:rsidP="00BB2B11">
      <w:pPr>
        <w:autoSpaceDE w:val="0"/>
        <w:autoSpaceDN w:val="0"/>
        <w:adjustRightInd w:val="0"/>
        <w:spacing w:line="240" w:lineRule="atLeast"/>
        <w:jc w:val="center"/>
        <w:rPr>
          <w:szCs w:val="24"/>
          <w:vertAlign w:val="superscript"/>
        </w:rPr>
      </w:pPr>
      <w:r w:rsidRPr="009C68B0">
        <w:rPr>
          <w:b/>
          <w:bCs/>
          <w:szCs w:val="24"/>
        </w:rPr>
        <w:lastRenderedPageBreak/>
        <w:t>Table S2</w:t>
      </w:r>
      <w:r w:rsidRPr="009C68B0">
        <w:rPr>
          <w:szCs w:val="24"/>
        </w:rPr>
        <w:t xml:space="preserve">. </w:t>
      </w:r>
      <w:r w:rsidRPr="009C68B0">
        <w:rPr>
          <w:szCs w:val="24"/>
          <w:vertAlign w:val="superscript"/>
        </w:rPr>
        <w:t xml:space="preserve"> </w:t>
      </w:r>
      <w:r w:rsidRPr="009C68B0">
        <w:rPr>
          <w:szCs w:val="24"/>
        </w:rPr>
        <w:t>T</w:t>
      </w:r>
      <w:r w:rsidRPr="009C68B0">
        <w:rPr>
          <w:rFonts w:hint="eastAsia"/>
          <w:szCs w:val="24"/>
          <w:lang w:eastAsia="zh-CN"/>
        </w:rPr>
        <w:t>he</w:t>
      </w:r>
      <w:r w:rsidRPr="009C68B0">
        <w:rPr>
          <w:szCs w:val="24"/>
          <w:lang w:eastAsia="zh-CN"/>
        </w:rPr>
        <w:t xml:space="preserve"> initial experimental data (OD Value </w:t>
      </w:r>
      <w:r w:rsidRPr="009C68B0">
        <w:rPr>
          <w:rFonts w:hint="eastAsia"/>
          <w:szCs w:val="24"/>
          <w:lang w:eastAsia="zh-CN"/>
        </w:rPr>
        <w:t>and</w:t>
      </w:r>
      <w:r w:rsidRPr="009C68B0">
        <w:rPr>
          <w:szCs w:val="24"/>
          <w:lang w:eastAsia="zh-CN"/>
        </w:rPr>
        <w:t xml:space="preserve"> inhibition ratio%) of cytotoxicity assays</w:t>
      </w: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390"/>
        <w:gridCol w:w="2148"/>
        <w:gridCol w:w="1296"/>
        <w:gridCol w:w="1850"/>
      </w:tblGrid>
      <w:tr w:rsidR="00BB2B11" w:rsidRPr="003A083C" w14:paraId="13E652B2" w14:textId="77777777" w:rsidTr="0023326B">
        <w:trPr>
          <w:jc w:val="center"/>
        </w:trPr>
        <w:tc>
          <w:tcPr>
            <w:tcW w:w="0" w:type="auto"/>
            <w:vAlign w:val="center"/>
          </w:tcPr>
          <w:p w14:paraId="523068DB" w14:textId="77777777" w:rsidR="00BB2B11" w:rsidRPr="003A083C" w:rsidRDefault="00BB2B11" w:rsidP="0023326B">
            <w:pPr>
              <w:rPr>
                <w:b/>
                <w:szCs w:val="24"/>
              </w:rPr>
            </w:pPr>
            <w:bookmarkStart w:id="4" w:name="_Hlk31622830"/>
          </w:p>
        </w:tc>
        <w:tc>
          <w:tcPr>
            <w:tcW w:w="0" w:type="auto"/>
            <w:vAlign w:val="center"/>
          </w:tcPr>
          <w:p w14:paraId="26337B91" w14:textId="77777777" w:rsidR="00BB2B11" w:rsidRPr="003A083C" w:rsidRDefault="00BB2B11" w:rsidP="0023326B">
            <w:pPr>
              <w:rPr>
                <w:szCs w:val="24"/>
                <w:lang w:eastAsia="zh-CN"/>
              </w:rPr>
            </w:pPr>
            <w:r w:rsidRPr="003A083C">
              <w:rPr>
                <w:szCs w:val="24"/>
              </w:rPr>
              <w:t xml:space="preserve">Concentration </w:t>
            </w:r>
            <w:r w:rsidRPr="003A083C">
              <w:t>(</w:t>
            </w:r>
            <w:r>
              <w:rPr>
                <w:i/>
                <w:iCs/>
              </w:rPr>
              <w:t>µ</w:t>
            </w:r>
            <w:r w:rsidRPr="003A083C">
              <w:t>M)</w:t>
            </w:r>
          </w:p>
        </w:tc>
        <w:tc>
          <w:tcPr>
            <w:tcW w:w="0" w:type="auto"/>
            <w:vAlign w:val="center"/>
          </w:tcPr>
          <w:p w14:paraId="201833A2" w14:textId="77777777" w:rsidR="00BB2B11" w:rsidRPr="003A083C" w:rsidRDefault="00BB2B11" w:rsidP="0023326B">
            <w:pPr>
              <w:jc w:val="center"/>
              <w:rPr>
                <w:szCs w:val="24"/>
              </w:rPr>
            </w:pPr>
            <w:r w:rsidRPr="003A083C">
              <w:rPr>
                <w:szCs w:val="24"/>
              </w:rPr>
              <w:t>OD V</w:t>
            </w:r>
            <w:r w:rsidRPr="003A083C">
              <w:rPr>
                <w:szCs w:val="24"/>
                <w:lang w:eastAsia="zh-CN"/>
              </w:rPr>
              <w:t>alue</w:t>
            </w:r>
          </w:p>
        </w:tc>
        <w:tc>
          <w:tcPr>
            <w:tcW w:w="0" w:type="auto"/>
            <w:vAlign w:val="center"/>
          </w:tcPr>
          <w:p w14:paraId="5B818C0A" w14:textId="77777777" w:rsidR="00BB2B11" w:rsidRPr="003A083C" w:rsidRDefault="00BB2B11" w:rsidP="0023326B">
            <w:pPr>
              <w:jc w:val="center"/>
              <w:rPr>
                <w:szCs w:val="24"/>
              </w:rPr>
            </w:pPr>
            <w:r w:rsidRPr="003A083C">
              <w:rPr>
                <w:szCs w:val="24"/>
              </w:rPr>
              <w:t>inhibition ratio%</w:t>
            </w:r>
          </w:p>
        </w:tc>
      </w:tr>
      <w:bookmarkEnd w:id="4"/>
      <w:tr w:rsidR="00BB2B11" w:rsidRPr="003A083C" w14:paraId="35C83F89" w14:textId="77777777" w:rsidTr="0023326B">
        <w:trPr>
          <w:trHeight w:val="70"/>
          <w:jc w:val="center"/>
        </w:trPr>
        <w:tc>
          <w:tcPr>
            <w:tcW w:w="0" w:type="auto"/>
            <w:vAlign w:val="center"/>
          </w:tcPr>
          <w:p w14:paraId="05FF4232" w14:textId="77777777" w:rsidR="00BB2B11" w:rsidRPr="003A083C" w:rsidRDefault="00BB2B11" w:rsidP="0023326B">
            <w:pPr>
              <w:jc w:val="center"/>
              <w:rPr>
                <w:szCs w:val="24"/>
              </w:rPr>
            </w:pPr>
            <w:r w:rsidRPr="003A083C">
              <w:rPr>
                <w:szCs w:val="24"/>
              </w:rPr>
              <w:t>blank group</w:t>
            </w:r>
          </w:p>
        </w:tc>
        <w:tc>
          <w:tcPr>
            <w:tcW w:w="0" w:type="auto"/>
            <w:vAlign w:val="center"/>
          </w:tcPr>
          <w:p w14:paraId="2C9B2F3D" w14:textId="77777777" w:rsidR="00BB2B11" w:rsidRPr="003A083C" w:rsidRDefault="00BB2B11" w:rsidP="0023326B">
            <w:pPr>
              <w:jc w:val="center"/>
              <w:rPr>
                <w:szCs w:val="24"/>
              </w:rPr>
            </w:pPr>
          </w:p>
        </w:tc>
        <w:tc>
          <w:tcPr>
            <w:tcW w:w="0" w:type="auto"/>
            <w:vAlign w:val="bottom"/>
          </w:tcPr>
          <w:p w14:paraId="586FFE0B" w14:textId="77777777" w:rsidR="00BB2B11" w:rsidRPr="003A083C" w:rsidRDefault="00BB2B11" w:rsidP="0023326B">
            <w:pPr>
              <w:jc w:val="center"/>
              <w:rPr>
                <w:szCs w:val="24"/>
              </w:rPr>
            </w:pPr>
            <w:r w:rsidRPr="003A083C">
              <w:rPr>
                <w:szCs w:val="24"/>
              </w:rPr>
              <w:t>1.72±0.05</w:t>
            </w:r>
          </w:p>
        </w:tc>
        <w:tc>
          <w:tcPr>
            <w:tcW w:w="0" w:type="auto"/>
            <w:vAlign w:val="bottom"/>
          </w:tcPr>
          <w:p w14:paraId="5B71BF64" w14:textId="77777777" w:rsidR="00BB2B11" w:rsidRPr="003A083C" w:rsidRDefault="00BB2B11" w:rsidP="0023326B">
            <w:pPr>
              <w:jc w:val="center"/>
              <w:rPr>
                <w:szCs w:val="24"/>
              </w:rPr>
            </w:pPr>
          </w:p>
        </w:tc>
      </w:tr>
      <w:tr w:rsidR="00BB2B11" w:rsidRPr="003A083C" w14:paraId="01E58CBC" w14:textId="77777777" w:rsidTr="0023326B">
        <w:trPr>
          <w:jc w:val="center"/>
        </w:trPr>
        <w:tc>
          <w:tcPr>
            <w:tcW w:w="0" w:type="auto"/>
            <w:vAlign w:val="center"/>
          </w:tcPr>
          <w:p w14:paraId="5E3A4D4C" w14:textId="77777777" w:rsidR="00BB2B11" w:rsidRPr="003A083C" w:rsidRDefault="00BB2B11" w:rsidP="0023326B">
            <w:pPr>
              <w:jc w:val="center"/>
              <w:rPr>
                <w:szCs w:val="24"/>
              </w:rPr>
            </w:pPr>
            <w:r w:rsidRPr="003A083C">
              <w:rPr>
                <w:szCs w:val="24"/>
              </w:rPr>
              <w:t>control group</w:t>
            </w:r>
          </w:p>
        </w:tc>
        <w:tc>
          <w:tcPr>
            <w:tcW w:w="0" w:type="auto"/>
            <w:vAlign w:val="center"/>
          </w:tcPr>
          <w:p w14:paraId="7DB45757" w14:textId="77777777" w:rsidR="00BB2B11" w:rsidRPr="003A083C" w:rsidRDefault="00BB2B11" w:rsidP="0023326B">
            <w:pPr>
              <w:jc w:val="center"/>
              <w:rPr>
                <w:szCs w:val="24"/>
              </w:rPr>
            </w:pPr>
          </w:p>
        </w:tc>
        <w:tc>
          <w:tcPr>
            <w:tcW w:w="0" w:type="auto"/>
            <w:vAlign w:val="bottom"/>
          </w:tcPr>
          <w:p w14:paraId="0A8792AE" w14:textId="77777777" w:rsidR="00BB2B11" w:rsidRPr="003A083C" w:rsidRDefault="00BB2B11" w:rsidP="0023326B">
            <w:pPr>
              <w:jc w:val="center"/>
              <w:rPr>
                <w:szCs w:val="24"/>
              </w:rPr>
            </w:pPr>
            <w:r w:rsidRPr="003A083C">
              <w:rPr>
                <w:szCs w:val="24"/>
              </w:rPr>
              <w:t>1.85±0.05</w:t>
            </w:r>
          </w:p>
        </w:tc>
        <w:tc>
          <w:tcPr>
            <w:tcW w:w="0" w:type="auto"/>
            <w:vAlign w:val="bottom"/>
          </w:tcPr>
          <w:p w14:paraId="0E12CA3F" w14:textId="77777777" w:rsidR="00BB2B11" w:rsidRPr="003A083C" w:rsidRDefault="00BB2B11" w:rsidP="0023326B">
            <w:pPr>
              <w:jc w:val="center"/>
              <w:rPr>
                <w:szCs w:val="24"/>
              </w:rPr>
            </w:pPr>
          </w:p>
        </w:tc>
      </w:tr>
      <w:tr w:rsidR="00BB2B11" w:rsidRPr="003A083C" w14:paraId="6620D895" w14:textId="77777777" w:rsidTr="0023326B">
        <w:trPr>
          <w:jc w:val="center"/>
        </w:trPr>
        <w:tc>
          <w:tcPr>
            <w:tcW w:w="0" w:type="auto"/>
            <w:vAlign w:val="center"/>
          </w:tcPr>
          <w:p w14:paraId="5E54C476" w14:textId="77777777" w:rsidR="00BB2B11" w:rsidRPr="003A083C" w:rsidRDefault="00BB2B11" w:rsidP="0023326B">
            <w:pPr>
              <w:jc w:val="center"/>
              <w:rPr>
                <w:szCs w:val="24"/>
              </w:rPr>
            </w:pPr>
            <w:r w:rsidRPr="003A083C">
              <w:rPr>
                <w:szCs w:val="24"/>
              </w:rPr>
              <w:t xml:space="preserve">Positive </w:t>
            </w:r>
            <w:r w:rsidRPr="003A083C">
              <w:rPr>
                <w:szCs w:val="24"/>
                <w:lang w:eastAsia="zh-CN"/>
              </w:rPr>
              <w:t>group</w:t>
            </w:r>
            <w:r w:rsidRPr="003A083C">
              <w:rPr>
                <w:szCs w:val="24"/>
              </w:rPr>
              <w:t xml:space="preserve"> (ADM)</w:t>
            </w:r>
          </w:p>
        </w:tc>
        <w:tc>
          <w:tcPr>
            <w:tcW w:w="0" w:type="auto"/>
            <w:vAlign w:val="center"/>
          </w:tcPr>
          <w:p w14:paraId="7501DD99" w14:textId="77777777" w:rsidR="00BB2B11" w:rsidRPr="003A083C" w:rsidRDefault="00BB2B11" w:rsidP="0023326B">
            <w:pPr>
              <w:jc w:val="center"/>
              <w:rPr>
                <w:szCs w:val="24"/>
              </w:rPr>
            </w:pPr>
            <w:r w:rsidRPr="003A083C">
              <w:rPr>
                <w:szCs w:val="24"/>
              </w:rPr>
              <w:t>1</w:t>
            </w:r>
          </w:p>
        </w:tc>
        <w:tc>
          <w:tcPr>
            <w:tcW w:w="0" w:type="auto"/>
            <w:vAlign w:val="center"/>
          </w:tcPr>
          <w:p w14:paraId="639F3BA7" w14:textId="77777777" w:rsidR="00BB2B11" w:rsidRPr="003A083C" w:rsidRDefault="00BB2B11" w:rsidP="0023326B">
            <w:pPr>
              <w:jc w:val="center"/>
              <w:rPr>
                <w:szCs w:val="24"/>
              </w:rPr>
            </w:pPr>
            <w:r w:rsidRPr="003A083C">
              <w:rPr>
                <w:szCs w:val="24"/>
              </w:rPr>
              <w:t>0.26±0.01</w:t>
            </w:r>
          </w:p>
        </w:tc>
        <w:tc>
          <w:tcPr>
            <w:tcW w:w="0" w:type="auto"/>
            <w:vAlign w:val="bottom"/>
          </w:tcPr>
          <w:p w14:paraId="6EC06648" w14:textId="77777777" w:rsidR="00BB2B11" w:rsidRPr="003A083C" w:rsidRDefault="00BB2B11" w:rsidP="0023326B">
            <w:pPr>
              <w:jc w:val="center"/>
              <w:rPr>
                <w:szCs w:val="24"/>
              </w:rPr>
            </w:pPr>
            <w:r w:rsidRPr="003A083C">
              <w:rPr>
                <w:szCs w:val="24"/>
              </w:rPr>
              <w:t>100.00</w:t>
            </w:r>
          </w:p>
        </w:tc>
      </w:tr>
      <w:tr w:rsidR="00BB2B11" w:rsidRPr="003A083C" w14:paraId="0EA9AF82" w14:textId="77777777" w:rsidTr="0023326B">
        <w:trPr>
          <w:trHeight w:val="311"/>
          <w:jc w:val="center"/>
        </w:trPr>
        <w:tc>
          <w:tcPr>
            <w:tcW w:w="0" w:type="auto"/>
            <w:vMerge w:val="restart"/>
            <w:vAlign w:val="center"/>
          </w:tcPr>
          <w:p w14:paraId="1521B2DC" w14:textId="77777777" w:rsidR="00BB2B11" w:rsidRPr="003A083C" w:rsidRDefault="00BB2B11" w:rsidP="0023326B">
            <w:pPr>
              <w:jc w:val="center"/>
              <w:rPr>
                <w:b/>
                <w:bCs/>
                <w:szCs w:val="24"/>
              </w:rPr>
            </w:pPr>
            <w:r w:rsidRPr="003A083C">
              <w:rPr>
                <w:b/>
                <w:bCs/>
                <w:szCs w:val="24"/>
              </w:rPr>
              <w:t>1</w:t>
            </w:r>
          </w:p>
          <w:p w14:paraId="48D75685" w14:textId="77777777" w:rsidR="00BB2B11" w:rsidRPr="003A083C" w:rsidRDefault="00BB2B11" w:rsidP="0023326B">
            <w:pPr>
              <w:widowControl w:val="0"/>
              <w:spacing w:before="0" w:after="0"/>
              <w:jc w:val="both"/>
              <w:rPr>
                <w:b/>
                <w:bCs/>
                <w:szCs w:val="24"/>
              </w:rPr>
            </w:pPr>
          </w:p>
        </w:tc>
        <w:tc>
          <w:tcPr>
            <w:tcW w:w="0" w:type="auto"/>
            <w:vAlign w:val="center"/>
          </w:tcPr>
          <w:p w14:paraId="081F19CA" w14:textId="77777777" w:rsidR="00BB2B11" w:rsidRPr="003A083C" w:rsidRDefault="00BB2B11" w:rsidP="0023326B">
            <w:pPr>
              <w:jc w:val="center"/>
              <w:rPr>
                <w:szCs w:val="24"/>
              </w:rPr>
            </w:pPr>
            <w:r w:rsidRPr="003A083C">
              <w:rPr>
                <w:szCs w:val="24"/>
              </w:rPr>
              <w:t>30</w:t>
            </w:r>
          </w:p>
        </w:tc>
        <w:tc>
          <w:tcPr>
            <w:tcW w:w="0" w:type="auto"/>
            <w:vAlign w:val="bottom"/>
          </w:tcPr>
          <w:p w14:paraId="2C2D1C52" w14:textId="77777777" w:rsidR="00BB2B11" w:rsidRPr="003A083C" w:rsidRDefault="00BB2B11" w:rsidP="0023326B">
            <w:pPr>
              <w:jc w:val="center"/>
              <w:rPr>
                <w:szCs w:val="24"/>
              </w:rPr>
            </w:pPr>
            <w:r w:rsidRPr="003A083C">
              <w:rPr>
                <w:szCs w:val="24"/>
              </w:rPr>
              <w:t xml:space="preserve">0.34±0.01 </w:t>
            </w:r>
          </w:p>
        </w:tc>
        <w:tc>
          <w:tcPr>
            <w:tcW w:w="0" w:type="auto"/>
            <w:vAlign w:val="bottom"/>
          </w:tcPr>
          <w:p w14:paraId="59A449A2" w14:textId="77777777" w:rsidR="00BB2B11" w:rsidRPr="003A083C" w:rsidRDefault="00BB2B11" w:rsidP="0023326B">
            <w:pPr>
              <w:jc w:val="center"/>
              <w:rPr>
                <w:szCs w:val="24"/>
              </w:rPr>
            </w:pPr>
            <w:r w:rsidRPr="003A083C">
              <w:rPr>
                <w:szCs w:val="24"/>
              </w:rPr>
              <w:t xml:space="preserve">94.90 </w:t>
            </w:r>
          </w:p>
        </w:tc>
      </w:tr>
      <w:tr w:rsidR="00BB2B11" w:rsidRPr="003A083C" w14:paraId="21BA929D" w14:textId="77777777" w:rsidTr="0023326B">
        <w:trPr>
          <w:trHeight w:val="311"/>
          <w:jc w:val="center"/>
        </w:trPr>
        <w:tc>
          <w:tcPr>
            <w:tcW w:w="0" w:type="auto"/>
            <w:vMerge/>
            <w:vAlign w:val="center"/>
          </w:tcPr>
          <w:p w14:paraId="1EBED809" w14:textId="77777777" w:rsidR="00BB2B11" w:rsidRPr="003A083C" w:rsidRDefault="00BB2B11" w:rsidP="0023326B">
            <w:pPr>
              <w:widowControl w:val="0"/>
              <w:spacing w:before="0" w:after="0"/>
              <w:jc w:val="center"/>
              <w:rPr>
                <w:szCs w:val="24"/>
              </w:rPr>
            </w:pPr>
          </w:p>
        </w:tc>
        <w:tc>
          <w:tcPr>
            <w:tcW w:w="0" w:type="auto"/>
            <w:vAlign w:val="center"/>
          </w:tcPr>
          <w:p w14:paraId="1A728187" w14:textId="77777777" w:rsidR="00BB2B11" w:rsidRPr="003A083C" w:rsidRDefault="00BB2B11" w:rsidP="0023326B">
            <w:pPr>
              <w:jc w:val="center"/>
              <w:rPr>
                <w:szCs w:val="24"/>
              </w:rPr>
            </w:pPr>
            <w:r w:rsidRPr="003A083C">
              <w:rPr>
                <w:szCs w:val="24"/>
              </w:rPr>
              <w:t>15</w:t>
            </w:r>
          </w:p>
        </w:tc>
        <w:tc>
          <w:tcPr>
            <w:tcW w:w="0" w:type="auto"/>
            <w:vAlign w:val="bottom"/>
          </w:tcPr>
          <w:p w14:paraId="35DFCA9F" w14:textId="77777777" w:rsidR="00BB2B11" w:rsidRPr="003A083C" w:rsidRDefault="00BB2B11" w:rsidP="0023326B">
            <w:pPr>
              <w:jc w:val="center"/>
              <w:rPr>
                <w:szCs w:val="24"/>
              </w:rPr>
            </w:pPr>
            <w:r w:rsidRPr="003A083C">
              <w:rPr>
                <w:szCs w:val="24"/>
              </w:rPr>
              <w:t xml:space="preserve">1.60±0.02 </w:t>
            </w:r>
          </w:p>
        </w:tc>
        <w:tc>
          <w:tcPr>
            <w:tcW w:w="0" w:type="auto"/>
            <w:vAlign w:val="bottom"/>
          </w:tcPr>
          <w:p w14:paraId="656D008A" w14:textId="77777777" w:rsidR="00BB2B11" w:rsidRPr="003A083C" w:rsidRDefault="00BB2B11" w:rsidP="0023326B">
            <w:pPr>
              <w:jc w:val="center"/>
              <w:rPr>
                <w:szCs w:val="24"/>
              </w:rPr>
            </w:pPr>
            <w:r w:rsidRPr="003A083C">
              <w:rPr>
                <w:szCs w:val="24"/>
              </w:rPr>
              <w:t xml:space="preserve">8.54 </w:t>
            </w:r>
          </w:p>
        </w:tc>
      </w:tr>
      <w:tr w:rsidR="00BB2B11" w:rsidRPr="003A083C" w14:paraId="5FDDE63D" w14:textId="77777777" w:rsidTr="0023326B">
        <w:trPr>
          <w:trHeight w:val="311"/>
          <w:jc w:val="center"/>
        </w:trPr>
        <w:tc>
          <w:tcPr>
            <w:tcW w:w="0" w:type="auto"/>
            <w:vMerge/>
            <w:vAlign w:val="center"/>
          </w:tcPr>
          <w:p w14:paraId="0D975AC5" w14:textId="77777777" w:rsidR="00BB2B11" w:rsidRPr="003A083C" w:rsidRDefault="00BB2B11" w:rsidP="0023326B">
            <w:pPr>
              <w:widowControl w:val="0"/>
              <w:spacing w:before="0" w:after="0"/>
              <w:jc w:val="center"/>
              <w:rPr>
                <w:szCs w:val="24"/>
              </w:rPr>
            </w:pPr>
          </w:p>
        </w:tc>
        <w:tc>
          <w:tcPr>
            <w:tcW w:w="0" w:type="auto"/>
            <w:vAlign w:val="center"/>
          </w:tcPr>
          <w:p w14:paraId="0281E0DB" w14:textId="77777777" w:rsidR="00BB2B11" w:rsidRPr="003A083C" w:rsidRDefault="00BB2B11" w:rsidP="0023326B">
            <w:pPr>
              <w:jc w:val="center"/>
              <w:rPr>
                <w:szCs w:val="24"/>
              </w:rPr>
            </w:pPr>
            <w:r w:rsidRPr="003A083C">
              <w:rPr>
                <w:szCs w:val="24"/>
              </w:rPr>
              <w:t>7.5</w:t>
            </w:r>
          </w:p>
        </w:tc>
        <w:tc>
          <w:tcPr>
            <w:tcW w:w="0" w:type="auto"/>
            <w:vAlign w:val="bottom"/>
          </w:tcPr>
          <w:p w14:paraId="4B9BE842" w14:textId="77777777" w:rsidR="00BB2B11" w:rsidRPr="003A083C" w:rsidRDefault="00BB2B11" w:rsidP="0023326B">
            <w:pPr>
              <w:jc w:val="center"/>
              <w:rPr>
                <w:szCs w:val="24"/>
              </w:rPr>
            </w:pPr>
            <w:r w:rsidRPr="003A083C">
              <w:rPr>
                <w:szCs w:val="24"/>
              </w:rPr>
              <w:t xml:space="preserve">1.68±0.06 </w:t>
            </w:r>
          </w:p>
        </w:tc>
        <w:tc>
          <w:tcPr>
            <w:tcW w:w="0" w:type="auto"/>
            <w:vAlign w:val="bottom"/>
          </w:tcPr>
          <w:p w14:paraId="3729F662" w14:textId="77777777" w:rsidR="00BB2B11" w:rsidRPr="003A083C" w:rsidRDefault="00BB2B11" w:rsidP="0023326B">
            <w:pPr>
              <w:jc w:val="center"/>
              <w:rPr>
                <w:szCs w:val="24"/>
              </w:rPr>
            </w:pPr>
            <w:r w:rsidRPr="003A083C">
              <w:rPr>
                <w:szCs w:val="24"/>
              </w:rPr>
              <w:t xml:space="preserve">2.58 </w:t>
            </w:r>
          </w:p>
        </w:tc>
      </w:tr>
      <w:tr w:rsidR="00BB2B11" w:rsidRPr="003A083C" w14:paraId="0D2C0631" w14:textId="77777777" w:rsidTr="0023326B">
        <w:trPr>
          <w:trHeight w:val="311"/>
          <w:jc w:val="center"/>
        </w:trPr>
        <w:tc>
          <w:tcPr>
            <w:tcW w:w="0" w:type="auto"/>
            <w:vMerge w:val="restart"/>
            <w:vAlign w:val="center"/>
          </w:tcPr>
          <w:p w14:paraId="5ED6ADCA" w14:textId="77777777" w:rsidR="00BB2B11" w:rsidRPr="003A083C" w:rsidRDefault="00BB2B11" w:rsidP="0023326B">
            <w:pPr>
              <w:widowControl w:val="0"/>
              <w:spacing w:before="0" w:after="0"/>
              <w:jc w:val="center"/>
              <w:rPr>
                <w:szCs w:val="24"/>
              </w:rPr>
            </w:pPr>
            <w:r w:rsidRPr="003A083C">
              <w:rPr>
                <w:b/>
                <w:bCs/>
                <w:szCs w:val="24"/>
              </w:rPr>
              <w:t>2</w:t>
            </w:r>
          </w:p>
        </w:tc>
        <w:tc>
          <w:tcPr>
            <w:tcW w:w="0" w:type="auto"/>
            <w:vAlign w:val="center"/>
          </w:tcPr>
          <w:p w14:paraId="6CD61358" w14:textId="77777777" w:rsidR="00BB2B11" w:rsidRPr="003A083C" w:rsidRDefault="00BB2B11" w:rsidP="0023326B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30</w:t>
            </w:r>
          </w:p>
        </w:tc>
        <w:tc>
          <w:tcPr>
            <w:tcW w:w="0" w:type="auto"/>
            <w:vAlign w:val="bottom"/>
          </w:tcPr>
          <w:p w14:paraId="6BB10590" w14:textId="77777777" w:rsidR="00BB2B11" w:rsidRPr="003A083C" w:rsidRDefault="00BB2B11" w:rsidP="0023326B">
            <w:pPr>
              <w:jc w:val="center"/>
              <w:rPr>
                <w:szCs w:val="24"/>
              </w:rPr>
            </w:pPr>
            <w:r w:rsidRPr="00556AFB">
              <w:rPr>
                <w:szCs w:val="24"/>
              </w:rPr>
              <w:t>0.66</w:t>
            </w:r>
            <w:r>
              <w:rPr>
                <w:rFonts w:hint="eastAsia"/>
                <w:szCs w:val="24"/>
              </w:rPr>
              <w:t>±</w:t>
            </w:r>
            <w:r>
              <w:rPr>
                <w:rFonts w:hint="eastAsia"/>
                <w:szCs w:val="24"/>
              </w:rPr>
              <w:t>0.0</w:t>
            </w:r>
            <w:r>
              <w:rPr>
                <w:szCs w:val="24"/>
              </w:rPr>
              <w:t>4</w:t>
            </w:r>
            <w:r w:rsidRPr="00556AFB">
              <w:rPr>
                <w:szCs w:val="24"/>
              </w:rPr>
              <w:t xml:space="preserve"> </w:t>
            </w:r>
          </w:p>
        </w:tc>
        <w:tc>
          <w:tcPr>
            <w:tcW w:w="0" w:type="auto"/>
            <w:vAlign w:val="bottom"/>
          </w:tcPr>
          <w:p w14:paraId="012F430D" w14:textId="77777777" w:rsidR="00BB2B11" w:rsidRPr="003A083C" w:rsidRDefault="00BB2B11" w:rsidP="0023326B">
            <w:pPr>
              <w:jc w:val="center"/>
              <w:rPr>
                <w:szCs w:val="24"/>
              </w:rPr>
            </w:pPr>
            <w:r w:rsidRPr="00556AFB">
              <w:rPr>
                <w:szCs w:val="24"/>
              </w:rPr>
              <w:t xml:space="preserve">73.32 </w:t>
            </w:r>
          </w:p>
        </w:tc>
      </w:tr>
      <w:tr w:rsidR="00BB2B11" w:rsidRPr="003A083C" w14:paraId="384BE3F4" w14:textId="77777777" w:rsidTr="0023326B">
        <w:trPr>
          <w:trHeight w:val="311"/>
          <w:jc w:val="center"/>
        </w:trPr>
        <w:tc>
          <w:tcPr>
            <w:tcW w:w="0" w:type="auto"/>
            <w:vMerge/>
            <w:vAlign w:val="center"/>
          </w:tcPr>
          <w:p w14:paraId="6CF64FAE" w14:textId="77777777" w:rsidR="00BB2B11" w:rsidRPr="003A083C" w:rsidRDefault="00BB2B11" w:rsidP="0023326B">
            <w:pPr>
              <w:widowControl w:val="0"/>
              <w:spacing w:before="0" w:after="0"/>
              <w:jc w:val="center"/>
              <w:rPr>
                <w:szCs w:val="24"/>
              </w:rPr>
            </w:pPr>
          </w:p>
        </w:tc>
        <w:tc>
          <w:tcPr>
            <w:tcW w:w="0" w:type="auto"/>
            <w:vAlign w:val="center"/>
          </w:tcPr>
          <w:p w14:paraId="405BAF4C" w14:textId="77777777" w:rsidR="00BB2B11" w:rsidRPr="003A083C" w:rsidRDefault="00BB2B11" w:rsidP="0023326B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15</w:t>
            </w:r>
          </w:p>
        </w:tc>
        <w:tc>
          <w:tcPr>
            <w:tcW w:w="0" w:type="auto"/>
            <w:vAlign w:val="bottom"/>
          </w:tcPr>
          <w:p w14:paraId="1860DA31" w14:textId="77777777" w:rsidR="00BB2B11" w:rsidRPr="003A083C" w:rsidRDefault="00BB2B11" w:rsidP="0023326B">
            <w:pPr>
              <w:jc w:val="center"/>
              <w:rPr>
                <w:szCs w:val="24"/>
              </w:rPr>
            </w:pPr>
            <w:r w:rsidRPr="00556AFB">
              <w:rPr>
                <w:szCs w:val="24"/>
              </w:rPr>
              <w:t>1.65</w:t>
            </w:r>
            <w:r>
              <w:rPr>
                <w:rFonts w:hint="eastAsia"/>
                <w:szCs w:val="24"/>
              </w:rPr>
              <w:t>±</w:t>
            </w:r>
            <w:r>
              <w:rPr>
                <w:rFonts w:hint="eastAsia"/>
                <w:szCs w:val="24"/>
              </w:rPr>
              <w:t>0.0</w:t>
            </w:r>
            <w:r>
              <w:rPr>
                <w:szCs w:val="24"/>
              </w:rPr>
              <w:t>3</w:t>
            </w:r>
            <w:r w:rsidRPr="00556AFB">
              <w:rPr>
                <w:szCs w:val="24"/>
              </w:rPr>
              <w:t xml:space="preserve"> </w:t>
            </w:r>
          </w:p>
        </w:tc>
        <w:tc>
          <w:tcPr>
            <w:tcW w:w="0" w:type="auto"/>
            <w:vAlign w:val="bottom"/>
          </w:tcPr>
          <w:p w14:paraId="569F4CA3" w14:textId="77777777" w:rsidR="00BB2B11" w:rsidRPr="003A083C" w:rsidRDefault="00BB2B11" w:rsidP="0023326B">
            <w:pPr>
              <w:jc w:val="center"/>
              <w:rPr>
                <w:szCs w:val="24"/>
              </w:rPr>
            </w:pPr>
            <w:r w:rsidRPr="00556AFB">
              <w:rPr>
                <w:szCs w:val="24"/>
              </w:rPr>
              <w:t xml:space="preserve">4.84 </w:t>
            </w:r>
          </w:p>
        </w:tc>
      </w:tr>
      <w:tr w:rsidR="00BB2B11" w:rsidRPr="003A083C" w14:paraId="7CAA93D7" w14:textId="77777777" w:rsidTr="0023326B">
        <w:trPr>
          <w:trHeight w:val="311"/>
          <w:jc w:val="center"/>
        </w:trPr>
        <w:tc>
          <w:tcPr>
            <w:tcW w:w="0" w:type="auto"/>
            <w:vMerge/>
            <w:vAlign w:val="center"/>
          </w:tcPr>
          <w:p w14:paraId="5274E034" w14:textId="77777777" w:rsidR="00BB2B11" w:rsidRPr="003A083C" w:rsidRDefault="00BB2B11" w:rsidP="0023326B">
            <w:pPr>
              <w:jc w:val="center"/>
              <w:rPr>
                <w:b/>
                <w:bCs/>
                <w:szCs w:val="24"/>
              </w:rPr>
            </w:pPr>
          </w:p>
        </w:tc>
        <w:tc>
          <w:tcPr>
            <w:tcW w:w="0" w:type="auto"/>
            <w:vAlign w:val="center"/>
          </w:tcPr>
          <w:p w14:paraId="68CA1F8D" w14:textId="77777777" w:rsidR="00BB2B11" w:rsidRPr="003A083C" w:rsidRDefault="00BB2B11" w:rsidP="0023326B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7.5</w:t>
            </w:r>
          </w:p>
        </w:tc>
        <w:tc>
          <w:tcPr>
            <w:tcW w:w="0" w:type="auto"/>
            <w:vAlign w:val="bottom"/>
          </w:tcPr>
          <w:p w14:paraId="2D295D4F" w14:textId="77777777" w:rsidR="00BB2B11" w:rsidRPr="003A083C" w:rsidRDefault="00BB2B11" w:rsidP="0023326B">
            <w:pPr>
              <w:jc w:val="center"/>
              <w:rPr>
                <w:szCs w:val="24"/>
              </w:rPr>
            </w:pPr>
            <w:r w:rsidRPr="00556AFB">
              <w:rPr>
                <w:szCs w:val="24"/>
              </w:rPr>
              <w:t>1.74</w:t>
            </w:r>
            <w:r>
              <w:rPr>
                <w:rFonts w:hint="eastAsia"/>
                <w:szCs w:val="24"/>
              </w:rPr>
              <w:t>±</w:t>
            </w:r>
            <w:r>
              <w:rPr>
                <w:rFonts w:hint="eastAsia"/>
                <w:szCs w:val="24"/>
              </w:rPr>
              <w:t>0.0</w:t>
            </w:r>
            <w:r>
              <w:rPr>
                <w:szCs w:val="24"/>
              </w:rPr>
              <w:t>3</w:t>
            </w:r>
            <w:r w:rsidRPr="00556AFB">
              <w:rPr>
                <w:szCs w:val="24"/>
              </w:rPr>
              <w:t xml:space="preserve"> </w:t>
            </w:r>
          </w:p>
        </w:tc>
        <w:tc>
          <w:tcPr>
            <w:tcW w:w="0" w:type="auto"/>
            <w:vAlign w:val="bottom"/>
          </w:tcPr>
          <w:p w14:paraId="26ED678F" w14:textId="77777777" w:rsidR="00BB2B11" w:rsidRPr="003A083C" w:rsidRDefault="00BB2B11" w:rsidP="0023326B">
            <w:pPr>
              <w:jc w:val="center"/>
              <w:rPr>
                <w:szCs w:val="24"/>
              </w:rPr>
            </w:pPr>
            <w:r w:rsidRPr="00556AFB">
              <w:rPr>
                <w:szCs w:val="24"/>
              </w:rPr>
              <w:t xml:space="preserve">-1.01 </w:t>
            </w:r>
          </w:p>
        </w:tc>
      </w:tr>
    </w:tbl>
    <w:p w14:paraId="6E344EA2" w14:textId="77777777" w:rsidR="00BB2B11" w:rsidRPr="000259BA" w:rsidRDefault="00BB2B11" w:rsidP="000259BA">
      <w:pPr>
        <w:spacing w:before="240"/>
      </w:pPr>
    </w:p>
    <w:p w14:paraId="49C25B27" w14:textId="77777777" w:rsidR="00BB2B11" w:rsidRDefault="00BB2B11" w:rsidP="00143DA7">
      <w:pPr>
        <w:spacing w:before="240"/>
        <w:jc w:val="both"/>
        <w:outlineLvl w:val="0"/>
        <w:rPr>
          <w:b/>
          <w:bCs/>
        </w:rPr>
      </w:pPr>
    </w:p>
    <w:p w14:paraId="055C60C3" w14:textId="77777777" w:rsidR="00BB2B11" w:rsidRDefault="00BB2B11" w:rsidP="00143DA7">
      <w:pPr>
        <w:spacing w:before="240"/>
        <w:jc w:val="both"/>
        <w:outlineLvl w:val="0"/>
        <w:rPr>
          <w:b/>
          <w:bCs/>
        </w:rPr>
      </w:pPr>
    </w:p>
    <w:p w14:paraId="39F41A69" w14:textId="77777777" w:rsidR="00BB2B11" w:rsidRDefault="00BB2B11" w:rsidP="00143DA7">
      <w:pPr>
        <w:spacing w:before="240"/>
        <w:jc w:val="both"/>
        <w:outlineLvl w:val="0"/>
        <w:rPr>
          <w:b/>
          <w:bCs/>
        </w:rPr>
      </w:pPr>
    </w:p>
    <w:p w14:paraId="4EF4F295" w14:textId="77777777" w:rsidR="00BB2B11" w:rsidRDefault="00BB2B11" w:rsidP="00143DA7">
      <w:pPr>
        <w:spacing w:before="240"/>
        <w:jc w:val="both"/>
        <w:outlineLvl w:val="0"/>
        <w:rPr>
          <w:b/>
          <w:bCs/>
        </w:rPr>
      </w:pPr>
    </w:p>
    <w:p w14:paraId="1407C6BB" w14:textId="77777777" w:rsidR="00BB2B11" w:rsidRDefault="00BB2B11" w:rsidP="00143DA7">
      <w:pPr>
        <w:spacing w:before="240"/>
        <w:jc w:val="both"/>
        <w:outlineLvl w:val="0"/>
        <w:rPr>
          <w:b/>
          <w:bCs/>
        </w:rPr>
      </w:pPr>
    </w:p>
    <w:p w14:paraId="397D4C96" w14:textId="77777777" w:rsidR="00BB2B11" w:rsidRDefault="00BB2B11" w:rsidP="00143DA7">
      <w:pPr>
        <w:spacing w:before="240"/>
        <w:jc w:val="both"/>
        <w:outlineLvl w:val="0"/>
        <w:rPr>
          <w:b/>
          <w:bCs/>
        </w:rPr>
      </w:pPr>
    </w:p>
    <w:p w14:paraId="0F53AE00" w14:textId="77777777" w:rsidR="00BB2B11" w:rsidRDefault="00BB2B11" w:rsidP="00143DA7">
      <w:pPr>
        <w:spacing w:before="240"/>
        <w:jc w:val="both"/>
        <w:outlineLvl w:val="0"/>
        <w:rPr>
          <w:b/>
          <w:bCs/>
        </w:rPr>
      </w:pPr>
    </w:p>
    <w:p w14:paraId="74D66F36" w14:textId="77777777" w:rsidR="00BB2B11" w:rsidRDefault="00BB2B11" w:rsidP="00143DA7">
      <w:pPr>
        <w:spacing w:before="240"/>
        <w:jc w:val="both"/>
        <w:outlineLvl w:val="0"/>
        <w:rPr>
          <w:b/>
          <w:bCs/>
        </w:rPr>
      </w:pPr>
    </w:p>
    <w:p w14:paraId="6FE353CB" w14:textId="77777777" w:rsidR="00BB2B11" w:rsidRDefault="00BB2B11" w:rsidP="00143DA7">
      <w:pPr>
        <w:spacing w:before="240"/>
        <w:jc w:val="both"/>
        <w:outlineLvl w:val="0"/>
        <w:rPr>
          <w:b/>
          <w:bCs/>
        </w:rPr>
      </w:pPr>
    </w:p>
    <w:p w14:paraId="0465FF95" w14:textId="77777777" w:rsidR="00BB2B11" w:rsidRDefault="00BB2B11" w:rsidP="00143DA7">
      <w:pPr>
        <w:spacing w:before="240"/>
        <w:jc w:val="both"/>
        <w:outlineLvl w:val="0"/>
        <w:rPr>
          <w:b/>
          <w:bCs/>
        </w:rPr>
      </w:pPr>
    </w:p>
    <w:p w14:paraId="7574E9C7" w14:textId="24EEC735" w:rsidR="000259BA" w:rsidRDefault="000259BA" w:rsidP="00143DA7">
      <w:pPr>
        <w:spacing w:before="240"/>
        <w:jc w:val="both"/>
        <w:outlineLvl w:val="0"/>
      </w:pPr>
      <w:r w:rsidRPr="000259BA">
        <w:rPr>
          <w:b/>
          <w:bCs/>
        </w:rPr>
        <w:lastRenderedPageBreak/>
        <w:t xml:space="preserve">Figure </w:t>
      </w:r>
      <w:r w:rsidR="00143DA7">
        <w:rPr>
          <w:b/>
          <w:bCs/>
        </w:rPr>
        <w:t>S</w:t>
      </w:r>
      <w:r w:rsidRPr="000259BA">
        <w:rPr>
          <w:b/>
          <w:bCs/>
        </w:rPr>
        <w:t>1</w:t>
      </w:r>
      <w:r w:rsidRPr="000259BA">
        <w:t>.</w:t>
      </w:r>
      <w:r w:rsidRPr="000259BA">
        <w:rPr>
          <w:vertAlign w:val="superscript"/>
        </w:rPr>
        <w:t xml:space="preserve"> </w:t>
      </w:r>
      <w:r w:rsidR="001C5EB8">
        <w:rPr>
          <w:rFonts w:eastAsia="TimesNewRoman" w:cs="Times New Roman"/>
          <w:szCs w:val="24"/>
          <w:lang w:eastAsia="zh-CN"/>
        </w:rPr>
        <w:t>C</w:t>
      </w:r>
      <w:r w:rsidR="001C5EB8" w:rsidRPr="00D6246E">
        <w:rPr>
          <w:rFonts w:eastAsia="TimesNewRoman" w:cs="Times New Roman"/>
          <w:szCs w:val="24"/>
          <w:lang w:eastAsia="zh-CN"/>
        </w:rPr>
        <w:t xml:space="preserve">alculated </w:t>
      </w:r>
      <w:r w:rsidR="001C5EB8">
        <w:rPr>
          <w:rFonts w:eastAsia="TimesNewRoman" w:cs="Times New Roman"/>
          <w:szCs w:val="24"/>
          <w:lang w:eastAsia="zh-CN"/>
        </w:rPr>
        <w:t xml:space="preserve">and experimental </w:t>
      </w:r>
      <w:r w:rsidR="001C5EB8" w:rsidRPr="00D6246E">
        <w:rPr>
          <w:rFonts w:eastAsia="TimesNewRoman" w:cs="Times New Roman"/>
          <w:szCs w:val="24"/>
          <w:lang w:eastAsia="zh-CN"/>
        </w:rPr>
        <w:t xml:space="preserve">ECD spectra </w:t>
      </w:r>
      <w:r w:rsidR="001C5EB8">
        <w:rPr>
          <w:rFonts w:eastAsia="TimesNewRoman" w:cs="Times New Roman"/>
          <w:szCs w:val="24"/>
          <w:lang w:eastAsia="zh-CN"/>
        </w:rPr>
        <w:t xml:space="preserve">of compounds </w:t>
      </w:r>
      <w:r w:rsidR="001C5EB8" w:rsidRPr="001C5EB8">
        <w:rPr>
          <w:rFonts w:eastAsia="TimesNewRoman" w:cs="Times New Roman"/>
          <w:b/>
          <w:bCs/>
          <w:szCs w:val="24"/>
          <w:lang w:eastAsia="zh-CN"/>
        </w:rPr>
        <w:t>1</w:t>
      </w:r>
      <w:r w:rsidR="001C5EB8">
        <w:rPr>
          <w:rFonts w:eastAsia="TimesNewRoman" w:cs="Times New Roman"/>
          <w:szCs w:val="24"/>
          <w:lang w:eastAsia="zh-CN"/>
        </w:rPr>
        <w:t xml:space="preserve"> and </w:t>
      </w:r>
      <w:r w:rsidR="001C5EB8" w:rsidRPr="001C5EB8">
        <w:rPr>
          <w:rFonts w:eastAsia="TimesNewRoman" w:cs="Times New Roman"/>
          <w:b/>
          <w:bCs/>
          <w:szCs w:val="24"/>
          <w:lang w:eastAsia="zh-CN"/>
        </w:rPr>
        <w:t>2</w:t>
      </w:r>
      <w:r w:rsidRPr="000259BA">
        <w:t xml:space="preserve"> (A) </w:t>
      </w:r>
      <w:r w:rsidRPr="000259BA">
        <w:rPr>
          <w:rFonts w:hint="eastAsia"/>
        </w:rPr>
        <w:t xml:space="preserve">calculated </w:t>
      </w:r>
      <w:r w:rsidR="001C5EB8">
        <w:t xml:space="preserve">and </w:t>
      </w:r>
      <w:r w:rsidR="001C5EB8" w:rsidRPr="000259BA">
        <w:rPr>
          <w:rFonts w:hint="eastAsia"/>
        </w:rPr>
        <w:t xml:space="preserve">experimental </w:t>
      </w:r>
      <w:r w:rsidR="001C5EB8">
        <w:t xml:space="preserve">ECD spectra </w:t>
      </w:r>
      <w:r w:rsidRPr="000259BA">
        <w:rPr>
          <w:rFonts w:hint="eastAsia"/>
        </w:rPr>
        <w:t>of</w:t>
      </w:r>
      <w:r w:rsidRPr="000259BA">
        <w:t xml:space="preserve"> </w:t>
      </w:r>
      <w:r w:rsidRPr="000259BA">
        <w:rPr>
          <w:rFonts w:hint="eastAsia"/>
        </w:rPr>
        <w:t>(2</w:t>
      </w:r>
      <w:r w:rsidRPr="000259BA">
        <w:rPr>
          <w:i/>
          <w:iCs/>
        </w:rPr>
        <w:t>R</w:t>
      </w:r>
      <w:r w:rsidRPr="000259BA">
        <w:t xml:space="preserve">, </w:t>
      </w:r>
      <w:r w:rsidRPr="000259BA">
        <w:rPr>
          <w:rFonts w:hint="eastAsia"/>
        </w:rPr>
        <w:t>3</w:t>
      </w:r>
      <w:r w:rsidRPr="000259BA">
        <w:rPr>
          <w:i/>
          <w:iCs/>
        </w:rPr>
        <w:t>S</w:t>
      </w:r>
      <w:r w:rsidRPr="000259BA">
        <w:rPr>
          <w:rFonts w:hint="eastAsia"/>
        </w:rPr>
        <w:t>)-</w:t>
      </w:r>
      <w:r w:rsidRPr="000259BA">
        <w:rPr>
          <w:rFonts w:hint="eastAsia"/>
          <w:b/>
          <w:bCs/>
        </w:rPr>
        <w:t>1</w:t>
      </w:r>
      <w:r w:rsidRPr="000259BA">
        <w:t>,</w:t>
      </w:r>
      <w:r w:rsidRPr="000259BA">
        <w:rPr>
          <w:rFonts w:hint="eastAsia"/>
        </w:rPr>
        <w:t xml:space="preserve"> (2</w:t>
      </w:r>
      <w:r w:rsidRPr="000259BA">
        <w:rPr>
          <w:i/>
          <w:iCs/>
        </w:rPr>
        <w:t>S</w:t>
      </w:r>
      <w:r w:rsidRPr="000259BA">
        <w:t xml:space="preserve">, </w:t>
      </w:r>
      <w:r w:rsidRPr="000259BA">
        <w:rPr>
          <w:rFonts w:hint="eastAsia"/>
        </w:rPr>
        <w:t>3</w:t>
      </w:r>
      <w:r w:rsidRPr="000259BA">
        <w:rPr>
          <w:i/>
          <w:iCs/>
        </w:rPr>
        <w:t>S</w:t>
      </w:r>
      <w:r w:rsidRPr="000259BA">
        <w:rPr>
          <w:rFonts w:hint="eastAsia"/>
        </w:rPr>
        <w:t>)-</w:t>
      </w:r>
      <w:r w:rsidRPr="000259BA">
        <w:rPr>
          <w:rFonts w:hint="eastAsia"/>
          <w:b/>
          <w:bCs/>
        </w:rPr>
        <w:t>1</w:t>
      </w:r>
      <w:r w:rsidR="001C5EB8">
        <w:t>.</w:t>
      </w:r>
      <w:r w:rsidR="009C68B0">
        <w:t xml:space="preserve"> </w:t>
      </w:r>
      <w:r w:rsidRPr="000259BA">
        <w:t>(B)</w:t>
      </w:r>
      <w:r w:rsidR="001C5EB8">
        <w:t xml:space="preserve"> </w:t>
      </w:r>
      <w:r w:rsidR="001C5EB8" w:rsidRPr="000259BA">
        <w:rPr>
          <w:rFonts w:hint="eastAsia"/>
        </w:rPr>
        <w:t xml:space="preserve">calculated </w:t>
      </w:r>
      <w:r w:rsidR="001C5EB8">
        <w:t xml:space="preserve">and </w:t>
      </w:r>
      <w:r w:rsidR="001C5EB8" w:rsidRPr="000259BA">
        <w:rPr>
          <w:rFonts w:hint="eastAsia"/>
        </w:rPr>
        <w:t xml:space="preserve">experimental </w:t>
      </w:r>
      <w:r w:rsidR="001C5EB8">
        <w:t xml:space="preserve">ECD spectra </w:t>
      </w:r>
      <w:proofErr w:type="gramStart"/>
      <w:r w:rsidR="001C5EB8">
        <w:t xml:space="preserve">of </w:t>
      </w:r>
      <w:r w:rsidRPr="000259BA">
        <w:t xml:space="preserve"> </w:t>
      </w:r>
      <w:r w:rsidRPr="000259BA">
        <w:rPr>
          <w:rFonts w:hint="eastAsia"/>
        </w:rPr>
        <w:t>(</w:t>
      </w:r>
      <w:proofErr w:type="gramEnd"/>
      <w:r w:rsidRPr="000259BA">
        <w:rPr>
          <w:rFonts w:hint="eastAsia"/>
        </w:rPr>
        <w:t>2</w:t>
      </w:r>
      <w:r w:rsidRPr="000259BA">
        <w:rPr>
          <w:i/>
          <w:iCs/>
        </w:rPr>
        <w:t>R</w:t>
      </w:r>
      <w:r w:rsidRPr="000259BA">
        <w:t xml:space="preserve">, </w:t>
      </w:r>
      <w:r w:rsidRPr="000259BA">
        <w:rPr>
          <w:rFonts w:hint="eastAsia"/>
        </w:rPr>
        <w:t>3</w:t>
      </w:r>
      <w:r w:rsidRPr="000259BA">
        <w:rPr>
          <w:i/>
          <w:iCs/>
        </w:rPr>
        <w:t>S</w:t>
      </w:r>
      <w:r w:rsidRPr="000259BA">
        <w:rPr>
          <w:rFonts w:hint="eastAsia"/>
        </w:rPr>
        <w:t>)-</w:t>
      </w:r>
      <w:r w:rsidRPr="000259BA">
        <w:rPr>
          <w:rFonts w:hint="eastAsia"/>
          <w:b/>
          <w:bCs/>
        </w:rPr>
        <w:t>1</w:t>
      </w:r>
      <w:r w:rsidRPr="000259BA">
        <w:t>,</w:t>
      </w:r>
      <w:r w:rsidRPr="000259BA">
        <w:rPr>
          <w:rFonts w:hint="eastAsia"/>
        </w:rPr>
        <w:t xml:space="preserve"> (2</w:t>
      </w:r>
      <w:r w:rsidRPr="000259BA">
        <w:rPr>
          <w:i/>
          <w:iCs/>
        </w:rPr>
        <w:t>S</w:t>
      </w:r>
      <w:r w:rsidRPr="000259BA">
        <w:t xml:space="preserve">, </w:t>
      </w:r>
      <w:r w:rsidRPr="000259BA">
        <w:rPr>
          <w:rFonts w:hint="eastAsia"/>
        </w:rPr>
        <w:t>3</w:t>
      </w:r>
      <w:r w:rsidRPr="000259BA">
        <w:rPr>
          <w:i/>
          <w:iCs/>
        </w:rPr>
        <w:t>S</w:t>
      </w:r>
      <w:r w:rsidRPr="000259BA">
        <w:rPr>
          <w:rFonts w:hint="eastAsia"/>
        </w:rPr>
        <w:t>)-</w:t>
      </w:r>
      <w:r w:rsidRPr="000259BA">
        <w:rPr>
          <w:b/>
          <w:bCs/>
        </w:rPr>
        <w:t>2</w:t>
      </w:r>
      <w:r w:rsidR="001C5EB8">
        <w:t>.</w:t>
      </w:r>
    </w:p>
    <w:p w14:paraId="17E56D8F" w14:textId="293E8EAF" w:rsidR="001C5EB8" w:rsidRPr="000259BA" w:rsidRDefault="001C5EB8" w:rsidP="00143DA7">
      <w:pPr>
        <w:spacing w:before="240"/>
        <w:jc w:val="both"/>
        <w:outlineLvl w:val="0"/>
      </w:pPr>
      <w:r w:rsidRPr="000259BA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661440F" wp14:editId="59A579E8">
                <wp:simplePos x="0" y="0"/>
                <wp:positionH relativeFrom="column">
                  <wp:posOffset>1075690</wp:posOffset>
                </wp:positionH>
                <wp:positionV relativeFrom="paragraph">
                  <wp:posOffset>17145</wp:posOffset>
                </wp:positionV>
                <wp:extent cx="4389120" cy="290195"/>
                <wp:effectExtent l="1270" t="3810" r="635" b="1270"/>
                <wp:wrapNone/>
                <wp:docPr id="25" name="文本框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9120" cy="2901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F2C974" w14:textId="3C6D6F13" w:rsidR="000259BA" w:rsidRPr="009F7652" w:rsidRDefault="000259BA" w:rsidP="000259BA">
                            <w:pPr>
                              <w:widowControl w:val="0"/>
                              <w:numPr>
                                <w:ilvl w:val="0"/>
                                <w:numId w:val="20"/>
                              </w:numPr>
                              <w:spacing w:before="0" w:after="0"/>
                              <w:jc w:val="both"/>
                            </w:pPr>
                            <w:r w:rsidRPr="009F7652">
                              <w:t xml:space="preserve">                               </w:t>
                            </w:r>
                            <w:r w:rsidR="00143DA7">
                              <w:t xml:space="preserve">       </w:t>
                            </w:r>
                            <w:r w:rsidR="001C5EB8">
                              <w:t xml:space="preserve">           </w:t>
                            </w:r>
                            <w:r w:rsidR="00143DA7">
                              <w:t xml:space="preserve"> </w:t>
                            </w:r>
                            <w:r w:rsidRPr="009F7652">
                              <w:t>(B)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661440F" id="_x0000_t202" coordsize="21600,21600" o:spt="202" path="m,l,21600r21600,l21600,xe">
                <v:stroke joinstyle="miter"/>
                <v:path gradientshapeok="t" o:connecttype="rect"/>
              </v:shapetype>
              <v:shape id="文本框 25" o:spid="_x0000_s1026" type="#_x0000_t202" style="position:absolute;left:0;text-align:left;margin-left:84.7pt;margin-top:1.35pt;width:345.6pt;height:22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" stroked="f">
                <v:textbox>
                  <w:txbxContent>
                    <w:p w14:paraId="4CF2C974" w14:textId="3C6D6F13" w:rsidR="000259BA" w:rsidRPr="009F7652" w:rsidRDefault="000259BA" w:rsidP="000259BA">
                      <w:pPr>
                        <w:widowControl w:val="0"/>
                        <w:numPr>
                          <w:ilvl w:val="0"/>
                          <w:numId w:val="20"/>
                        </w:numPr>
                        <w:spacing w:before="0" w:after="0"/>
                        <w:jc w:val="both"/>
                      </w:pPr>
                      <w:r w:rsidRPr="009F7652">
                        <w:t xml:space="preserve">                               </w:t>
                      </w:r>
                      <w:r w:rsidR="00143DA7">
                        <w:t xml:space="preserve">       </w:t>
                      </w:r>
                      <w:r w:rsidR="001C5EB8">
                        <w:t xml:space="preserve">           </w:t>
                      </w:r>
                      <w:r w:rsidR="00143DA7">
                        <w:t xml:space="preserve"> </w:t>
                      </w:r>
                      <w:r w:rsidRPr="009F7652">
                        <w:t>(B)</w:t>
                      </w:r>
                    </w:p>
                  </w:txbxContent>
                </v:textbox>
              </v:shape>
            </w:pict>
          </mc:Fallback>
        </mc:AlternateContent>
      </w:r>
    </w:p>
    <w:p w14:paraId="3F46CCFC" w14:textId="45E073A1" w:rsidR="000259BA" w:rsidRPr="000259BA" w:rsidRDefault="000259BA" w:rsidP="00143DA7">
      <w:pPr>
        <w:spacing w:before="240"/>
        <w:jc w:val="center"/>
      </w:pPr>
      <w:r w:rsidRPr="000259BA">
        <w:rPr>
          <w:noProof/>
        </w:rPr>
        <w:drawing>
          <wp:inline distT="0" distB="0" distL="0" distR="0" wp14:anchorId="2C7CC38D" wp14:editId="72D327B9">
            <wp:extent cx="2273576" cy="2436529"/>
            <wp:effectExtent l="0" t="0" r="0" b="190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714" cy="244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59BA">
        <w:rPr>
          <w:noProof/>
        </w:rPr>
        <w:drawing>
          <wp:inline distT="0" distB="0" distL="0" distR="0" wp14:anchorId="4966B25E" wp14:editId="5D441726">
            <wp:extent cx="2279984" cy="2438864"/>
            <wp:effectExtent l="0" t="0" r="635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544" cy="244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7D5DD" w14:textId="775CF9FE" w:rsidR="000259BA" w:rsidRPr="000259BA" w:rsidRDefault="000259BA" w:rsidP="00143DA7">
      <w:pPr>
        <w:spacing w:before="240"/>
        <w:outlineLvl w:val="0"/>
      </w:pPr>
      <w:bookmarkStart w:id="5" w:name="_Toc8980755"/>
      <w:r w:rsidRPr="000259BA">
        <w:rPr>
          <w:b/>
          <w:bCs/>
        </w:rPr>
        <w:t xml:space="preserve">Figure S2. </w:t>
      </w:r>
      <w:r w:rsidRPr="000259BA">
        <w:t xml:space="preserve">AntiSMASH analysis </w:t>
      </w:r>
      <w:r w:rsidR="001C3DFD">
        <w:t>defined the biosynthetic pathways from</w:t>
      </w:r>
      <w:r w:rsidRPr="000259BA">
        <w:t xml:space="preserve"> </w:t>
      </w:r>
      <w:r w:rsidRPr="007F4CB7">
        <w:rPr>
          <w:i/>
          <w:iCs/>
        </w:rPr>
        <w:t>Penicillium brocae</w:t>
      </w:r>
      <w:r w:rsidRPr="000259BA">
        <w:t xml:space="preserve"> HDN 12-143.</w:t>
      </w:r>
      <w:r w:rsidRPr="000259BA">
        <w:rPr>
          <w:i/>
        </w:rPr>
        <w:t xml:space="preserve"> </w:t>
      </w:r>
      <w:r w:rsidRPr="000259BA">
        <w:t>The identified 39 secondary metabolite regions include 13 PKS, 13 NRPS, 6 Terpene, 1 Indole, 6 PKS-NRPS hybrids</w:t>
      </w:r>
      <w:r w:rsidR="001C3DFD">
        <w:t xml:space="preserve"> gene clusters</w:t>
      </w:r>
      <w:r w:rsidRPr="000259BA">
        <w:t>.</w:t>
      </w:r>
      <w:bookmarkEnd w:id="5"/>
      <w:r w:rsidRPr="000259BA">
        <w:t xml:space="preserve"> </w:t>
      </w:r>
    </w:p>
    <w:p w14:paraId="4C5471B3" w14:textId="6A37AFB4" w:rsidR="000259BA" w:rsidRPr="000259BA" w:rsidRDefault="000259BA" w:rsidP="00F46308">
      <w:pPr>
        <w:spacing w:before="240"/>
        <w:jc w:val="center"/>
      </w:pPr>
      <w:r w:rsidRPr="000259BA">
        <w:rPr>
          <w:noProof/>
        </w:rPr>
        <w:drawing>
          <wp:inline distT="0" distB="0" distL="0" distR="0" wp14:anchorId="03D59831" wp14:editId="5570FA1B">
            <wp:extent cx="5155565" cy="2815590"/>
            <wp:effectExtent l="0" t="0" r="6985" b="381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565" cy="281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AA1A1" w14:textId="77777777" w:rsidR="00BB2B11" w:rsidRDefault="00BB2B11" w:rsidP="00143DA7">
      <w:pPr>
        <w:spacing w:before="240"/>
        <w:outlineLvl w:val="0"/>
        <w:rPr>
          <w:b/>
          <w:bCs/>
        </w:rPr>
      </w:pPr>
      <w:bookmarkStart w:id="6" w:name="_Toc8980756"/>
    </w:p>
    <w:p w14:paraId="56E15ED9" w14:textId="77777777" w:rsidR="00BB2B11" w:rsidRDefault="00BB2B11" w:rsidP="00143DA7">
      <w:pPr>
        <w:spacing w:before="240"/>
        <w:outlineLvl w:val="0"/>
        <w:rPr>
          <w:b/>
          <w:bCs/>
        </w:rPr>
      </w:pPr>
    </w:p>
    <w:p w14:paraId="70CC3937" w14:textId="77777777" w:rsidR="00BB2B11" w:rsidRDefault="00BB2B11" w:rsidP="00143DA7">
      <w:pPr>
        <w:spacing w:before="240"/>
        <w:outlineLvl w:val="0"/>
        <w:rPr>
          <w:b/>
          <w:bCs/>
        </w:rPr>
      </w:pPr>
    </w:p>
    <w:p w14:paraId="5E9AC7F4" w14:textId="4EE1EECF" w:rsidR="000259BA" w:rsidRPr="000259BA" w:rsidRDefault="000259BA" w:rsidP="00143DA7">
      <w:pPr>
        <w:spacing w:before="240"/>
        <w:outlineLvl w:val="0"/>
      </w:pPr>
      <w:r w:rsidRPr="000259BA">
        <w:rPr>
          <w:b/>
          <w:bCs/>
        </w:rPr>
        <w:lastRenderedPageBreak/>
        <w:t xml:space="preserve">Figure S3. </w:t>
      </w:r>
      <w:r w:rsidRPr="000259BA">
        <w:t>Phylogenetic analysis of PbrlaeA</w:t>
      </w:r>
      <w:bookmarkEnd w:id="6"/>
      <w:r w:rsidRPr="000259BA">
        <w:t>. The figure highlights the</w:t>
      </w:r>
      <w:r w:rsidRPr="000259BA">
        <w:rPr>
          <w:rFonts w:hint="eastAsia"/>
        </w:rPr>
        <w:t xml:space="preserve"> </w:t>
      </w:r>
      <w:r w:rsidRPr="000259BA">
        <w:t>uniqueness of the PbrlaeA (in bold)</w:t>
      </w:r>
      <w:bookmarkStart w:id="7" w:name="_Hlk20645303"/>
      <w:r w:rsidRPr="000259BA">
        <w:t xml:space="preserve"> among the</w:t>
      </w:r>
      <w:bookmarkEnd w:id="7"/>
      <w:r w:rsidRPr="000259BA">
        <w:t xml:space="preserve"> </w:t>
      </w:r>
      <w:bookmarkStart w:id="8" w:name="OLE_LINK3"/>
      <w:r w:rsidRPr="000259BA">
        <w:t>ones</w:t>
      </w:r>
      <w:r w:rsidRPr="000259BA">
        <w:rPr>
          <w:rFonts w:hint="eastAsia"/>
        </w:rPr>
        <w:t xml:space="preserve"> </w:t>
      </w:r>
      <w:r w:rsidRPr="000259BA">
        <w:t>reported in the NCBI database.</w:t>
      </w:r>
      <w:bookmarkEnd w:id="8"/>
      <w:r w:rsidR="001C3DFD" w:rsidRPr="001C3DFD">
        <w:t xml:space="preserve"> </w:t>
      </w:r>
      <w:r w:rsidR="001C3DFD">
        <w:t>Phylogene</w:t>
      </w:r>
      <w:bookmarkStart w:id="9" w:name="_GoBack"/>
      <w:bookmarkEnd w:id="9"/>
      <w:r w:rsidR="001C3DFD">
        <w:t>tic tree was generated</w:t>
      </w:r>
      <w:r w:rsidR="001C3DFD" w:rsidRPr="000259BA">
        <w:t xml:space="preserve"> by maximum likelihood method based on the </w:t>
      </w:r>
      <w:r w:rsidR="009C68B0">
        <w:t>P</w:t>
      </w:r>
      <w:r w:rsidR="001C3DFD" w:rsidRPr="000259BA">
        <w:t>oisson correction model</w:t>
      </w:r>
      <w:r w:rsidR="001C3DFD">
        <w:t>.</w:t>
      </w:r>
    </w:p>
    <w:p w14:paraId="166D3322" w14:textId="36EA5BFA" w:rsidR="000259BA" w:rsidRPr="000259BA" w:rsidRDefault="000259BA" w:rsidP="00F46308">
      <w:pPr>
        <w:spacing w:before="240"/>
        <w:ind w:left="567"/>
        <w:jc w:val="center"/>
      </w:pPr>
      <w:r w:rsidRPr="000259BA">
        <w:rPr>
          <w:noProof/>
        </w:rPr>
        <w:drawing>
          <wp:inline distT="0" distB="0" distL="0" distR="0" wp14:anchorId="343C53B0" wp14:editId="5FF43167">
            <wp:extent cx="4421505" cy="3074035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1505" cy="307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0" w:name="_Toc8980757"/>
    </w:p>
    <w:p w14:paraId="4E0D7BFF" w14:textId="765AB5E2" w:rsidR="00F05081" w:rsidRDefault="00F05081" w:rsidP="00143DA7">
      <w:pPr>
        <w:spacing w:before="240"/>
        <w:rPr>
          <w:b/>
          <w:bCs/>
        </w:rPr>
      </w:pPr>
    </w:p>
    <w:p w14:paraId="764F682E" w14:textId="11CC0746" w:rsidR="000259BA" w:rsidRPr="000259BA" w:rsidRDefault="000259BA" w:rsidP="00143DA7">
      <w:pPr>
        <w:spacing w:before="240"/>
        <w:outlineLvl w:val="0"/>
      </w:pPr>
      <w:r w:rsidRPr="000259BA">
        <w:rPr>
          <w:b/>
          <w:bCs/>
        </w:rPr>
        <w:t xml:space="preserve">Figure S4. </w:t>
      </w:r>
      <w:r w:rsidRPr="000259BA">
        <w:t xml:space="preserve">Map of the vector pHyg </w:t>
      </w:r>
      <w:r w:rsidR="006935F0">
        <w:t xml:space="preserve">backbone </w:t>
      </w:r>
      <w:r w:rsidRPr="000259BA">
        <w:t xml:space="preserve">and </w:t>
      </w:r>
      <w:r w:rsidR="006935F0">
        <w:t xml:space="preserve">the constructed </w:t>
      </w:r>
      <w:r w:rsidRPr="000259BA">
        <w:t xml:space="preserve">plasmid </w:t>
      </w:r>
      <w:r w:rsidR="006935F0">
        <w:t xml:space="preserve">of </w:t>
      </w:r>
      <w:r w:rsidRPr="000259BA">
        <w:t>pHyg-PbrlaeA.</w:t>
      </w:r>
      <w:bookmarkEnd w:id="10"/>
    </w:p>
    <w:p w14:paraId="5F5C9BD4" w14:textId="08B47AA1" w:rsidR="000259BA" w:rsidRPr="000259BA" w:rsidRDefault="000259BA" w:rsidP="00F46308">
      <w:pPr>
        <w:spacing w:before="240"/>
        <w:jc w:val="center"/>
      </w:pPr>
      <w:r w:rsidRPr="000259BA">
        <w:rPr>
          <w:noProof/>
        </w:rPr>
        <w:drawing>
          <wp:inline distT="0" distB="0" distL="0" distR="0" wp14:anchorId="09635025" wp14:editId="41CDA15E">
            <wp:extent cx="5275580" cy="2694940"/>
            <wp:effectExtent l="0" t="0" r="127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269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E8E7A" w14:textId="77777777" w:rsidR="00BB2B11" w:rsidRDefault="00BB2B11" w:rsidP="00143DA7">
      <w:pPr>
        <w:spacing w:before="240"/>
        <w:outlineLvl w:val="0"/>
        <w:rPr>
          <w:b/>
          <w:bCs/>
        </w:rPr>
      </w:pPr>
      <w:bookmarkStart w:id="11" w:name="_Toc8980758"/>
    </w:p>
    <w:p w14:paraId="3AD4B2D7" w14:textId="77777777" w:rsidR="00BB2B11" w:rsidRDefault="00BB2B11" w:rsidP="00143DA7">
      <w:pPr>
        <w:spacing w:before="240"/>
        <w:outlineLvl w:val="0"/>
        <w:rPr>
          <w:b/>
          <w:bCs/>
        </w:rPr>
      </w:pPr>
    </w:p>
    <w:p w14:paraId="7ED2FC3D" w14:textId="132CDADB" w:rsidR="000259BA" w:rsidRPr="000259BA" w:rsidRDefault="000259BA" w:rsidP="00143DA7">
      <w:pPr>
        <w:spacing w:before="240"/>
        <w:outlineLvl w:val="0"/>
      </w:pPr>
      <w:r w:rsidRPr="000259BA">
        <w:rPr>
          <w:b/>
          <w:bCs/>
        </w:rPr>
        <w:lastRenderedPageBreak/>
        <w:t xml:space="preserve">Figure S5. </w:t>
      </w:r>
      <w:r w:rsidRPr="000259BA">
        <w:t xml:space="preserve">PCR analysis </w:t>
      </w:r>
      <w:r w:rsidR="009F1374">
        <w:t>of</w:t>
      </w:r>
      <w:r w:rsidRPr="000259BA">
        <w:t xml:space="preserve"> gene insertion. </w:t>
      </w:r>
      <w:r w:rsidR="009F1374">
        <w:t>T</w:t>
      </w:r>
      <w:r w:rsidRPr="000259BA">
        <w:t xml:space="preserve">he mutant </w:t>
      </w:r>
      <w:r w:rsidR="009F1374">
        <w:t xml:space="preserve">strain </w:t>
      </w:r>
      <w:r w:rsidRPr="000259BA">
        <w:t>HDN12-143-</w:t>
      </w:r>
      <w:proofErr w:type="gramStart"/>
      <w:r w:rsidRPr="000259BA">
        <w:t>OE::</w:t>
      </w:r>
      <w:proofErr w:type="gramEnd"/>
      <w:r w:rsidRPr="000259BA">
        <w:t xml:space="preserve">LaeA </w:t>
      </w:r>
      <w:r w:rsidR="009F1374">
        <w:t>showed correct sized products verified by PCR</w:t>
      </w:r>
      <w:r w:rsidRPr="000259BA">
        <w:t>.</w:t>
      </w:r>
      <w:bookmarkEnd w:id="11"/>
    </w:p>
    <w:p w14:paraId="7F23A365" w14:textId="77777777" w:rsidR="000259BA" w:rsidRPr="000259BA" w:rsidRDefault="000259BA" w:rsidP="000259BA">
      <w:pPr>
        <w:spacing w:before="240"/>
      </w:pPr>
    </w:p>
    <w:p w14:paraId="154067FC" w14:textId="49D4B381" w:rsidR="000259BA" w:rsidRPr="000259BA" w:rsidRDefault="000259BA" w:rsidP="00F46308">
      <w:pPr>
        <w:spacing w:before="240"/>
        <w:jc w:val="center"/>
      </w:pPr>
      <w:r w:rsidRPr="000259BA">
        <w:rPr>
          <w:noProof/>
        </w:rPr>
        <w:drawing>
          <wp:inline distT="0" distB="0" distL="0" distR="0" wp14:anchorId="420660AD" wp14:editId="4C328993">
            <wp:extent cx="2087245" cy="3061970"/>
            <wp:effectExtent l="0" t="0" r="8255" b="508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245" cy="306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C0846" w14:textId="7BE6639A" w:rsidR="00F86339" w:rsidRPr="000259BA" w:rsidRDefault="00F86339" w:rsidP="00F86339">
      <w:pPr>
        <w:spacing w:before="240"/>
        <w:outlineLvl w:val="0"/>
        <w:rPr>
          <w:b/>
          <w:bCs/>
        </w:rPr>
      </w:pPr>
      <w:r w:rsidRPr="000259BA">
        <w:rPr>
          <w:b/>
          <w:bCs/>
        </w:rPr>
        <w:t>Figure S</w:t>
      </w:r>
      <w:r>
        <w:rPr>
          <w:b/>
          <w:bCs/>
        </w:rPr>
        <w:t>6</w:t>
      </w:r>
      <w:r w:rsidRPr="000259BA">
        <w:t xml:space="preserve">. </w:t>
      </w:r>
      <w:r w:rsidRPr="000259BA">
        <w:rPr>
          <w:vertAlign w:val="superscript"/>
        </w:rPr>
        <w:t>1</w:t>
      </w:r>
      <w:r w:rsidRPr="000259BA">
        <w:t>H NMR (500MHz, CD</w:t>
      </w:r>
      <w:r w:rsidRPr="000259BA">
        <w:rPr>
          <w:vertAlign w:val="subscript"/>
        </w:rPr>
        <w:t>3</w:t>
      </w:r>
      <w:r w:rsidRPr="000259BA">
        <w:t xml:space="preserve">OD) spectrum of </w:t>
      </w:r>
      <w:r>
        <w:rPr>
          <w:b/>
          <w:bCs/>
        </w:rPr>
        <w:t>1</w:t>
      </w:r>
    </w:p>
    <w:p w14:paraId="37365333" w14:textId="77777777" w:rsidR="00F86339" w:rsidRPr="000259BA" w:rsidRDefault="00F86339" w:rsidP="00F86339">
      <w:pPr>
        <w:spacing w:before="240"/>
        <w:jc w:val="center"/>
      </w:pPr>
      <w:r w:rsidRPr="000259BA">
        <w:object w:dxaOrig="17901" w:dyaOrig="12491" w14:anchorId="234ECB0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4pt;height:289.8pt" o:ole="">
            <v:imagedata r:id="rId14" o:title=""/>
          </v:shape>
          <o:OLEObject Type="Embed" ProgID="MestReNova.Document.1" ShapeID="_x0000_i1025" DrawAspect="Content" ObjectID="_1646557558" r:id="rId15"/>
        </w:object>
      </w:r>
    </w:p>
    <w:p w14:paraId="2F49BE10" w14:textId="77777777" w:rsidR="00BB2B11" w:rsidRDefault="00BB2B11" w:rsidP="00F86339">
      <w:pPr>
        <w:spacing w:before="240"/>
        <w:outlineLvl w:val="0"/>
        <w:rPr>
          <w:b/>
          <w:bCs/>
        </w:rPr>
      </w:pPr>
    </w:p>
    <w:p w14:paraId="3A22A96A" w14:textId="0CDDAD30" w:rsidR="00F86339" w:rsidRPr="000259BA" w:rsidRDefault="00F86339" w:rsidP="00F86339">
      <w:pPr>
        <w:spacing w:before="240"/>
        <w:outlineLvl w:val="0"/>
        <w:rPr>
          <w:b/>
          <w:bCs/>
        </w:rPr>
      </w:pPr>
      <w:r w:rsidRPr="000259BA">
        <w:rPr>
          <w:b/>
          <w:bCs/>
        </w:rPr>
        <w:lastRenderedPageBreak/>
        <w:t>Figure S</w:t>
      </w:r>
      <w:r>
        <w:rPr>
          <w:b/>
          <w:bCs/>
        </w:rPr>
        <w:t>7</w:t>
      </w:r>
      <w:r w:rsidRPr="000259BA">
        <w:t xml:space="preserve">. </w:t>
      </w:r>
      <w:r w:rsidRPr="000259BA">
        <w:rPr>
          <w:vertAlign w:val="superscript"/>
        </w:rPr>
        <w:t>13</w:t>
      </w:r>
      <w:r w:rsidRPr="000259BA">
        <w:t>C NMR (125MHz, CD</w:t>
      </w:r>
      <w:r w:rsidRPr="000259BA">
        <w:rPr>
          <w:vertAlign w:val="subscript"/>
        </w:rPr>
        <w:t>3</w:t>
      </w:r>
      <w:r w:rsidRPr="000259BA">
        <w:t xml:space="preserve">OD) spectrum of </w:t>
      </w:r>
      <w:r>
        <w:rPr>
          <w:b/>
          <w:bCs/>
        </w:rPr>
        <w:t>1</w:t>
      </w:r>
      <w:r w:rsidRPr="000259BA">
        <w:rPr>
          <w:b/>
          <w:bCs/>
        </w:rPr>
        <w:t xml:space="preserve"> </w:t>
      </w:r>
    </w:p>
    <w:p w14:paraId="091B1FC7" w14:textId="3B0D4B6C" w:rsidR="00F86339" w:rsidRPr="00BB2B11" w:rsidRDefault="00F86339" w:rsidP="00BB2B11">
      <w:pPr>
        <w:spacing w:before="240"/>
        <w:jc w:val="center"/>
      </w:pPr>
      <w:r w:rsidRPr="000259BA">
        <w:object w:dxaOrig="17901" w:dyaOrig="12491" w14:anchorId="20CF7428">
          <v:shape id="_x0000_i1026" type="#_x0000_t75" style="width:414.4pt;height:289.8pt" o:ole="">
            <v:imagedata r:id="rId16" o:title=""/>
          </v:shape>
          <o:OLEObject Type="Embed" ProgID="MestReNova.Document.1" ShapeID="_x0000_i1026" DrawAspect="Content" ObjectID="_1646557559" r:id="rId17"/>
        </w:object>
      </w:r>
    </w:p>
    <w:p w14:paraId="709ED162" w14:textId="350283C4" w:rsidR="00F86339" w:rsidRPr="000259BA" w:rsidRDefault="00F86339" w:rsidP="00F86339">
      <w:pPr>
        <w:spacing w:before="240"/>
        <w:outlineLvl w:val="0"/>
        <w:rPr>
          <w:vertAlign w:val="subscript"/>
        </w:rPr>
      </w:pPr>
      <w:r w:rsidRPr="000259BA">
        <w:rPr>
          <w:b/>
          <w:bCs/>
        </w:rPr>
        <w:t>Figure S</w:t>
      </w:r>
      <w:r>
        <w:rPr>
          <w:b/>
          <w:bCs/>
        </w:rPr>
        <w:t>8</w:t>
      </w:r>
      <w:r w:rsidRPr="000259BA">
        <w:t xml:space="preserve">. HSQC spectrum of </w:t>
      </w:r>
      <w:r>
        <w:rPr>
          <w:b/>
          <w:bCs/>
        </w:rPr>
        <w:t>1</w:t>
      </w:r>
      <w:r w:rsidRPr="000259BA">
        <w:rPr>
          <w:b/>
          <w:bCs/>
        </w:rPr>
        <w:t xml:space="preserve"> </w:t>
      </w:r>
      <w:r w:rsidRPr="000259BA">
        <w:t>in CD</w:t>
      </w:r>
      <w:r w:rsidRPr="000259BA">
        <w:rPr>
          <w:vertAlign w:val="subscript"/>
        </w:rPr>
        <w:t>3</w:t>
      </w:r>
      <w:r w:rsidRPr="000259BA">
        <w:t>OD</w:t>
      </w:r>
      <w:r w:rsidRPr="000259BA">
        <w:rPr>
          <w:vertAlign w:val="subscript"/>
        </w:rPr>
        <w:t xml:space="preserve"> </w:t>
      </w:r>
    </w:p>
    <w:p w14:paraId="17D3905E" w14:textId="77777777" w:rsidR="00F86339" w:rsidRPr="000259BA" w:rsidRDefault="00F86339" w:rsidP="00F86339">
      <w:pPr>
        <w:spacing w:before="240"/>
        <w:jc w:val="center"/>
      </w:pPr>
      <w:r w:rsidRPr="000259BA">
        <w:object w:dxaOrig="17901" w:dyaOrig="12491" w14:anchorId="51A7E73D">
          <v:shape id="_x0000_i1027" type="#_x0000_t75" style="width:414.4pt;height:289.8pt" o:ole="">
            <v:imagedata r:id="rId18" o:title=""/>
          </v:shape>
          <o:OLEObject Type="Embed" ProgID="MestReNova.Document.1" ShapeID="_x0000_i1027" DrawAspect="Content" ObjectID="_1646557560" r:id="rId19"/>
        </w:object>
      </w:r>
    </w:p>
    <w:p w14:paraId="2A56320D" w14:textId="75B03A79" w:rsidR="00F86339" w:rsidRPr="000259BA" w:rsidRDefault="00F86339" w:rsidP="00F86339">
      <w:pPr>
        <w:spacing w:before="240"/>
        <w:outlineLvl w:val="0"/>
        <w:rPr>
          <w:vertAlign w:val="subscript"/>
        </w:rPr>
      </w:pPr>
      <w:r w:rsidRPr="000259BA">
        <w:rPr>
          <w:b/>
          <w:bCs/>
        </w:rPr>
        <w:lastRenderedPageBreak/>
        <w:t>Figure S</w:t>
      </w:r>
      <w:r>
        <w:rPr>
          <w:b/>
          <w:bCs/>
        </w:rPr>
        <w:t>9</w:t>
      </w:r>
      <w:r w:rsidRPr="000259BA">
        <w:t xml:space="preserve">. </w:t>
      </w:r>
      <w:r w:rsidRPr="000259BA">
        <w:rPr>
          <w:vertAlign w:val="superscript"/>
        </w:rPr>
        <w:t>1</w:t>
      </w:r>
      <w:r w:rsidRPr="000259BA">
        <w:t>H-</w:t>
      </w:r>
      <w:r w:rsidRPr="000259BA">
        <w:rPr>
          <w:vertAlign w:val="superscript"/>
        </w:rPr>
        <w:t>1</w:t>
      </w:r>
      <w:r w:rsidRPr="000259BA">
        <w:t xml:space="preserve">H COSY spectrum of </w:t>
      </w:r>
      <w:r>
        <w:rPr>
          <w:b/>
          <w:bCs/>
        </w:rPr>
        <w:t>1</w:t>
      </w:r>
      <w:r w:rsidRPr="000259BA">
        <w:rPr>
          <w:b/>
          <w:bCs/>
        </w:rPr>
        <w:t xml:space="preserve"> </w:t>
      </w:r>
      <w:r w:rsidRPr="000259BA">
        <w:t>in CD</w:t>
      </w:r>
      <w:r w:rsidRPr="000259BA">
        <w:rPr>
          <w:vertAlign w:val="subscript"/>
        </w:rPr>
        <w:t>3</w:t>
      </w:r>
      <w:r w:rsidRPr="000259BA">
        <w:t>OD.</w:t>
      </w:r>
    </w:p>
    <w:p w14:paraId="47CAF6A3" w14:textId="77777777" w:rsidR="00F86339" w:rsidRPr="000259BA" w:rsidRDefault="00F86339" w:rsidP="00F86339">
      <w:pPr>
        <w:spacing w:before="240"/>
        <w:jc w:val="center"/>
      </w:pPr>
      <w:r w:rsidRPr="000259BA">
        <w:object w:dxaOrig="17901" w:dyaOrig="12491" w14:anchorId="315EFEA8">
          <v:shape id="_x0000_i1028" type="#_x0000_t75" style="width:414.4pt;height:289.8pt" o:ole="">
            <v:imagedata r:id="rId20" o:title=""/>
          </v:shape>
          <o:OLEObject Type="Embed" ProgID="MestReNova.Document.1" ShapeID="_x0000_i1028" DrawAspect="Content" ObjectID="_1646557561" r:id="rId21"/>
        </w:object>
      </w:r>
    </w:p>
    <w:p w14:paraId="5064A3DB" w14:textId="2384B58A" w:rsidR="00F86339" w:rsidRPr="000259BA" w:rsidRDefault="00F86339" w:rsidP="00F86339">
      <w:pPr>
        <w:spacing w:before="240"/>
        <w:outlineLvl w:val="0"/>
        <w:rPr>
          <w:vertAlign w:val="subscript"/>
        </w:rPr>
      </w:pPr>
      <w:r w:rsidRPr="000259BA">
        <w:rPr>
          <w:b/>
          <w:bCs/>
        </w:rPr>
        <w:t>Figure S1</w:t>
      </w:r>
      <w:r>
        <w:rPr>
          <w:b/>
          <w:bCs/>
        </w:rPr>
        <w:t>0</w:t>
      </w:r>
      <w:r w:rsidRPr="000259BA">
        <w:t xml:space="preserve">. HMBC spectrum of </w:t>
      </w:r>
      <w:r>
        <w:rPr>
          <w:b/>
          <w:bCs/>
        </w:rPr>
        <w:t>1</w:t>
      </w:r>
      <w:r w:rsidRPr="000259BA">
        <w:rPr>
          <w:b/>
          <w:bCs/>
        </w:rPr>
        <w:t xml:space="preserve"> </w:t>
      </w:r>
      <w:r w:rsidRPr="000259BA">
        <w:t>in CD</w:t>
      </w:r>
      <w:r w:rsidRPr="000259BA">
        <w:rPr>
          <w:vertAlign w:val="subscript"/>
        </w:rPr>
        <w:t>3</w:t>
      </w:r>
      <w:r w:rsidRPr="000259BA">
        <w:t>OD.</w:t>
      </w:r>
    </w:p>
    <w:p w14:paraId="794B13E2" w14:textId="35352947" w:rsidR="000259BA" w:rsidRPr="00F86339" w:rsidRDefault="00F86339" w:rsidP="00F86339">
      <w:pPr>
        <w:spacing w:before="240"/>
        <w:rPr>
          <w:b/>
          <w:bCs/>
        </w:rPr>
      </w:pPr>
      <w:r w:rsidRPr="000259BA">
        <w:object w:dxaOrig="17901" w:dyaOrig="12491" w14:anchorId="245C314C">
          <v:shape id="_x0000_i1029" type="#_x0000_t75" style="width:414.4pt;height:289.8pt" o:ole="">
            <v:imagedata r:id="rId22" o:title=""/>
          </v:shape>
          <o:OLEObject Type="Embed" ProgID="MestReNova.Document.1" ShapeID="_x0000_i1029" DrawAspect="Content" ObjectID="_1646557562" r:id="rId23"/>
        </w:object>
      </w:r>
    </w:p>
    <w:p w14:paraId="65736193" w14:textId="77777777" w:rsidR="00BB2B11" w:rsidRDefault="00BB2B11" w:rsidP="00143DA7">
      <w:pPr>
        <w:spacing w:before="240"/>
        <w:outlineLvl w:val="0"/>
        <w:rPr>
          <w:b/>
          <w:bCs/>
        </w:rPr>
      </w:pPr>
    </w:p>
    <w:p w14:paraId="079E8644" w14:textId="08133F63" w:rsidR="000259BA" w:rsidRPr="000259BA" w:rsidRDefault="000259BA" w:rsidP="00143DA7">
      <w:pPr>
        <w:spacing w:before="240"/>
        <w:outlineLvl w:val="0"/>
        <w:rPr>
          <w:b/>
          <w:bCs/>
        </w:rPr>
      </w:pPr>
      <w:r w:rsidRPr="000259BA">
        <w:rPr>
          <w:b/>
          <w:bCs/>
        </w:rPr>
        <w:lastRenderedPageBreak/>
        <w:t>Figure S11</w:t>
      </w:r>
      <w:r w:rsidRPr="000259BA">
        <w:t xml:space="preserve">. HRESIMS spectrum of </w:t>
      </w:r>
      <w:r w:rsidRPr="000259BA">
        <w:rPr>
          <w:b/>
          <w:bCs/>
        </w:rPr>
        <w:t>1</w:t>
      </w:r>
    </w:p>
    <w:p w14:paraId="67918FC7" w14:textId="6E2D9B69" w:rsidR="000259BA" w:rsidRPr="000259BA" w:rsidRDefault="000259BA" w:rsidP="00F46308">
      <w:pPr>
        <w:spacing w:before="240"/>
        <w:jc w:val="center"/>
      </w:pPr>
      <w:r w:rsidRPr="000259BA">
        <w:rPr>
          <w:noProof/>
        </w:rPr>
        <w:drawing>
          <wp:inline distT="0" distB="0" distL="0" distR="0" wp14:anchorId="74DC91CC" wp14:editId="26719353">
            <wp:extent cx="5275580" cy="3771900"/>
            <wp:effectExtent l="0" t="0" r="127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65BAB" w14:textId="728CD219" w:rsidR="00F86339" w:rsidRPr="000259BA" w:rsidRDefault="00F86339" w:rsidP="00F86339">
      <w:pPr>
        <w:spacing w:before="240"/>
        <w:outlineLvl w:val="0"/>
        <w:rPr>
          <w:b/>
          <w:bCs/>
        </w:rPr>
      </w:pPr>
      <w:r w:rsidRPr="000259BA">
        <w:rPr>
          <w:b/>
          <w:bCs/>
        </w:rPr>
        <w:t>Figure S</w:t>
      </w:r>
      <w:r>
        <w:rPr>
          <w:b/>
          <w:bCs/>
        </w:rPr>
        <w:t>12</w:t>
      </w:r>
      <w:r w:rsidRPr="000259BA">
        <w:rPr>
          <w:b/>
          <w:bCs/>
        </w:rPr>
        <w:t xml:space="preserve">. </w:t>
      </w:r>
      <w:r w:rsidRPr="000259BA">
        <w:rPr>
          <w:vertAlign w:val="superscript"/>
        </w:rPr>
        <w:t>1</w:t>
      </w:r>
      <w:r w:rsidRPr="000259BA">
        <w:t>H NMR (500MHz, CD</w:t>
      </w:r>
      <w:r w:rsidRPr="000259BA">
        <w:rPr>
          <w:vertAlign w:val="subscript"/>
        </w:rPr>
        <w:t>3</w:t>
      </w:r>
      <w:r w:rsidRPr="000259BA">
        <w:t xml:space="preserve">OD) spectrum of </w:t>
      </w:r>
      <w:r>
        <w:rPr>
          <w:b/>
          <w:bCs/>
        </w:rPr>
        <w:t>2</w:t>
      </w:r>
      <w:r w:rsidRPr="000259BA">
        <w:rPr>
          <w:b/>
          <w:bCs/>
        </w:rPr>
        <w:t>.</w:t>
      </w:r>
    </w:p>
    <w:p w14:paraId="09876586" w14:textId="77777777" w:rsidR="00F86339" w:rsidRPr="000259BA" w:rsidRDefault="00F86339" w:rsidP="00F86339">
      <w:pPr>
        <w:spacing w:before="240"/>
        <w:jc w:val="center"/>
      </w:pPr>
      <w:r w:rsidRPr="000259BA">
        <w:object w:dxaOrig="17901" w:dyaOrig="12491" w14:anchorId="67EBB394">
          <v:shape id="_x0000_i1030" type="#_x0000_t75" style="width:414.4pt;height:289.15pt" o:ole="">
            <v:imagedata r:id="rId25" o:title=""/>
          </v:shape>
          <o:OLEObject Type="Embed" ProgID="MestReNova.Document.1" ShapeID="_x0000_i1030" DrawAspect="Content" ObjectID="_1646557563" r:id="rId26"/>
        </w:object>
      </w:r>
    </w:p>
    <w:p w14:paraId="2A4E7436" w14:textId="4CB08156" w:rsidR="00F86339" w:rsidRPr="000259BA" w:rsidRDefault="00F86339" w:rsidP="00F86339">
      <w:pPr>
        <w:spacing w:before="240"/>
        <w:outlineLvl w:val="0"/>
        <w:rPr>
          <w:b/>
          <w:bCs/>
        </w:rPr>
      </w:pPr>
      <w:r w:rsidRPr="000259BA">
        <w:rPr>
          <w:b/>
          <w:bCs/>
        </w:rPr>
        <w:lastRenderedPageBreak/>
        <w:t>Figure S</w:t>
      </w:r>
      <w:r>
        <w:rPr>
          <w:b/>
          <w:bCs/>
        </w:rPr>
        <w:t>13</w:t>
      </w:r>
      <w:r w:rsidRPr="000259BA">
        <w:t xml:space="preserve">. </w:t>
      </w:r>
      <w:r w:rsidRPr="000259BA">
        <w:rPr>
          <w:vertAlign w:val="superscript"/>
        </w:rPr>
        <w:t>13</w:t>
      </w:r>
      <w:r w:rsidRPr="000259BA">
        <w:t>C NMR (125MHz, CD</w:t>
      </w:r>
      <w:r w:rsidRPr="000259BA">
        <w:rPr>
          <w:vertAlign w:val="subscript"/>
        </w:rPr>
        <w:t>3</w:t>
      </w:r>
      <w:r w:rsidRPr="000259BA">
        <w:t xml:space="preserve">OD) spectrum of </w:t>
      </w:r>
      <w:r>
        <w:rPr>
          <w:b/>
          <w:bCs/>
        </w:rPr>
        <w:t>2</w:t>
      </w:r>
      <w:r w:rsidRPr="000259BA">
        <w:rPr>
          <w:b/>
          <w:bCs/>
        </w:rPr>
        <w:t xml:space="preserve">. </w:t>
      </w:r>
    </w:p>
    <w:p w14:paraId="1ECD0DBE" w14:textId="183DF55C" w:rsidR="00F86339" w:rsidRDefault="00F86339" w:rsidP="00F86339">
      <w:pPr>
        <w:spacing w:before="240"/>
        <w:jc w:val="center"/>
      </w:pPr>
      <w:r w:rsidRPr="000259BA">
        <w:object w:dxaOrig="17901" w:dyaOrig="12491" w14:anchorId="585515CC">
          <v:shape id="_x0000_i1031" type="#_x0000_t75" style="width:414.4pt;height:289.15pt" o:ole="">
            <v:imagedata r:id="rId27" o:title=""/>
          </v:shape>
          <o:OLEObject Type="Embed" ProgID="MestReNova.Document.1" ShapeID="_x0000_i1031" DrawAspect="Content" ObjectID="_1646557564" r:id="rId28"/>
        </w:object>
      </w:r>
    </w:p>
    <w:p w14:paraId="1BFA8EFC" w14:textId="77777777" w:rsidR="00F86339" w:rsidRPr="00F05081" w:rsidRDefault="00F86339" w:rsidP="00F86339">
      <w:pPr>
        <w:spacing w:before="240"/>
        <w:jc w:val="center"/>
      </w:pPr>
    </w:p>
    <w:p w14:paraId="3B94E87F" w14:textId="79FA73EB" w:rsidR="00F86339" w:rsidRPr="000259BA" w:rsidRDefault="00F86339" w:rsidP="00F86339">
      <w:pPr>
        <w:spacing w:before="240"/>
        <w:outlineLvl w:val="0"/>
        <w:rPr>
          <w:vertAlign w:val="subscript"/>
        </w:rPr>
      </w:pPr>
      <w:r w:rsidRPr="000259BA">
        <w:rPr>
          <w:b/>
          <w:bCs/>
        </w:rPr>
        <w:t>Figure S</w:t>
      </w:r>
      <w:r>
        <w:rPr>
          <w:b/>
          <w:bCs/>
        </w:rPr>
        <w:t>14</w:t>
      </w:r>
      <w:r w:rsidRPr="000259BA">
        <w:t xml:space="preserve">. HSQC spectrum of </w:t>
      </w:r>
      <w:r>
        <w:rPr>
          <w:b/>
          <w:bCs/>
        </w:rPr>
        <w:t>2</w:t>
      </w:r>
      <w:r w:rsidRPr="000259BA">
        <w:rPr>
          <w:b/>
          <w:bCs/>
        </w:rPr>
        <w:t xml:space="preserve"> </w:t>
      </w:r>
      <w:r w:rsidRPr="000259BA">
        <w:t>in CD</w:t>
      </w:r>
      <w:r w:rsidRPr="000259BA">
        <w:rPr>
          <w:vertAlign w:val="subscript"/>
        </w:rPr>
        <w:t>3</w:t>
      </w:r>
      <w:r w:rsidRPr="000259BA">
        <w:t>OD</w:t>
      </w:r>
      <w:r w:rsidRPr="000259BA">
        <w:rPr>
          <w:vertAlign w:val="subscript"/>
        </w:rPr>
        <w:t>.</w:t>
      </w:r>
    </w:p>
    <w:p w14:paraId="5AA82BFF" w14:textId="77777777" w:rsidR="00F86339" w:rsidRPr="000259BA" w:rsidRDefault="00F86339" w:rsidP="00F86339">
      <w:pPr>
        <w:spacing w:before="240"/>
        <w:jc w:val="center"/>
      </w:pPr>
      <w:r w:rsidRPr="000259BA">
        <w:object w:dxaOrig="17901" w:dyaOrig="12491" w14:anchorId="53321590">
          <v:shape id="_x0000_i1032" type="#_x0000_t75" style="width:414.45pt;height:289.9pt" o:ole="">
            <v:imagedata r:id="rId29" o:title=""/>
          </v:shape>
          <o:OLEObject Type="Embed" ProgID="MestReNova.Document.1" ShapeID="_x0000_i1032" DrawAspect="Content" ObjectID="_1646557565" r:id="rId30"/>
        </w:object>
      </w:r>
    </w:p>
    <w:p w14:paraId="00ACCA01" w14:textId="1A656B7F" w:rsidR="00F86339" w:rsidRPr="000259BA" w:rsidRDefault="00F86339" w:rsidP="00F86339">
      <w:pPr>
        <w:spacing w:before="240"/>
        <w:outlineLvl w:val="0"/>
      </w:pPr>
      <w:r w:rsidRPr="000259BA">
        <w:rPr>
          <w:b/>
          <w:bCs/>
        </w:rPr>
        <w:lastRenderedPageBreak/>
        <w:t>Figure S</w:t>
      </w:r>
      <w:r>
        <w:rPr>
          <w:b/>
          <w:bCs/>
        </w:rPr>
        <w:t>15</w:t>
      </w:r>
      <w:r w:rsidRPr="000259BA">
        <w:t xml:space="preserve">. </w:t>
      </w:r>
      <w:r w:rsidRPr="000259BA">
        <w:rPr>
          <w:vertAlign w:val="superscript"/>
        </w:rPr>
        <w:t>1</w:t>
      </w:r>
      <w:r w:rsidRPr="000259BA">
        <w:t>H-</w:t>
      </w:r>
      <w:r w:rsidRPr="000259BA">
        <w:rPr>
          <w:vertAlign w:val="superscript"/>
        </w:rPr>
        <w:t>1</w:t>
      </w:r>
      <w:r w:rsidRPr="000259BA">
        <w:t xml:space="preserve">H COSY spectrum of </w:t>
      </w:r>
      <w:r>
        <w:rPr>
          <w:b/>
          <w:bCs/>
        </w:rPr>
        <w:t>2</w:t>
      </w:r>
      <w:r w:rsidRPr="000259BA">
        <w:rPr>
          <w:b/>
          <w:bCs/>
        </w:rPr>
        <w:t xml:space="preserve"> </w:t>
      </w:r>
      <w:r w:rsidRPr="000259BA">
        <w:t>in CD</w:t>
      </w:r>
      <w:r w:rsidRPr="000259BA">
        <w:rPr>
          <w:vertAlign w:val="subscript"/>
        </w:rPr>
        <w:t>3</w:t>
      </w:r>
      <w:r w:rsidRPr="000259BA">
        <w:t>OD</w:t>
      </w:r>
      <w:r w:rsidRPr="000259BA">
        <w:rPr>
          <w:vertAlign w:val="subscript"/>
        </w:rPr>
        <w:t>.</w:t>
      </w:r>
      <w:r w:rsidRPr="000259BA">
        <w:t xml:space="preserve"> </w:t>
      </w:r>
    </w:p>
    <w:p w14:paraId="265BD2F6" w14:textId="7B3D3291" w:rsidR="00F86339" w:rsidRPr="000259BA" w:rsidRDefault="00F86339" w:rsidP="00F86339">
      <w:pPr>
        <w:spacing w:before="240"/>
        <w:jc w:val="center"/>
      </w:pPr>
      <w:r w:rsidRPr="000259BA">
        <w:object w:dxaOrig="17901" w:dyaOrig="12491" w14:anchorId="43722914">
          <v:shape id="_x0000_i1033" type="#_x0000_t75" style="width:414.45pt;height:289.9pt" o:ole="">
            <v:imagedata r:id="rId31" o:title=""/>
          </v:shape>
          <o:OLEObject Type="Embed" ProgID="MestReNova.Document.1" ShapeID="_x0000_i1033" DrawAspect="Content" ObjectID="_1646557566" r:id="rId32"/>
        </w:object>
      </w:r>
    </w:p>
    <w:p w14:paraId="2BB8EC61" w14:textId="08673A88" w:rsidR="00F86339" w:rsidRPr="000259BA" w:rsidRDefault="00F86339" w:rsidP="00F86339">
      <w:pPr>
        <w:spacing w:before="240"/>
        <w:outlineLvl w:val="0"/>
      </w:pPr>
      <w:r w:rsidRPr="000259BA">
        <w:rPr>
          <w:b/>
          <w:bCs/>
        </w:rPr>
        <w:t>Figure S1</w:t>
      </w:r>
      <w:r>
        <w:rPr>
          <w:b/>
          <w:bCs/>
        </w:rPr>
        <w:t>6</w:t>
      </w:r>
      <w:r w:rsidRPr="000259BA">
        <w:t xml:space="preserve">. HMBC spectrum of </w:t>
      </w:r>
      <w:r>
        <w:rPr>
          <w:b/>
          <w:bCs/>
        </w:rPr>
        <w:t>2</w:t>
      </w:r>
      <w:r w:rsidRPr="000259BA">
        <w:rPr>
          <w:b/>
          <w:bCs/>
        </w:rPr>
        <w:t xml:space="preserve"> </w:t>
      </w:r>
      <w:r w:rsidRPr="000259BA">
        <w:t>in CD</w:t>
      </w:r>
      <w:r w:rsidRPr="000259BA">
        <w:rPr>
          <w:vertAlign w:val="subscript"/>
        </w:rPr>
        <w:t>3</w:t>
      </w:r>
      <w:r w:rsidRPr="000259BA">
        <w:t>OD.</w:t>
      </w:r>
    </w:p>
    <w:p w14:paraId="2C5B4DCB" w14:textId="705103E0" w:rsidR="000259BA" w:rsidRPr="000259BA" w:rsidRDefault="00F86339" w:rsidP="00F86339">
      <w:pPr>
        <w:spacing w:before="240"/>
        <w:jc w:val="center"/>
      </w:pPr>
      <w:r w:rsidRPr="000259BA">
        <w:object w:dxaOrig="17901" w:dyaOrig="12491" w14:anchorId="0D9EB019">
          <v:shape id="_x0000_i1034" type="#_x0000_t75" style="width:414.45pt;height:289.9pt" o:ole="">
            <v:imagedata r:id="rId33" o:title=""/>
          </v:shape>
          <o:OLEObject Type="Embed" ProgID="MestReNova.Document.1" ShapeID="_x0000_i1034" DrawAspect="Content" ObjectID="_1646557567" r:id="rId34"/>
        </w:object>
      </w:r>
    </w:p>
    <w:p w14:paraId="21E11661" w14:textId="77777777" w:rsidR="00BB2B11" w:rsidRDefault="00BB2B11" w:rsidP="00143DA7">
      <w:pPr>
        <w:spacing w:before="240"/>
        <w:outlineLvl w:val="0"/>
        <w:rPr>
          <w:b/>
          <w:bCs/>
        </w:rPr>
      </w:pPr>
    </w:p>
    <w:p w14:paraId="45C42F99" w14:textId="5803B91B" w:rsidR="000259BA" w:rsidRPr="000259BA" w:rsidRDefault="000259BA" w:rsidP="00143DA7">
      <w:pPr>
        <w:spacing w:before="240"/>
        <w:outlineLvl w:val="0"/>
        <w:rPr>
          <w:b/>
          <w:bCs/>
        </w:rPr>
      </w:pPr>
      <w:r w:rsidRPr="000259BA">
        <w:rPr>
          <w:b/>
          <w:bCs/>
        </w:rPr>
        <w:t>Figure S17</w:t>
      </w:r>
      <w:r w:rsidRPr="000259BA">
        <w:t xml:space="preserve">. HRESIMS spectrum of </w:t>
      </w:r>
      <w:r w:rsidRPr="000259BA">
        <w:rPr>
          <w:b/>
          <w:bCs/>
        </w:rPr>
        <w:t>2</w:t>
      </w:r>
    </w:p>
    <w:p w14:paraId="0AD17F5D" w14:textId="0437A39C" w:rsidR="000259BA" w:rsidRPr="000259BA" w:rsidRDefault="000259BA" w:rsidP="00F46308">
      <w:pPr>
        <w:spacing w:before="240"/>
        <w:jc w:val="center"/>
      </w:pPr>
      <w:r w:rsidRPr="000259BA">
        <w:rPr>
          <w:noProof/>
        </w:rPr>
        <w:drawing>
          <wp:inline distT="0" distB="0" distL="0" distR="0" wp14:anchorId="3313A952" wp14:editId="751151D0">
            <wp:extent cx="5275580" cy="3771900"/>
            <wp:effectExtent l="0" t="0" r="127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FC896" w14:textId="77777777" w:rsidR="000259BA" w:rsidRPr="000259BA" w:rsidRDefault="000259BA" w:rsidP="00143DA7">
      <w:pPr>
        <w:spacing w:before="240"/>
        <w:outlineLvl w:val="0"/>
      </w:pPr>
      <w:r w:rsidRPr="000259BA">
        <w:rPr>
          <w:b/>
          <w:bCs/>
        </w:rPr>
        <w:t>Figure S18</w:t>
      </w:r>
      <w:r w:rsidRPr="000259BA">
        <w:t xml:space="preserve">. IR spectrum of </w:t>
      </w:r>
      <w:r w:rsidRPr="000259BA">
        <w:rPr>
          <w:b/>
          <w:bCs/>
        </w:rPr>
        <w:t>1</w:t>
      </w:r>
      <w:r w:rsidRPr="000259BA">
        <w:t>.</w:t>
      </w:r>
    </w:p>
    <w:p w14:paraId="528EE600" w14:textId="13DB3405" w:rsidR="000259BA" w:rsidRPr="000259BA" w:rsidRDefault="000259BA" w:rsidP="00F46308">
      <w:pPr>
        <w:spacing w:before="240"/>
        <w:jc w:val="center"/>
        <w:rPr>
          <w:b/>
          <w:bCs/>
        </w:rPr>
      </w:pPr>
      <w:r w:rsidRPr="000259BA">
        <w:rPr>
          <w:noProof/>
        </w:rPr>
        <w:drawing>
          <wp:inline distT="0" distB="0" distL="0" distR="0" wp14:anchorId="145380C3" wp14:editId="048C4261">
            <wp:extent cx="5763260" cy="2376170"/>
            <wp:effectExtent l="0" t="0" r="8890" b="508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1" t="16660" r="999" b="11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260" cy="237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A3AAC" w14:textId="77777777" w:rsidR="00BB2B11" w:rsidRDefault="00BB2B11" w:rsidP="00143DA7">
      <w:pPr>
        <w:spacing w:before="240"/>
        <w:outlineLvl w:val="0"/>
        <w:rPr>
          <w:b/>
          <w:bCs/>
        </w:rPr>
      </w:pPr>
    </w:p>
    <w:p w14:paraId="0F1BDA2F" w14:textId="77777777" w:rsidR="00BB2B11" w:rsidRDefault="00BB2B11" w:rsidP="00143DA7">
      <w:pPr>
        <w:spacing w:before="240"/>
        <w:outlineLvl w:val="0"/>
        <w:rPr>
          <w:b/>
          <w:bCs/>
        </w:rPr>
      </w:pPr>
    </w:p>
    <w:p w14:paraId="71D0C8B6" w14:textId="77777777" w:rsidR="00BB2B11" w:rsidRDefault="00BB2B11" w:rsidP="00143DA7">
      <w:pPr>
        <w:spacing w:before="240"/>
        <w:outlineLvl w:val="0"/>
        <w:rPr>
          <w:b/>
          <w:bCs/>
        </w:rPr>
      </w:pPr>
    </w:p>
    <w:p w14:paraId="2AADFD3B" w14:textId="77777777" w:rsidR="00BB2B11" w:rsidRDefault="00BB2B11" w:rsidP="00143DA7">
      <w:pPr>
        <w:spacing w:before="240"/>
        <w:outlineLvl w:val="0"/>
        <w:rPr>
          <w:b/>
          <w:bCs/>
        </w:rPr>
      </w:pPr>
    </w:p>
    <w:p w14:paraId="624A509E" w14:textId="77777777" w:rsidR="00BB2B11" w:rsidRDefault="00BB2B11" w:rsidP="00143DA7">
      <w:pPr>
        <w:spacing w:before="240"/>
        <w:outlineLvl w:val="0"/>
        <w:rPr>
          <w:b/>
          <w:bCs/>
        </w:rPr>
      </w:pPr>
    </w:p>
    <w:p w14:paraId="475434D6" w14:textId="6FD89147" w:rsidR="000259BA" w:rsidRPr="000259BA" w:rsidRDefault="000259BA" w:rsidP="00143DA7">
      <w:pPr>
        <w:spacing w:before="240"/>
        <w:outlineLvl w:val="0"/>
        <w:rPr>
          <w:b/>
          <w:bCs/>
        </w:rPr>
      </w:pPr>
      <w:r w:rsidRPr="000259BA">
        <w:rPr>
          <w:b/>
          <w:bCs/>
        </w:rPr>
        <w:t>Figure S19</w:t>
      </w:r>
      <w:r w:rsidRPr="000259BA">
        <w:t xml:space="preserve">. IR spectrum of </w:t>
      </w:r>
      <w:r w:rsidRPr="000259BA">
        <w:rPr>
          <w:b/>
          <w:bCs/>
        </w:rPr>
        <w:t>2</w:t>
      </w:r>
      <w:r w:rsidRPr="000259BA">
        <w:t>.</w:t>
      </w:r>
    </w:p>
    <w:p w14:paraId="047BCF23" w14:textId="11A1D83E" w:rsidR="000259BA" w:rsidRPr="000259BA" w:rsidRDefault="000259BA" w:rsidP="00F46308">
      <w:pPr>
        <w:spacing w:before="240"/>
        <w:jc w:val="center"/>
      </w:pPr>
      <w:r w:rsidRPr="000259BA">
        <w:rPr>
          <w:noProof/>
        </w:rPr>
        <w:drawing>
          <wp:inline distT="0" distB="0" distL="0" distR="0" wp14:anchorId="627F87BD" wp14:editId="6E42BEE2">
            <wp:extent cx="5997575" cy="2460625"/>
            <wp:effectExtent l="0" t="0" r="3175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7" t="17241" r="1076" b="11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7575" cy="246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B8EFB" w14:textId="77777777" w:rsidR="00143DA7" w:rsidRDefault="00143DA7" w:rsidP="000259BA">
      <w:pPr>
        <w:spacing w:before="240"/>
        <w:rPr>
          <w:b/>
          <w:bCs/>
        </w:rPr>
      </w:pPr>
    </w:p>
    <w:p w14:paraId="3FB5F740" w14:textId="0C15091F" w:rsidR="000259BA" w:rsidRPr="000259BA" w:rsidRDefault="000259BA" w:rsidP="00143DA7">
      <w:pPr>
        <w:spacing w:before="240"/>
        <w:outlineLvl w:val="0"/>
      </w:pPr>
      <w:r w:rsidRPr="000259BA">
        <w:rPr>
          <w:b/>
          <w:bCs/>
        </w:rPr>
        <w:t>Figure S20</w:t>
      </w:r>
      <w:r w:rsidRPr="000259BA">
        <w:t xml:space="preserve">. </w:t>
      </w:r>
      <w:r w:rsidRPr="000259BA">
        <w:rPr>
          <w:vertAlign w:val="superscript"/>
        </w:rPr>
        <w:t>1</w:t>
      </w:r>
      <w:r w:rsidRPr="000259BA">
        <w:t>H NMR (400MHz, D</w:t>
      </w:r>
      <w:r w:rsidRPr="000259BA">
        <w:rPr>
          <w:vertAlign w:val="subscript"/>
        </w:rPr>
        <w:t>2</w:t>
      </w:r>
      <w:r w:rsidRPr="000259BA">
        <w:t xml:space="preserve">O) spectrum of </w:t>
      </w:r>
      <w:r w:rsidRPr="000259BA">
        <w:rPr>
          <w:b/>
          <w:bCs/>
        </w:rPr>
        <w:t>1</w:t>
      </w:r>
    </w:p>
    <w:p w14:paraId="42DB3202" w14:textId="77777777" w:rsidR="000259BA" w:rsidRPr="000259BA" w:rsidRDefault="000259BA" w:rsidP="00F46308">
      <w:pPr>
        <w:spacing w:before="240"/>
        <w:jc w:val="center"/>
      </w:pPr>
      <w:r w:rsidRPr="000259BA">
        <w:object w:dxaOrig="17901" w:dyaOrig="12491" w14:anchorId="518741C3">
          <v:shape id="_x0000_i1035" type="#_x0000_t75" style="width:414.45pt;height:289.9pt" o:ole="">
            <v:imagedata r:id="rId38" o:title=""/>
          </v:shape>
          <o:OLEObject Type="Embed" ProgID="MestReNova.Document.1" ShapeID="_x0000_i1035" DrawAspect="Content" ObjectID="_1646557568" r:id="rId39"/>
        </w:object>
      </w:r>
    </w:p>
    <w:p w14:paraId="7B65BC41" w14:textId="77777777" w:rsidR="00DE23E8" w:rsidRPr="001549D3" w:rsidRDefault="00DE23E8" w:rsidP="00654E8F">
      <w:pPr>
        <w:spacing w:before="240"/>
      </w:pPr>
    </w:p>
    <w:sectPr w:rsidR="00DE23E8" w:rsidRPr="001549D3" w:rsidSect="0093429D">
      <w:headerReference w:type="even" r:id="rId40"/>
      <w:footerReference w:type="even" r:id="rId41"/>
      <w:footerReference w:type="default" r:id="rId42"/>
      <w:headerReference w:type="first" r:id="rId43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0582324" w14:textId="77777777" w:rsidR="00CE202F" w:rsidRDefault="00CE202F" w:rsidP="00117666">
      <w:pPr>
        <w:spacing w:after="0"/>
      </w:pPr>
      <w:r>
        <w:separator/>
      </w:r>
    </w:p>
  </w:endnote>
  <w:endnote w:type="continuationSeparator" w:id="0">
    <w:p w14:paraId="6A42C7B6" w14:textId="77777777" w:rsidR="00CE202F" w:rsidRDefault="00CE202F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NewRoman">
    <w:altName w:val="MingLiU-ExtB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" filled="f" stroked="f" strokeweight=".5pt">
              <v:textbox style="mso-fit-shape-to-text:t">
                <w:txbxContent>
                  <w:p w14:paraId="50BC4D33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8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F2D3B51" w14:textId="77777777" w:rsidR="00CE202F" w:rsidRDefault="00CE202F" w:rsidP="00117666">
      <w:pPr>
        <w:spacing w:after="0"/>
      </w:pPr>
      <w:r>
        <w:separator/>
      </w:r>
    </w:p>
  </w:footnote>
  <w:footnote w:type="continuationSeparator" w:id="0">
    <w:p w14:paraId="50E74F0A" w14:textId="77777777" w:rsidR="00CE202F" w:rsidRDefault="00CE202F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4C312C4A"/>
    <w:multiLevelType w:val="hybridMultilevel"/>
    <w:tmpl w:val="5EEAB35C"/>
    <w:lvl w:ilvl="0" w:tplc="A9A246D2">
      <w:start w:val="1"/>
      <w:numFmt w:val="upp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5"/>
  </w:num>
  <w:num w:numId="3">
    <w:abstractNumId w:val="1"/>
  </w:num>
  <w:num w:numId="4">
    <w:abstractNumId w:val="6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7"/>
  </w:num>
  <w:num w:numId="8">
    <w:abstractNumId w:val="7"/>
  </w:num>
  <w:num w:numId="9">
    <w:abstractNumId w:val="7"/>
  </w:num>
  <w:num w:numId="10">
    <w:abstractNumId w:val="7"/>
  </w:num>
  <w:num w:numId="11">
    <w:abstractNumId w:val="7"/>
  </w:num>
  <w:num w:numId="12">
    <w:abstractNumId w:val="7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  <w:num w:numId="2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bordersDoNotSurroundHeader/>
  <w:bordersDoNotSurroundFooter/>
  <w:proofState w:spelling="clean" w:grammar="clean"/>
  <w:attachedTemplate r:id="rId1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259BA"/>
    <w:rsid w:val="00034304"/>
    <w:rsid w:val="00035434"/>
    <w:rsid w:val="00052A14"/>
    <w:rsid w:val="00077D53"/>
    <w:rsid w:val="000A20FB"/>
    <w:rsid w:val="00105FD9"/>
    <w:rsid w:val="00117666"/>
    <w:rsid w:val="0012718A"/>
    <w:rsid w:val="00142A12"/>
    <w:rsid w:val="00143DA7"/>
    <w:rsid w:val="001549D3"/>
    <w:rsid w:val="00160065"/>
    <w:rsid w:val="00177D84"/>
    <w:rsid w:val="001A46A3"/>
    <w:rsid w:val="001C3DFD"/>
    <w:rsid w:val="001C5EB8"/>
    <w:rsid w:val="00267D18"/>
    <w:rsid w:val="00274347"/>
    <w:rsid w:val="002868E2"/>
    <w:rsid w:val="002869C3"/>
    <w:rsid w:val="002936E4"/>
    <w:rsid w:val="002B4A57"/>
    <w:rsid w:val="002C74CA"/>
    <w:rsid w:val="002D707C"/>
    <w:rsid w:val="003123F4"/>
    <w:rsid w:val="003544FB"/>
    <w:rsid w:val="003B7CEA"/>
    <w:rsid w:val="003D2F2D"/>
    <w:rsid w:val="00401590"/>
    <w:rsid w:val="0042054C"/>
    <w:rsid w:val="00447801"/>
    <w:rsid w:val="00452E9C"/>
    <w:rsid w:val="004735C8"/>
    <w:rsid w:val="0048380F"/>
    <w:rsid w:val="004947A6"/>
    <w:rsid w:val="004961FF"/>
    <w:rsid w:val="00517A89"/>
    <w:rsid w:val="00524100"/>
    <w:rsid w:val="005250F2"/>
    <w:rsid w:val="00593EEA"/>
    <w:rsid w:val="005A5EEE"/>
    <w:rsid w:val="006375C7"/>
    <w:rsid w:val="00643B80"/>
    <w:rsid w:val="00654E8F"/>
    <w:rsid w:val="00660D05"/>
    <w:rsid w:val="006820B1"/>
    <w:rsid w:val="006935F0"/>
    <w:rsid w:val="006B7D14"/>
    <w:rsid w:val="00701727"/>
    <w:rsid w:val="0070566C"/>
    <w:rsid w:val="00714C50"/>
    <w:rsid w:val="00725A7D"/>
    <w:rsid w:val="007501BE"/>
    <w:rsid w:val="00790BB3"/>
    <w:rsid w:val="007B078C"/>
    <w:rsid w:val="007C206C"/>
    <w:rsid w:val="007F4CB7"/>
    <w:rsid w:val="00817C1F"/>
    <w:rsid w:val="00817DD6"/>
    <w:rsid w:val="0083759F"/>
    <w:rsid w:val="00885156"/>
    <w:rsid w:val="009151AA"/>
    <w:rsid w:val="00931A88"/>
    <w:rsid w:val="0093429D"/>
    <w:rsid w:val="00943573"/>
    <w:rsid w:val="009436C0"/>
    <w:rsid w:val="00964134"/>
    <w:rsid w:val="00970F7D"/>
    <w:rsid w:val="00994A3D"/>
    <w:rsid w:val="009A6826"/>
    <w:rsid w:val="009B6822"/>
    <w:rsid w:val="009C2B12"/>
    <w:rsid w:val="009C68B0"/>
    <w:rsid w:val="009F1374"/>
    <w:rsid w:val="00A174D9"/>
    <w:rsid w:val="00A35C62"/>
    <w:rsid w:val="00AA46FC"/>
    <w:rsid w:val="00AA4D24"/>
    <w:rsid w:val="00AB2ABB"/>
    <w:rsid w:val="00AB6715"/>
    <w:rsid w:val="00B1671E"/>
    <w:rsid w:val="00B25EB8"/>
    <w:rsid w:val="00B37F4D"/>
    <w:rsid w:val="00B43A13"/>
    <w:rsid w:val="00BB0828"/>
    <w:rsid w:val="00BB2B11"/>
    <w:rsid w:val="00C52A7B"/>
    <w:rsid w:val="00C56BAF"/>
    <w:rsid w:val="00C679AA"/>
    <w:rsid w:val="00C75972"/>
    <w:rsid w:val="00CA61E1"/>
    <w:rsid w:val="00CD066B"/>
    <w:rsid w:val="00CE202F"/>
    <w:rsid w:val="00CE4FEE"/>
    <w:rsid w:val="00D060CF"/>
    <w:rsid w:val="00D6246E"/>
    <w:rsid w:val="00DB59C3"/>
    <w:rsid w:val="00DC259A"/>
    <w:rsid w:val="00DE23E8"/>
    <w:rsid w:val="00E26362"/>
    <w:rsid w:val="00E27485"/>
    <w:rsid w:val="00E52377"/>
    <w:rsid w:val="00E537AD"/>
    <w:rsid w:val="00E64E17"/>
    <w:rsid w:val="00E72C72"/>
    <w:rsid w:val="00E866C9"/>
    <w:rsid w:val="00EA3D3C"/>
    <w:rsid w:val="00EC090A"/>
    <w:rsid w:val="00ED20B5"/>
    <w:rsid w:val="00F05081"/>
    <w:rsid w:val="00F46308"/>
    <w:rsid w:val="00F46900"/>
    <w:rsid w:val="00F61D89"/>
    <w:rsid w:val="00F863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  <w:style w:type="character" w:customStyle="1" w:styleId="fontstyle21">
    <w:name w:val="fontstyle21"/>
    <w:rsid w:val="000259BA"/>
    <w:rPr>
      <w:rFonts w:ascii="Calibri" w:hAnsi="Calibri" w:cs="Calibri" w:hint="default"/>
      <w:b w:val="0"/>
      <w:bCs w:val="0"/>
      <w:i w:val="0"/>
      <w:iCs w:val="0"/>
      <w:color w:val="000000"/>
      <w:sz w:val="14"/>
      <w:szCs w:val="14"/>
    </w:rPr>
  </w:style>
  <w:style w:type="paragraph" w:customStyle="1" w:styleId="Default">
    <w:name w:val="Default"/>
    <w:rsid w:val="000259B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DengXian" w:hAnsi="Times New Roman" w:cs="Times New Roman"/>
      <w:color w:val="000000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.emf"/><Relationship Id="rId26" Type="http://schemas.openxmlformats.org/officeDocument/2006/relationships/oleObject" Target="embeddings/oleObject6.bin"/><Relationship Id="rId39" Type="http://schemas.openxmlformats.org/officeDocument/2006/relationships/oleObject" Target="embeddings/oleObject11.bin"/><Relationship Id="rId21" Type="http://schemas.openxmlformats.org/officeDocument/2006/relationships/oleObject" Target="embeddings/oleObject4.bin"/><Relationship Id="rId34" Type="http://schemas.openxmlformats.org/officeDocument/2006/relationships/oleObject" Target="embeddings/oleObject10.bin"/><Relationship Id="rId42" Type="http://schemas.openxmlformats.org/officeDocument/2006/relationships/footer" Target="foot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9" Type="http://schemas.openxmlformats.org/officeDocument/2006/relationships/image" Target="media/image15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2.png"/><Relationship Id="rId32" Type="http://schemas.openxmlformats.org/officeDocument/2006/relationships/oleObject" Target="embeddings/oleObject9.bin"/><Relationship Id="rId37" Type="http://schemas.openxmlformats.org/officeDocument/2006/relationships/image" Target="media/image20.png"/><Relationship Id="rId40" Type="http://schemas.openxmlformats.org/officeDocument/2006/relationships/header" Target="header1.xml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3" Type="http://schemas.openxmlformats.org/officeDocument/2006/relationships/oleObject" Target="embeddings/oleObject5.bin"/><Relationship Id="rId28" Type="http://schemas.openxmlformats.org/officeDocument/2006/relationships/oleObject" Target="embeddings/oleObject7.bin"/><Relationship Id="rId36" Type="http://schemas.openxmlformats.org/officeDocument/2006/relationships/image" Target="media/image19.png"/><Relationship Id="rId10" Type="http://schemas.openxmlformats.org/officeDocument/2006/relationships/image" Target="media/image3.png"/><Relationship Id="rId19" Type="http://schemas.openxmlformats.org/officeDocument/2006/relationships/oleObject" Target="embeddings/oleObject3.bin"/><Relationship Id="rId31" Type="http://schemas.openxmlformats.org/officeDocument/2006/relationships/image" Target="media/image16.emf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emf"/><Relationship Id="rId22" Type="http://schemas.openxmlformats.org/officeDocument/2006/relationships/image" Target="media/image11.emf"/><Relationship Id="rId27" Type="http://schemas.openxmlformats.org/officeDocument/2006/relationships/image" Target="media/image14.emf"/><Relationship Id="rId30" Type="http://schemas.openxmlformats.org/officeDocument/2006/relationships/oleObject" Target="embeddings/oleObject8.bin"/><Relationship Id="rId35" Type="http://schemas.openxmlformats.org/officeDocument/2006/relationships/image" Target="media/image18.png"/><Relationship Id="rId43" Type="http://schemas.openxmlformats.org/officeDocument/2006/relationships/header" Target="header2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oleObject" Target="embeddings/oleObject2.bin"/><Relationship Id="rId25" Type="http://schemas.openxmlformats.org/officeDocument/2006/relationships/image" Target="media/image13.emf"/><Relationship Id="rId33" Type="http://schemas.openxmlformats.org/officeDocument/2006/relationships/image" Target="media/image17.emf"/><Relationship Id="rId38" Type="http://schemas.openxmlformats.org/officeDocument/2006/relationships/image" Target="media/image21.emf"/><Relationship Id="rId20" Type="http://schemas.openxmlformats.org/officeDocument/2006/relationships/image" Target="media/image10.emf"/><Relationship Id="rId41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DB4EE449-FF64-4C0A-886C-C3B37C1BD7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2</TotalTime>
  <Pages>14</Pages>
  <Words>862</Words>
  <Characters>4919</Characters>
  <Application>Microsoft Office Word</Application>
  <DocSecurity>0</DocSecurity>
  <Lines>40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Bilyana Bogdanova</cp:lastModifiedBy>
  <cp:revision>2</cp:revision>
  <cp:lastPrinted>2013-10-03T12:51:00Z</cp:lastPrinted>
  <dcterms:created xsi:type="dcterms:W3CDTF">2020-03-24T12:19:00Z</dcterms:created>
  <dcterms:modified xsi:type="dcterms:W3CDTF">2020-03-24T12:19:00Z</dcterms:modified>
</cp:coreProperties>
</file>