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91"/>
        <w:gridCol w:w="768"/>
        <w:gridCol w:w="873"/>
        <w:gridCol w:w="680"/>
        <w:gridCol w:w="857"/>
        <w:gridCol w:w="822"/>
        <w:gridCol w:w="815"/>
        <w:gridCol w:w="680"/>
        <w:gridCol w:w="766"/>
      </w:tblGrid>
      <w:tr w:rsidR="003159DC" w:rsidRPr="003159DC" w14:paraId="25F3F1D2" w14:textId="77777777" w:rsidTr="007E03F0">
        <w:trPr>
          <w:gridAfter w:val="1"/>
          <w:wAfter w:w="766" w:type="dxa"/>
          <w:trHeight w:val="310"/>
        </w:trPr>
        <w:tc>
          <w:tcPr>
            <w:tcW w:w="91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1D7FC3A" w14:textId="77777777" w:rsidR="003159DC" w:rsidRDefault="003159DC" w:rsidP="007E03F0">
            <w:pPr>
              <w:jc w:val="both"/>
              <w:rPr>
                <w:rFonts w:eastAsia="Times New Roman"/>
                <w:color w:val="000000"/>
                <w:lang w:val="en-US" w:eastAsia="nb-NO"/>
              </w:rPr>
            </w:pPr>
            <w:r>
              <w:rPr>
                <w:rFonts w:eastAsia="Times New Roman"/>
                <w:b/>
                <w:color w:val="000000"/>
                <w:lang w:val="en-US" w:eastAsia="nb-NO"/>
              </w:rPr>
              <w:t>Supplemental Table 1</w:t>
            </w:r>
            <w:r>
              <w:rPr>
                <w:rFonts w:eastAsia="Times New Roman"/>
                <w:color w:val="000000"/>
                <w:lang w:val="en-US" w:eastAsia="nb-NO"/>
              </w:rPr>
              <w:t xml:space="preserve"> Bivariate correlations among main study variables</w:t>
            </w:r>
          </w:p>
        </w:tc>
      </w:tr>
      <w:tr w:rsidR="003159DC" w14:paraId="4214CEF0" w14:textId="77777777" w:rsidTr="007E03F0">
        <w:trPr>
          <w:gridAfter w:val="1"/>
          <w:wAfter w:w="766" w:type="dxa"/>
          <w:trHeight w:val="310"/>
        </w:trPr>
        <w:tc>
          <w:tcPr>
            <w:tcW w:w="9121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A90DA56" w14:textId="77777777" w:rsidR="003159DC" w:rsidRDefault="003159DC" w:rsidP="007E03F0">
            <w:pPr>
              <w:jc w:val="center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Total sample</w:t>
            </w:r>
          </w:p>
        </w:tc>
      </w:tr>
      <w:tr w:rsidR="003159DC" w14:paraId="33FB4809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353A1C8" w14:textId="77777777" w:rsidR="003159DC" w:rsidRDefault="003159DC" w:rsidP="007E03F0">
            <w:pPr>
              <w:rPr>
                <w:rFonts w:eastAsia="Times New Roman"/>
                <w:color w:val="000000"/>
                <w:lang w:val="en-US" w:eastAsia="nb-NO"/>
              </w:rPr>
            </w:pPr>
            <w:bookmarkStart w:id="0" w:name="_Hlk496709738"/>
            <w:bookmarkStart w:id="1" w:name="_Hlk496709803"/>
            <w:r>
              <w:rPr>
                <w:rFonts w:eastAsia="Times New Roman"/>
                <w:color w:val="000000"/>
                <w:lang w:val="en-US" w:eastAsia="nb-NO"/>
              </w:rPr>
              <w:t> </w:t>
            </w:r>
          </w:p>
        </w:tc>
        <w:tc>
          <w:tcPr>
            <w:tcW w:w="7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A72524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CVA</w:t>
            </w:r>
          </w:p>
        </w:tc>
        <w:tc>
          <w:tcPr>
            <w:tcW w:w="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ECAE80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934088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C3898B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2482EC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637510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32D218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56B647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</w:t>
            </w:r>
          </w:p>
        </w:tc>
      </w:tr>
      <w:tr w:rsidR="003159DC" w14:paraId="71218948" w14:textId="77777777" w:rsidTr="007E03F0">
        <w:trPr>
          <w:gridAfter w:val="1"/>
          <w:wAfter w:w="766" w:type="dxa"/>
          <w:trHeight w:val="4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07616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Age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087F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D80A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.005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E342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49F8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9D21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ECBAF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-.049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D083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C2180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.088</w:t>
            </w:r>
          </w:p>
        </w:tc>
      </w:tr>
      <w:tr w:rsidR="003159DC" w14:paraId="77B72715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2E9C71D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BMI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42C8012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-.096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DDFEF1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62E2E26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351435A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-.14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635A1B6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-.12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12DA4E4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-.073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5BF9F06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-.067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E888DD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-.10</w:t>
            </w:r>
          </w:p>
        </w:tc>
      </w:tr>
      <w:tr w:rsidR="003159DC" w14:paraId="60873A23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8633BA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Physical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activity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level</w:t>
            </w:r>
            <w:proofErr w:type="spellEnd"/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21F351A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.35**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E90360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-.19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4D768E6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840EA2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-.17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4D643FA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-.19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19EB915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.072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7D3360A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370F499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</w:t>
            </w:r>
          </w:p>
        </w:tc>
      </w:tr>
      <w:tr w:rsidR="003159DC" w14:paraId="17B29A57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ECE3C7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HF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peak</w:t>
            </w:r>
            <w:proofErr w:type="spellEnd"/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08F25C5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.22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54CDA83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.12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70BBE0D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72AD3FD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.17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7B76194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.012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7CB3B4D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.0070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152DA16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.063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295CBA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.18</w:t>
            </w:r>
          </w:p>
        </w:tc>
      </w:tr>
      <w:bookmarkEnd w:id="0"/>
      <w:bookmarkEnd w:id="1"/>
      <w:tr w:rsidR="003159DC" w14:paraId="3B48F71A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9D7B8D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ADHD-RS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23DA397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5DC4B2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.25*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6F3BC95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63A90FC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.21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67D0715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.21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4299A53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.18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1B653F0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62F9A8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.22</w:t>
            </w:r>
          </w:p>
        </w:tc>
      </w:tr>
      <w:tr w:rsidR="003159DC" w14:paraId="609EE92B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793C7F2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CVA 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20E6EBC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55F0582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-2.9*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0072E41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-.18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2A49C2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100813B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-.20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20E8F64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-.08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243BB38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-.37**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2162A69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-.24*</w:t>
            </w:r>
          </w:p>
        </w:tc>
      </w:tr>
      <w:tr w:rsidR="003159DC" w14:paraId="1150F746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B63F46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DERS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54A509A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5A7163B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4B0BB8A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BB7AF9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70D8144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2C8F2BF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0B961E2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90FE1A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3159DC" w14:paraId="57D747B6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A2AFAF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 TOTAL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0DEABAF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113320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58740FE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.78**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7792584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.86**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44514E7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.88**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7E3B3D2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.13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41A62E4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.85**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F493DD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.81**</w:t>
            </w:r>
          </w:p>
        </w:tc>
      </w:tr>
      <w:tr w:rsidR="003159DC" w14:paraId="098A76B3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78E6F7B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 NONACCEPTANCE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4FB934B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F2739A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6EDB7CD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7551B87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.63**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5B1DD3F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.67**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225A846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-.17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05952D3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.66**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6F3943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.62**</w:t>
            </w:r>
          </w:p>
        </w:tc>
      </w:tr>
      <w:tr w:rsidR="003159DC" w14:paraId="4EBF4908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1FF86DA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 GOALS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18932AC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60DC29D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793D32D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3BD4E60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71899F1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.75**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47A91B8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-.15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3D930D7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.80**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D79A51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.57**</w:t>
            </w:r>
          </w:p>
        </w:tc>
      </w:tr>
      <w:tr w:rsidR="003159DC" w14:paraId="758AC950" w14:textId="77777777" w:rsidTr="007E03F0">
        <w:trPr>
          <w:gridAfter w:val="1"/>
          <w:wAfter w:w="766" w:type="dxa"/>
          <w:trHeight w:val="188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1B61A46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 IMPULSE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0BECDDD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1907FD9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62994ED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2E719F8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58013A8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422F5A5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-.002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2DAA44E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.72**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7823193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.64**</w:t>
            </w:r>
          </w:p>
        </w:tc>
      </w:tr>
      <w:tr w:rsidR="003159DC" w14:paraId="13353FFF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859F1C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5 AWARENESS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5D9D58E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7868683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5871E43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244CBF5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2F5435C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4CA00BB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32EDCE4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680E99F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.25*</w:t>
            </w:r>
          </w:p>
        </w:tc>
      </w:tr>
      <w:tr w:rsidR="003159DC" w14:paraId="12D049BA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7CE4D40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 STRATEGIES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71A6174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BD90FB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213D77A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E2387F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44243A8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3CE6AD3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789075E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907944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.56**</w:t>
            </w:r>
          </w:p>
        </w:tc>
      </w:tr>
      <w:tr w:rsidR="003159DC" w14:paraId="42B01520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BA9278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 CLARITY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35F5B4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C3CE9A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7DCEDC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19BE9F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56B019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529EB4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434092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B4F77B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3159DC" w14:paraId="12E45624" w14:textId="77777777" w:rsidTr="007E03F0">
        <w:trPr>
          <w:gridAfter w:val="1"/>
          <w:wAfter w:w="766" w:type="dxa"/>
          <w:trHeight w:val="156"/>
        </w:trPr>
        <w:tc>
          <w:tcPr>
            <w:tcW w:w="9121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273334" w14:textId="77777777" w:rsidR="003159DC" w:rsidRDefault="003159DC" w:rsidP="007E03F0">
            <w:pPr>
              <w:jc w:val="center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ADHD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group</w:t>
            </w:r>
            <w:proofErr w:type="spellEnd"/>
          </w:p>
        </w:tc>
      </w:tr>
      <w:tr w:rsidR="003159DC" w14:paraId="35F2D74D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CC96D7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79EFA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CVA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ECEAE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FCBA6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8889B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7179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F05F2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7F6BE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5C609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</w:t>
            </w:r>
          </w:p>
        </w:tc>
      </w:tr>
      <w:tr w:rsidR="003159DC" w14:paraId="4760A50F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3A794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Age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4B0CC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-.28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37124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.052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C506A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-.015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9D453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.035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74C47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-.055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A2DF2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.056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56C82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.038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49983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.26</w:t>
            </w:r>
          </w:p>
        </w:tc>
      </w:tr>
      <w:tr w:rsidR="003159DC" w14:paraId="117CA162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1A903B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BMI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2BFF95F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-.027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727DC9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-.32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1F46AD3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756F72A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-.30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4F8DD3B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-.32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0F011C0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-.11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389D29F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060828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-.23</w:t>
            </w:r>
          </w:p>
        </w:tc>
      </w:tr>
      <w:tr w:rsidR="003159DC" w14:paraId="3572DD6E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7547D76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Physical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activity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level</w:t>
            </w:r>
            <w:proofErr w:type="spellEnd"/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601ECE4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-.013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18DD748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.044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02CD4CD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.072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909CB7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-.13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27CF7BA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.13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5DC6D9C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.24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309E998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-.081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F74231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.068</w:t>
            </w:r>
          </w:p>
        </w:tc>
      </w:tr>
      <w:tr w:rsidR="003159DC" w14:paraId="6B70D53F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12A5A80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HF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peak</w:t>
            </w:r>
            <w:proofErr w:type="spellEnd"/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782B803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.077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37E3756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.28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2C1B068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23D6E97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.29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06C6AA4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.22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0E7F6D4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-.046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498F8CC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2318047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.36*</w:t>
            </w:r>
          </w:p>
        </w:tc>
      </w:tr>
      <w:tr w:rsidR="003159DC" w14:paraId="7AFACEBA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2B1C7A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ADHD-RS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5946000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.034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6D7AFD2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-.22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224DC1D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-.11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C13244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-.13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2562E42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-.31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5DD850E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.046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4EA4EE2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28525E5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-.24</w:t>
            </w:r>
          </w:p>
        </w:tc>
      </w:tr>
      <w:tr w:rsidR="003159DC" w14:paraId="1A4AE723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02D9B79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CVA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75643B9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214E409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-.27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52107E4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DCA389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-.11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31E928C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-.13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58CD6DA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-.078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5BF4449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-.41*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4F8DD3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-.29</w:t>
            </w:r>
          </w:p>
        </w:tc>
      </w:tr>
      <w:tr w:rsidR="003159DC" w14:paraId="67CEF7E6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691FBF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DERS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697CDD5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7643666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12BC98E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68425F6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555401C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</w:tcPr>
          <w:p w14:paraId="12D55B6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1E20610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5B36FE8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3159DC" w14:paraId="6E743875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0A092C9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 TOTAL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1D0158C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57B6B62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177718C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.86**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EFDD0D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.84**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7A40FC4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.88**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2A1B108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-.019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6B55D1B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.87**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65AA4E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.75**</w:t>
            </w:r>
          </w:p>
        </w:tc>
      </w:tr>
      <w:tr w:rsidR="003159DC" w14:paraId="743D84DF" w14:textId="77777777" w:rsidTr="007E03F0">
        <w:trPr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7BA6CFD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 NONACCEPTANCE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49808EA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63EE4A6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47A93D2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29C55B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.72**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0292199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.73**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39EB845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-.18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1B413EC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.68**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311206C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.69**</w:t>
            </w:r>
          </w:p>
        </w:tc>
        <w:tc>
          <w:tcPr>
            <w:tcW w:w="766" w:type="dxa"/>
            <w:vAlign w:val="bottom"/>
          </w:tcPr>
          <w:p w14:paraId="1B99BEE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3159DC" w14:paraId="378956F4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771F60D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 GOALS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09D3CFE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1DDAE39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715A3DE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2E0567D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206C668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.76**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79A5822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-.36*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5D7F3F2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.78**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75A78AE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.48**</w:t>
            </w:r>
          </w:p>
        </w:tc>
      </w:tr>
      <w:tr w:rsidR="003159DC" w14:paraId="1E03D2DE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2AD9929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 IMPULSE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77D9EE1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7E90DC5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166322D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743D905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78D63BF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4DC6F94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-.13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6554DE9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.74**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3EC5EF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.55**</w:t>
            </w:r>
          </w:p>
        </w:tc>
      </w:tr>
      <w:tr w:rsidR="003159DC" w14:paraId="38629CA2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13BD5DC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5 AWARENESS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62C3479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789DB9A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55E8210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45489A0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0D4AFCF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</w:tcPr>
          <w:p w14:paraId="10D7E04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44C30AD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9846D5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.15</w:t>
            </w:r>
          </w:p>
        </w:tc>
      </w:tr>
      <w:tr w:rsidR="003159DC" w14:paraId="6536C667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A1FD56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 STRATEGIES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7249E4F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17E1EC2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512DDAA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672A18E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55092BE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</w:tcPr>
          <w:p w14:paraId="5BE637A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29F1C96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3BC73B3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.54**</w:t>
            </w:r>
          </w:p>
        </w:tc>
      </w:tr>
      <w:tr w:rsidR="003159DC" w14:paraId="1464ECD5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  <w:hideMark/>
          </w:tcPr>
          <w:p w14:paraId="0166441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 CLARITY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4B4E3A8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1328650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0FB77E0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0D6AA1E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4ED18F6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5876572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4EF94D2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4D10B10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3159DC" w14:paraId="354FFE36" w14:textId="77777777" w:rsidTr="007E03F0">
        <w:trPr>
          <w:gridAfter w:val="1"/>
          <w:wAfter w:w="766" w:type="dxa"/>
          <w:trHeight w:val="156"/>
        </w:trPr>
        <w:tc>
          <w:tcPr>
            <w:tcW w:w="912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EDE6830" w14:textId="77777777" w:rsidR="003159DC" w:rsidRDefault="003159DC" w:rsidP="007E03F0">
            <w:pPr>
              <w:jc w:val="center"/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Control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group</w:t>
            </w:r>
            <w:proofErr w:type="spellEnd"/>
          </w:p>
        </w:tc>
      </w:tr>
      <w:tr w:rsidR="003159DC" w14:paraId="48A5246A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8D8325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10DDF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CVA</w:t>
            </w:r>
          </w:p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20582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E36B2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93530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E3DC9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91C85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5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C0BDC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3C556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</w:t>
            </w:r>
          </w:p>
        </w:tc>
      </w:tr>
      <w:tr w:rsidR="003159DC" w14:paraId="40EFAA80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72C1D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Age</w:t>
            </w:r>
          </w:p>
        </w:tc>
        <w:tc>
          <w:tcPr>
            <w:tcW w:w="79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82111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D698F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.049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B724F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131D1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.0010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500AD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.10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BCD43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-.17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27050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F7867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-.092</w:t>
            </w:r>
          </w:p>
        </w:tc>
      </w:tr>
      <w:tr w:rsidR="003159DC" w14:paraId="422D1ACE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56CCDB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BMI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7A1C977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35EB434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-.036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1D80409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-.23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C3A1C1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.014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3C53C21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.15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744AE21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-.057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77D0B3D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-.020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C8F57E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-.029</w:t>
            </w:r>
          </w:p>
        </w:tc>
      </w:tr>
      <w:tr w:rsidR="003159DC" w14:paraId="468A5C0D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576A266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proofErr w:type="spellStart"/>
            <w:r>
              <w:rPr>
                <w:rFonts w:eastAsia="Times New Roman"/>
                <w:color w:val="000000"/>
                <w:lang w:eastAsia="nb-NO"/>
              </w:rPr>
              <w:t>Physical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activity</w:t>
            </w:r>
            <w:proofErr w:type="spellEnd"/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level</w:t>
            </w:r>
            <w:proofErr w:type="spellEnd"/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1E5027E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.53**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041733F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-.062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09305D6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-.040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F7CCCE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.053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11CD9D8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-.163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181FFA5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.046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1DD38FF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84768B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-.067</w:t>
            </w:r>
          </w:p>
        </w:tc>
      </w:tr>
      <w:tr w:rsidR="003159DC" w14:paraId="47F18E42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4FA317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 xml:space="preserve">HF </w:t>
            </w:r>
            <w:proofErr w:type="spellStart"/>
            <w:r>
              <w:rPr>
                <w:rFonts w:eastAsia="Times New Roman"/>
                <w:color w:val="000000"/>
                <w:lang w:eastAsia="nb-NO"/>
              </w:rPr>
              <w:t>peak</w:t>
            </w:r>
            <w:proofErr w:type="spellEnd"/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4D47AA4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.367*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515BFA5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-.032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509F132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-.059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1AE803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.10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1E793E3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-.25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2C543FA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.086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371A2C8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-.096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22B087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.026</w:t>
            </w:r>
          </w:p>
        </w:tc>
      </w:tr>
      <w:tr w:rsidR="003159DC" w14:paraId="3082EA6A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18EB549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ADHD-RS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1718204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-.15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139C442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.26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6CF0452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8996B4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.16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10B4ECD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.28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07EEC57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.44*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6E1ABD3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-.055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2D92C3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.27</w:t>
            </w:r>
          </w:p>
        </w:tc>
      </w:tr>
      <w:tr w:rsidR="003159DC" w14:paraId="7457C676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2967BE9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CVA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0C06CD9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7C0AF36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-.20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4B296BF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-.12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F1F0A8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-.11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34E431F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-.18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315E994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-.053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152B98A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-.237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448D1B2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-.59</w:t>
            </w:r>
          </w:p>
        </w:tc>
      </w:tr>
      <w:tr w:rsidR="003159DC" w14:paraId="36784D26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665A38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DERS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643EC22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56AB9C7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109EB84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3410725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75FEE7F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</w:tcPr>
          <w:p w14:paraId="4F16CF3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3917756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54009C4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3159DC" w14:paraId="5EB3F131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034803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 TOTAL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3927E73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4ADF1BE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6C3D3ED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.46**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4A159A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.85**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3CF8824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.81**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24AAC33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.29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46111F7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.75**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9F1722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.83**</w:t>
            </w:r>
          </w:p>
        </w:tc>
      </w:tr>
      <w:tr w:rsidR="003159DC" w14:paraId="4A316412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838CE2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2 NONACCEPTANCE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7649707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7A6CEF0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4019EEC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3DEA140C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.30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580FDC5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.33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7384B01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-.28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4465902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.45**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757B11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.298</w:t>
            </w:r>
          </w:p>
        </w:tc>
      </w:tr>
      <w:tr w:rsidR="003159DC" w14:paraId="74C53B24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3D8E08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lastRenderedPageBreak/>
              <w:t>3 GOALS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122A7AA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02B029D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3B4105E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488C33A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45A5879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.65**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7A50BA5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.026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0608DAA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.80**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1CB8B35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.60**</w:t>
            </w:r>
          </w:p>
        </w:tc>
      </w:tr>
      <w:tr w:rsidR="003159DC" w14:paraId="5A79D384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D7ABDC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4 IMPULSE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78D046B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69352A1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379C0E3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78DA42B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683E9EE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4561F85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.096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5A80792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.55**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DB456F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.66**</w:t>
            </w:r>
          </w:p>
        </w:tc>
      </w:tr>
      <w:tr w:rsidR="003159DC" w14:paraId="1795BDCD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0EB4643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5 AWARENESS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3975761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6A3FF73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32FCE9C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2BA1527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66E614B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</w:tcPr>
          <w:p w14:paraId="23B4CC9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6A1A04E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-.24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33B5E1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.35*</w:t>
            </w:r>
          </w:p>
        </w:tc>
      </w:tr>
      <w:tr w:rsidR="003159DC" w14:paraId="3738BE20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669F1759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6 STRATEGIES</w:t>
            </w: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004F92D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07C01B7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6FEA7F4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1221568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2400FC9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</w:tcPr>
          <w:p w14:paraId="54E60EC1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18D0F847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23D1806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.45**</w:t>
            </w:r>
          </w:p>
        </w:tc>
      </w:tr>
      <w:tr w:rsidR="003159DC" w14:paraId="0F3D94DA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6E29404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7 CLARITY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D550E62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3159088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D567D7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A17D95B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FFA487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FBA868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1C78A3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F0F0B9E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 </w:t>
            </w:r>
          </w:p>
        </w:tc>
      </w:tr>
      <w:tr w:rsidR="003159DC" w14:paraId="3540E493" w14:textId="77777777" w:rsidTr="007E03F0">
        <w:trPr>
          <w:gridAfter w:val="1"/>
          <w:wAfter w:w="766" w:type="dxa"/>
          <w:trHeight w:val="31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48842A9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91" w:type="dxa"/>
            <w:shd w:val="clear" w:color="auto" w:fill="FFFFFF"/>
            <w:noWrap/>
            <w:vAlign w:val="bottom"/>
          </w:tcPr>
          <w:p w14:paraId="1163A47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768" w:type="dxa"/>
            <w:shd w:val="clear" w:color="auto" w:fill="FFFFFF"/>
            <w:noWrap/>
            <w:vAlign w:val="bottom"/>
          </w:tcPr>
          <w:p w14:paraId="36A89A55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73" w:type="dxa"/>
            <w:shd w:val="clear" w:color="auto" w:fill="FFFFFF"/>
            <w:noWrap/>
            <w:vAlign w:val="bottom"/>
          </w:tcPr>
          <w:p w14:paraId="7D357E73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0840FE3D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57" w:type="dxa"/>
            <w:shd w:val="clear" w:color="auto" w:fill="FFFFFF"/>
            <w:noWrap/>
            <w:vAlign w:val="bottom"/>
          </w:tcPr>
          <w:p w14:paraId="40661266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22" w:type="dxa"/>
            <w:shd w:val="clear" w:color="auto" w:fill="FFFFFF"/>
            <w:noWrap/>
            <w:vAlign w:val="bottom"/>
          </w:tcPr>
          <w:p w14:paraId="26DC9B4A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815" w:type="dxa"/>
            <w:shd w:val="clear" w:color="auto" w:fill="FFFFFF"/>
            <w:noWrap/>
            <w:vAlign w:val="bottom"/>
          </w:tcPr>
          <w:p w14:paraId="783E1D40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  <w:tc>
          <w:tcPr>
            <w:tcW w:w="680" w:type="dxa"/>
            <w:shd w:val="clear" w:color="auto" w:fill="FFFFFF"/>
            <w:noWrap/>
            <w:vAlign w:val="bottom"/>
          </w:tcPr>
          <w:p w14:paraId="01F5295F" w14:textId="77777777" w:rsidR="003159DC" w:rsidRDefault="003159DC" w:rsidP="007E03F0">
            <w:pPr>
              <w:rPr>
                <w:rFonts w:eastAsia="Times New Roman"/>
                <w:color w:val="000000"/>
                <w:lang w:eastAsia="nb-NO"/>
              </w:rPr>
            </w:pPr>
          </w:p>
        </w:tc>
      </w:tr>
      <w:tr w:rsidR="003159DC" w14:paraId="066804CF" w14:textId="77777777" w:rsidTr="007E03F0">
        <w:trPr>
          <w:gridAfter w:val="1"/>
          <w:wAfter w:w="766" w:type="dxa"/>
          <w:trHeight w:val="290"/>
        </w:trPr>
        <w:tc>
          <w:tcPr>
            <w:tcW w:w="2835" w:type="dxa"/>
            <w:noWrap/>
            <w:vAlign w:val="bottom"/>
          </w:tcPr>
          <w:p w14:paraId="158DA4B0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3159DC" w14:paraId="20D1AF04" w14:textId="77777777" w:rsidTr="007E03F0">
              <w:trPr>
                <w:trHeight w:val="290"/>
                <w:tblCellSpacing w:w="0" w:type="dxa"/>
              </w:trPr>
              <w:tc>
                <w:tcPr>
                  <w:tcW w:w="2340" w:type="dxa"/>
                  <w:shd w:val="clear" w:color="auto" w:fill="FFFFFF"/>
                  <w:noWrap/>
                  <w:vAlign w:val="bottom"/>
                  <w:hideMark/>
                </w:tcPr>
                <w:p w14:paraId="75F3B0C7" w14:textId="77777777" w:rsidR="003159DC" w:rsidRDefault="003159DC" w:rsidP="007E03F0">
                  <w:pPr>
                    <w:rPr>
                      <w:rFonts w:ascii="Calibri" w:eastAsia="Times New Roman" w:hAnsi="Calibri"/>
                      <w:i/>
                      <w:iCs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/>
                      <w:i/>
                      <w:iCs/>
                      <w:color w:val="000000"/>
                      <w:lang w:eastAsia="nb-NO"/>
                    </w:rPr>
                    <w:t> </w:t>
                  </w:r>
                </w:p>
              </w:tc>
            </w:tr>
          </w:tbl>
          <w:p w14:paraId="2733F583" w14:textId="77777777" w:rsidR="003159DC" w:rsidRDefault="003159DC" w:rsidP="007E03F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0F5E59E4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31AB3541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1026C5A6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3A792C46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55A45165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1BD372F9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19EE87C9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6EDBEEE0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3159DC" w14:paraId="641C9AB2" w14:textId="77777777" w:rsidTr="007E03F0">
        <w:trPr>
          <w:gridAfter w:val="1"/>
          <w:wAfter w:w="766" w:type="dxa"/>
          <w:trHeight w:val="29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5F8D2F5F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465F35DD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4DA23DC5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64288A47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24DAC39" w14:textId="77777777" w:rsidR="003159DC" w:rsidRDefault="003159DC" w:rsidP="007E03F0">
            <w:pP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78D4C5CB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15B4FAB5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5B02A2D5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F2D9E3F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3159DC" w14:paraId="7DC99DA0" w14:textId="77777777" w:rsidTr="007E03F0">
        <w:trPr>
          <w:gridAfter w:val="1"/>
          <w:wAfter w:w="766" w:type="dxa"/>
          <w:trHeight w:val="29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8678744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76BD050E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4C77E39F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2E641637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0B51272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4D9190C8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646C1BAD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226E9F94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8ECC18B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3159DC" w14:paraId="4D203D5D" w14:textId="77777777" w:rsidTr="007E03F0">
        <w:trPr>
          <w:gridAfter w:val="1"/>
          <w:wAfter w:w="766" w:type="dxa"/>
          <w:trHeight w:val="290"/>
        </w:trPr>
        <w:tc>
          <w:tcPr>
            <w:tcW w:w="2835" w:type="dxa"/>
            <w:shd w:val="clear" w:color="auto" w:fill="FFFFFF"/>
            <w:noWrap/>
            <w:vAlign w:val="bottom"/>
            <w:hideMark/>
          </w:tcPr>
          <w:p w14:paraId="3AB102CE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791" w:type="dxa"/>
            <w:shd w:val="clear" w:color="auto" w:fill="FFFFFF"/>
            <w:noWrap/>
            <w:vAlign w:val="bottom"/>
            <w:hideMark/>
          </w:tcPr>
          <w:p w14:paraId="33C56018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768" w:type="dxa"/>
            <w:shd w:val="clear" w:color="auto" w:fill="FFFFFF"/>
            <w:noWrap/>
            <w:vAlign w:val="bottom"/>
            <w:hideMark/>
          </w:tcPr>
          <w:p w14:paraId="36044898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73" w:type="dxa"/>
            <w:shd w:val="clear" w:color="auto" w:fill="FFFFFF"/>
            <w:noWrap/>
            <w:vAlign w:val="bottom"/>
            <w:hideMark/>
          </w:tcPr>
          <w:p w14:paraId="5D61BAD2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0948EEB2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57" w:type="dxa"/>
            <w:shd w:val="clear" w:color="auto" w:fill="FFFFFF"/>
            <w:noWrap/>
            <w:vAlign w:val="bottom"/>
            <w:hideMark/>
          </w:tcPr>
          <w:p w14:paraId="4DF9E56D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22" w:type="dxa"/>
            <w:shd w:val="clear" w:color="auto" w:fill="FFFFFF"/>
            <w:noWrap/>
            <w:vAlign w:val="bottom"/>
            <w:hideMark/>
          </w:tcPr>
          <w:p w14:paraId="06E35A5F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815" w:type="dxa"/>
            <w:shd w:val="clear" w:color="auto" w:fill="FFFFFF"/>
            <w:noWrap/>
            <w:vAlign w:val="bottom"/>
            <w:hideMark/>
          </w:tcPr>
          <w:p w14:paraId="5B0EA4D5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  <w:tc>
          <w:tcPr>
            <w:tcW w:w="680" w:type="dxa"/>
            <w:shd w:val="clear" w:color="auto" w:fill="FFFFFF"/>
            <w:noWrap/>
            <w:vAlign w:val="bottom"/>
            <w:hideMark/>
          </w:tcPr>
          <w:p w14:paraId="5BD673AB" w14:textId="77777777" w:rsidR="003159DC" w:rsidRDefault="003159DC" w:rsidP="007E03F0">
            <w:pPr>
              <w:rPr>
                <w:rFonts w:ascii="Calibri" w:eastAsia="Times New Roman" w:hAnsi="Calibri"/>
                <w:color w:val="000000"/>
                <w:lang w:eastAsia="nb-NO"/>
              </w:rPr>
            </w:pPr>
            <w:r>
              <w:rPr>
                <w:rFonts w:ascii="Calibri" w:eastAsia="Times New Roman" w:hAnsi="Calibri"/>
                <w:color w:val="000000"/>
                <w:lang w:eastAsia="nb-NO"/>
              </w:rPr>
              <w:t> </w:t>
            </w:r>
          </w:p>
        </w:tc>
      </w:tr>
      <w:tr w:rsidR="003159DC" w14:paraId="014A2BEC" w14:textId="77777777" w:rsidTr="007E03F0">
        <w:trPr>
          <w:gridAfter w:val="1"/>
          <w:wAfter w:w="766" w:type="dxa"/>
          <w:trHeight w:val="290"/>
        </w:trPr>
        <w:tc>
          <w:tcPr>
            <w:tcW w:w="2835" w:type="dxa"/>
            <w:noWrap/>
            <w:vAlign w:val="bottom"/>
            <w:hideMark/>
          </w:tcPr>
          <w:p w14:paraId="68DEF53F" w14:textId="77777777" w:rsidR="003159DC" w:rsidRDefault="003159DC" w:rsidP="007E03F0"/>
        </w:tc>
        <w:tc>
          <w:tcPr>
            <w:tcW w:w="791" w:type="dxa"/>
            <w:noWrap/>
            <w:vAlign w:val="bottom"/>
            <w:hideMark/>
          </w:tcPr>
          <w:p w14:paraId="4C735145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14:paraId="7F01A6AB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14:paraId="7D63EFD2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14:paraId="7DF4354F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noWrap/>
            <w:vAlign w:val="bottom"/>
            <w:hideMark/>
          </w:tcPr>
          <w:p w14:paraId="1CAE18CE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14:paraId="5DFA491C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noWrap/>
            <w:vAlign w:val="bottom"/>
            <w:hideMark/>
          </w:tcPr>
          <w:p w14:paraId="65D3B2CD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14:paraId="057F5771" w14:textId="77777777" w:rsidR="003159DC" w:rsidRDefault="003159DC" w:rsidP="007E03F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583B41C" w14:textId="77777777" w:rsidR="0014648E" w:rsidRDefault="003159DC"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241D" wp14:editId="37B76625">
                <wp:simplePos x="0" y="0"/>
                <wp:positionH relativeFrom="column">
                  <wp:posOffset>-55245</wp:posOffset>
                </wp:positionH>
                <wp:positionV relativeFrom="paragraph">
                  <wp:posOffset>-1277620</wp:posOffset>
                </wp:positionV>
                <wp:extent cx="5684520" cy="1473200"/>
                <wp:effectExtent l="0" t="0" r="0" b="0"/>
                <wp:wrapNone/>
                <wp:docPr id="9" name="Tekstbok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7016E7-691D-43A5-81D9-C7A24E4FAB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6BB7" w14:textId="77777777" w:rsidR="003159DC" w:rsidRPr="006435CB" w:rsidRDefault="003159DC" w:rsidP="003159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Note.  HF peak: Peak of high frequency heart rate variability; CVA: Cardiac Vagal Activity; DERS TOTAL</w:t>
                            </w:r>
                            <w:bookmarkStart w:id="2" w:name="_GoBack"/>
                            <w:r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:</w:t>
                            </w:r>
                            <w:bookmarkEnd w:id="2"/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 xml:space="preserve"> Difficulties in Emotion Regulation Scale total score; NONACCEPTANCE</w:t>
                            </w:r>
                            <w:r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: N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on-acceptance subscale; GOALS</w:t>
                            </w:r>
                            <w:r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: G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oals subscale; IMPULSE</w:t>
                            </w:r>
                            <w:r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: I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mpulse control subscale; AWARENESS</w:t>
                            </w:r>
                            <w:r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: E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motional awareness subscale; STRATEGIES</w:t>
                            </w:r>
                            <w:r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: E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motion regulation strategies subscale; CLARITY</w:t>
                            </w:r>
                            <w:r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: E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 xml:space="preserve">motional clarity subscale; ADHD-RS: ADHD Rating Scale; BMI: Body Mass Index. Table displays Pearson's Correlation Coefficient. *= </w:t>
                            </w:r>
                            <w:r w:rsidRPr="006435CB">
                              <w:rPr>
                                <w:i/>
                                <w:color w:val="000000" w:themeColor="dark1"/>
                                <w:position w:val="7"/>
                                <w:lang w:val="en-US"/>
                              </w:rPr>
                              <w:t>p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&lt;</w:t>
                            </w:r>
                            <w:r w:rsidRPr="006435CB">
                              <w:rPr>
                                <w:i/>
                                <w:iCs/>
                                <w:color w:val="000000" w:themeColor="dark1"/>
                                <w:position w:val="7"/>
                                <w:lang w:val="en-US"/>
                              </w:rPr>
                              <w:t>.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 xml:space="preserve">05; ** = </w:t>
                            </w:r>
                            <w:r w:rsidRPr="006435CB">
                              <w:rPr>
                                <w:i/>
                                <w:color w:val="000000" w:themeColor="dark1"/>
                                <w:position w:val="7"/>
                                <w:lang w:val="en-US"/>
                              </w:rPr>
                              <w:t>p</w:t>
                            </w:r>
                            <w:r w:rsidRPr="006435CB">
                              <w:rPr>
                                <w:color w:val="000000" w:themeColor="dark1"/>
                                <w:position w:val="7"/>
                                <w:lang w:val="en-US"/>
                              </w:rPr>
                              <w:t>&lt;.01.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5241D" id="_x0000_t202" coordsize="21600,21600" o:spt="202" path="m,l,21600r21600,l21600,xe">
                <v:stroke joinstyle="miter"/>
                <v:path gradientshapeok="t" o:connecttype="rect"/>
              </v:shapetype>
              <v:shape id="Tekstboks 9" o:spid="_x0000_s1026" type="#_x0000_t202" style="position:absolute;margin-left:-4.35pt;margin-top:-100.6pt;width:447.6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" fillcolor="white [3201]" stroked="f">
                <v:textbox>
                  <w:txbxContent>
                    <w:p w14:paraId="11D66BB7" w14:textId="77777777" w:rsidR="003159DC" w:rsidRPr="006435CB" w:rsidRDefault="003159DC" w:rsidP="003159DC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Note.  HF peak: Peak of high frequency heart rate variability; CVA: Cardiac Vagal Activity; DERS TOTAL</w:t>
                      </w:r>
                      <w:bookmarkStart w:id="3" w:name="_GoBack"/>
                      <w:r>
                        <w:rPr>
                          <w:color w:val="000000" w:themeColor="dark1"/>
                          <w:position w:val="7"/>
                          <w:lang w:val="en-US"/>
                        </w:rPr>
                        <w:t>:</w:t>
                      </w:r>
                      <w:bookmarkEnd w:id="3"/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 xml:space="preserve"> Difficulties in Emotion Regulation Scale total score; NONACCEPTANCE</w:t>
                      </w:r>
                      <w:r>
                        <w:rPr>
                          <w:color w:val="000000" w:themeColor="dark1"/>
                          <w:position w:val="7"/>
                          <w:lang w:val="en-US"/>
                        </w:rPr>
                        <w:t>: N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on-acceptance subscale; GOALS</w:t>
                      </w:r>
                      <w:r>
                        <w:rPr>
                          <w:color w:val="000000" w:themeColor="dark1"/>
                          <w:position w:val="7"/>
                          <w:lang w:val="en-US"/>
                        </w:rPr>
                        <w:t>: G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oals subscale; IMPULSE</w:t>
                      </w:r>
                      <w:r>
                        <w:rPr>
                          <w:color w:val="000000" w:themeColor="dark1"/>
                          <w:position w:val="7"/>
                          <w:lang w:val="en-US"/>
                        </w:rPr>
                        <w:t>: I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mpulse control subscale; AWARENESS</w:t>
                      </w:r>
                      <w:r>
                        <w:rPr>
                          <w:color w:val="000000" w:themeColor="dark1"/>
                          <w:position w:val="7"/>
                          <w:lang w:val="en-US"/>
                        </w:rPr>
                        <w:t>: E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motional awareness subscale; STRATEGIES</w:t>
                      </w:r>
                      <w:r>
                        <w:rPr>
                          <w:color w:val="000000" w:themeColor="dark1"/>
                          <w:position w:val="7"/>
                          <w:lang w:val="en-US"/>
                        </w:rPr>
                        <w:t>: E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motion regulation strategies subscale; CLARITY</w:t>
                      </w:r>
                      <w:r>
                        <w:rPr>
                          <w:color w:val="000000" w:themeColor="dark1"/>
                          <w:position w:val="7"/>
                          <w:lang w:val="en-US"/>
                        </w:rPr>
                        <w:t>: E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 xml:space="preserve">motional clarity subscale; ADHD-RS: ADHD Rating Scale; BMI: Body Mass Index. Table displays Pearson's Correlation Coefficient. *= </w:t>
                      </w:r>
                      <w:r w:rsidRPr="006435CB">
                        <w:rPr>
                          <w:i/>
                          <w:color w:val="000000" w:themeColor="dark1"/>
                          <w:position w:val="7"/>
                          <w:lang w:val="en-US"/>
                        </w:rPr>
                        <w:t>p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&lt;</w:t>
                      </w:r>
                      <w:r w:rsidRPr="006435CB">
                        <w:rPr>
                          <w:i/>
                          <w:iCs/>
                          <w:color w:val="000000" w:themeColor="dark1"/>
                          <w:position w:val="7"/>
                          <w:lang w:val="en-US"/>
                        </w:rPr>
                        <w:t>.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 xml:space="preserve">05; ** = </w:t>
                      </w:r>
                      <w:r w:rsidRPr="006435CB">
                        <w:rPr>
                          <w:i/>
                          <w:color w:val="000000" w:themeColor="dark1"/>
                          <w:position w:val="7"/>
                          <w:lang w:val="en-US"/>
                        </w:rPr>
                        <w:t>p</w:t>
                      </w:r>
                      <w:r w:rsidRPr="006435CB">
                        <w:rPr>
                          <w:color w:val="000000" w:themeColor="dark1"/>
                          <w:position w:val="7"/>
                          <w:lang w:val="en-US"/>
                        </w:rPr>
                        <w:t>&lt;.01.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648E" w:rsidSect="005D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DC"/>
    <w:rsid w:val="0014648E"/>
    <w:rsid w:val="003159DC"/>
    <w:rsid w:val="005D2BAA"/>
    <w:rsid w:val="009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B2D2"/>
  <w15:chartTrackingRefBased/>
  <w15:docId w15:val="{8DE24A71-6D38-4B2F-BD43-B577AC20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9DC"/>
    <w:pPr>
      <w:spacing w:after="0" w:line="240" w:lineRule="auto"/>
    </w:pPr>
    <w:rPr>
      <w:rFonts w:ascii="Times New Roman" w:hAnsi="Times New Roman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9DC"/>
    <w:pPr>
      <w:spacing w:before="100" w:beforeAutospacing="1" w:after="100" w:afterAutospacing="1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Kvadsheim</dc:creator>
  <cp:keywords/>
  <dc:description/>
  <cp:lastModifiedBy>Elisabet Kvadsheim</cp:lastModifiedBy>
  <cp:revision>1</cp:revision>
  <dcterms:created xsi:type="dcterms:W3CDTF">2019-11-23T09:13:00Z</dcterms:created>
  <dcterms:modified xsi:type="dcterms:W3CDTF">2019-11-23T09:14:00Z</dcterms:modified>
</cp:coreProperties>
</file>