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4" w:rsidRDefault="00BA1414" w:rsidP="007B5CDD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D0696">
        <w:rPr>
          <w:rFonts w:ascii="Times New Roman" w:hAnsi="Times New Roman"/>
          <w:b/>
          <w:color w:val="000000" w:themeColor="text1"/>
          <w:sz w:val="36"/>
          <w:szCs w:val="36"/>
        </w:rPr>
        <w:t xml:space="preserve">Supplementary Material: </w:t>
      </w:r>
      <w:r w:rsidR="00BF4B44">
        <w:rPr>
          <w:rFonts w:ascii="Times New Roman" w:hAnsi="Times New Roman"/>
          <w:b/>
          <w:color w:val="000000" w:themeColor="text1"/>
          <w:sz w:val="36"/>
          <w:szCs w:val="36"/>
        </w:rPr>
        <w:t>Overview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BF4B44">
        <w:rPr>
          <w:rFonts w:ascii="Times New Roman" w:hAnsi="Times New Roman"/>
          <w:b/>
          <w:color w:val="000000" w:themeColor="text1"/>
          <w:sz w:val="36"/>
          <w:szCs w:val="36"/>
        </w:rPr>
        <w:t xml:space="preserve">of 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Different Feature Selection Algorithms</w:t>
      </w:r>
    </w:p>
    <w:p w:rsidR="007B5CDD" w:rsidRDefault="007B5CDD" w:rsidP="00BA1414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F60C27" w:rsidRPr="00A96188" w:rsidRDefault="00F60C27" w:rsidP="00F60C27">
      <w:pPr>
        <w:pStyle w:val="Author-Group"/>
        <w:jc w:val="left"/>
        <w:rPr>
          <w:rFonts w:ascii="Times New Roman" w:hAnsi="Times New Roman"/>
        </w:rPr>
      </w:pPr>
      <w:r w:rsidRPr="00A96188">
        <w:rPr>
          <w:rFonts w:ascii="Times New Roman" w:hAnsi="Times New Roman"/>
          <w:noProof/>
        </w:rPr>
        <w:t>Pijush</w:t>
      </w:r>
      <w:r w:rsidRPr="00A96188">
        <w:rPr>
          <w:rFonts w:ascii="Times New Roman" w:hAnsi="Times New Roman"/>
        </w:rPr>
        <w:t xml:space="preserve"> Das</w:t>
      </w:r>
      <w:r w:rsidRPr="00A96188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,*</w:t>
      </w:r>
      <w:r w:rsidRPr="00A96188">
        <w:rPr>
          <w:rFonts w:ascii="Times New Roman" w:hAnsi="Times New Roman"/>
        </w:rPr>
        <w:t xml:space="preserve">, </w:t>
      </w:r>
      <w:proofErr w:type="spellStart"/>
      <w:r w:rsidRPr="00A96188">
        <w:rPr>
          <w:rFonts w:ascii="Times New Roman" w:hAnsi="Times New Roman"/>
        </w:rPr>
        <w:t>Anirban</w:t>
      </w:r>
      <w:proofErr w:type="spellEnd"/>
      <w:r w:rsidRPr="00A96188">
        <w:rPr>
          <w:rFonts w:ascii="Times New Roman" w:hAnsi="Times New Roman"/>
        </w:rPr>
        <w:t xml:space="preserve"> Roychowdhury</w:t>
      </w:r>
      <w:r w:rsidRPr="00A96188">
        <w:rPr>
          <w:rFonts w:ascii="Times New Roman" w:hAnsi="Times New Roman"/>
          <w:vertAlign w:val="superscript"/>
        </w:rPr>
        <w:t>2</w:t>
      </w:r>
      <w:r w:rsidRPr="00A961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Subhadeep</w:t>
      </w:r>
      <w:proofErr w:type="spellEnd"/>
      <w:r>
        <w:rPr>
          <w:rFonts w:ascii="Times New Roman" w:hAnsi="Times New Roman"/>
        </w:rPr>
        <w:t xml:space="preserve"> Das</w:t>
      </w:r>
      <w:r w:rsidRPr="0002170A">
        <w:rPr>
          <w:rFonts w:ascii="Times New Roman" w:hAnsi="Times New Roman"/>
          <w:vertAlign w:val="superscript"/>
        </w:rPr>
        <w:t>1</w:t>
      </w:r>
      <w:r w:rsidRPr="00A96188">
        <w:rPr>
          <w:rFonts w:ascii="Times New Roman" w:hAnsi="Times New Roman"/>
        </w:rPr>
        <w:t xml:space="preserve">, </w:t>
      </w:r>
      <w:proofErr w:type="spellStart"/>
      <w:r w:rsidRPr="00A96188">
        <w:rPr>
          <w:rFonts w:ascii="Times New Roman" w:hAnsi="Times New Roman"/>
        </w:rPr>
        <w:t>Susanta</w:t>
      </w:r>
      <w:proofErr w:type="spellEnd"/>
      <w:r w:rsidRPr="00A96188">
        <w:rPr>
          <w:rFonts w:ascii="Times New Roman" w:hAnsi="Times New Roman"/>
        </w:rPr>
        <w:t xml:space="preserve"> Roychoudhury</w:t>
      </w:r>
      <w:r w:rsidR="003C4253">
        <w:rPr>
          <w:rFonts w:ascii="Times New Roman" w:hAnsi="Times New Roman"/>
          <w:vertAlign w:val="superscript"/>
        </w:rPr>
        <w:t>3</w:t>
      </w:r>
      <w:r w:rsidRPr="00A96188">
        <w:rPr>
          <w:rFonts w:ascii="Times New Roman" w:hAnsi="Times New Roman"/>
        </w:rPr>
        <w:t xml:space="preserve"> and </w:t>
      </w:r>
      <w:proofErr w:type="spellStart"/>
      <w:r w:rsidRPr="00A96188">
        <w:rPr>
          <w:rFonts w:ascii="Times New Roman" w:hAnsi="Times New Roman"/>
        </w:rPr>
        <w:t>Sucheta</w:t>
      </w:r>
      <w:proofErr w:type="spellEnd"/>
      <w:r w:rsidRPr="00A96188">
        <w:rPr>
          <w:rFonts w:ascii="Times New Roman" w:hAnsi="Times New Roman"/>
        </w:rPr>
        <w:t xml:space="preserve"> Tripathy</w:t>
      </w:r>
      <w:r w:rsidRPr="00A96188">
        <w:rPr>
          <w:rFonts w:ascii="Times New Roman" w:hAnsi="Times New Roman"/>
          <w:vertAlign w:val="superscript"/>
        </w:rPr>
        <w:t>1</w:t>
      </w:r>
      <w:proofErr w:type="gramStart"/>
      <w:r w:rsidRPr="00A96188">
        <w:rPr>
          <w:rFonts w:ascii="Times New Roman" w:hAnsi="Times New Roman"/>
          <w:vertAlign w:val="superscript"/>
        </w:rPr>
        <w:t>,</w:t>
      </w:r>
      <w:r w:rsidR="003C4253">
        <w:rPr>
          <w:rFonts w:ascii="Times New Roman" w:hAnsi="Times New Roman"/>
          <w:vertAlign w:val="superscript"/>
        </w:rPr>
        <w:t>4</w:t>
      </w:r>
      <w:proofErr w:type="gramEnd"/>
      <w:r w:rsidRPr="00A96188">
        <w:rPr>
          <w:rFonts w:ascii="Times New Roman" w:hAnsi="Times New Roman"/>
          <w:vertAlign w:val="superscript"/>
        </w:rPr>
        <w:t>*</w:t>
      </w:r>
    </w:p>
    <w:p w:rsidR="00F60C27" w:rsidRPr="000A4E58" w:rsidRDefault="00F60C27" w:rsidP="00F60C27">
      <w:pPr>
        <w:pStyle w:val="Author-Affiliation"/>
        <w:rPr>
          <w:rFonts w:ascii="Times New Roman" w:hAnsi="Times New Roman"/>
        </w:rPr>
      </w:pPr>
      <w:r w:rsidRPr="00A96188">
        <w:rPr>
          <w:rFonts w:ascii="Times New Roman" w:hAnsi="Times New Roman"/>
          <w:vertAlign w:val="superscript"/>
        </w:rPr>
        <w:t>1</w:t>
      </w:r>
      <w:r w:rsidRPr="00A96188">
        <w:rPr>
          <w:rFonts w:ascii="Times New Roman" w:hAnsi="Times New Roman"/>
        </w:rPr>
        <w:t>Computational Genomics lab, Structural Biology and Bioinformatics Division, CSIR- Indian Institute of Chemical Biology; Kolkata -700032,</w:t>
      </w:r>
      <w:r>
        <w:rPr>
          <w:rFonts w:ascii="Times New Roman" w:hAnsi="Times New Roman"/>
        </w:rPr>
        <w:t xml:space="preserve"> </w:t>
      </w:r>
      <w:r w:rsidRPr="00A96188">
        <w:rPr>
          <w:rFonts w:ascii="Times New Roman" w:hAnsi="Times New Roman"/>
          <w:vertAlign w:val="superscript"/>
        </w:rPr>
        <w:t>2</w:t>
      </w:r>
      <w:r w:rsidRPr="00A96188">
        <w:rPr>
          <w:rFonts w:ascii="Times New Roman" w:hAnsi="Times New Roman"/>
        </w:rPr>
        <w:t xml:space="preserve">Department of Oncogene Regulation, </w:t>
      </w:r>
      <w:proofErr w:type="spellStart"/>
      <w:r w:rsidRPr="00A96188">
        <w:rPr>
          <w:rFonts w:ascii="Times New Roman" w:hAnsi="Times New Roman"/>
        </w:rPr>
        <w:t>Chittaranjan</w:t>
      </w:r>
      <w:proofErr w:type="spellEnd"/>
      <w:r w:rsidRPr="00A96188">
        <w:rPr>
          <w:rFonts w:ascii="Times New Roman" w:hAnsi="Times New Roman"/>
        </w:rPr>
        <w:t xml:space="preserve"> National Cancer Institute, 37, S.P. Mukherjee Road, Kolkata, West Bengal 70002</w:t>
      </w:r>
      <w:bookmarkStart w:id="0" w:name="_GoBack"/>
      <w:bookmarkEnd w:id="0"/>
      <w:r w:rsidRPr="00A96188">
        <w:rPr>
          <w:rFonts w:ascii="Times New Roman" w:hAnsi="Times New Roman"/>
        </w:rPr>
        <w:t>6, India,</w:t>
      </w:r>
      <w:r>
        <w:rPr>
          <w:rFonts w:ascii="Times New Roman" w:hAnsi="Times New Roman"/>
        </w:rPr>
        <w:t xml:space="preserve"> </w:t>
      </w:r>
      <w:r w:rsidR="003C4253">
        <w:rPr>
          <w:rFonts w:ascii="Times New Roman" w:hAnsi="Times New Roman"/>
          <w:vertAlign w:val="superscript"/>
        </w:rPr>
        <w:t>3</w:t>
      </w:r>
      <w:r w:rsidRPr="00A96188">
        <w:rPr>
          <w:rFonts w:ascii="Times New Roman" w:hAnsi="Times New Roman"/>
        </w:rPr>
        <w:t xml:space="preserve">Saroj Gupta Cancer Centre and Research Institute, Mahatma Gandhi Road, </w:t>
      </w:r>
      <w:proofErr w:type="spellStart"/>
      <w:r w:rsidRPr="00A96188">
        <w:rPr>
          <w:rFonts w:ascii="Times New Roman" w:hAnsi="Times New Roman"/>
        </w:rPr>
        <w:t>Thakurpukur</w:t>
      </w:r>
      <w:proofErr w:type="spellEnd"/>
      <w:r w:rsidRPr="00A96188">
        <w:rPr>
          <w:rFonts w:ascii="Times New Roman" w:hAnsi="Times New Roman"/>
        </w:rPr>
        <w:t>, Calcutta - 700063, INDIA.</w:t>
      </w:r>
      <w:r>
        <w:rPr>
          <w:rFonts w:ascii="Times New Roman" w:hAnsi="Times New Roman"/>
        </w:rPr>
        <w:t xml:space="preserve"> </w:t>
      </w:r>
      <w:proofErr w:type="gramStart"/>
      <w:r w:rsidR="003C4253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Academy of Scientific and Innovative Research, New Delhi, India.</w:t>
      </w:r>
      <w:proofErr w:type="gramEnd"/>
    </w:p>
    <w:p w:rsidR="00BA1414" w:rsidRDefault="00F60C27" w:rsidP="00BA1414">
      <w:r>
        <w:t xml:space="preserve"> </w:t>
      </w:r>
    </w:p>
    <w:p w:rsidR="00BA1414" w:rsidRDefault="00BA1414" w:rsidP="00BA1414"/>
    <w:p w:rsidR="00BA1414" w:rsidRPr="00AF57D9" w:rsidRDefault="00B52288" w:rsidP="00BA1414">
      <w:pPr>
        <w:spacing w:line="360" w:lineRule="auto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Cs w:val="20"/>
        </w:rPr>
        <w:tab/>
      </w:r>
      <w:r w:rsidR="00BA1414" w:rsidRPr="00AF57D9">
        <w:rPr>
          <w:rFonts w:ascii="Times New Roman" w:hAnsi="Times New Roman"/>
          <w:noProof/>
          <w:sz w:val="22"/>
          <w:szCs w:val="22"/>
        </w:rPr>
        <w:t xml:space="preserve">In this supplementary material, we </w:t>
      </w:r>
      <w:r w:rsidR="00951CD3" w:rsidRPr="00AF57D9">
        <w:rPr>
          <w:rFonts w:ascii="Times New Roman" w:hAnsi="Times New Roman"/>
          <w:noProof/>
          <w:sz w:val="22"/>
          <w:szCs w:val="22"/>
        </w:rPr>
        <w:t>summarize</w:t>
      </w:r>
      <w:r w:rsidR="00BA1414" w:rsidRPr="00AF57D9">
        <w:rPr>
          <w:rFonts w:ascii="Times New Roman" w:hAnsi="Times New Roman"/>
          <w:noProof/>
          <w:sz w:val="22"/>
          <w:szCs w:val="22"/>
        </w:rPr>
        <w:t xml:space="preserve"> the main working principle of four different feature selection algorithm</w:t>
      </w:r>
      <w:r w:rsidR="00951CD3" w:rsidRPr="00AF57D9">
        <w:rPr>
          <w:rFonts w:ascii="Times New Roman" w:hAnsi="Times New Roman"/>
          <w:noProof/>
          <w:sz w:val="22"/>
          <w:szCs w:val="22"/>
        </w:rPr>
        <w:t>s</w:t>
      </w:r>
      <w:r w:rsidR="00BA1414" w:rsidRPr="00AF57D9">
        <w:rPr>
          <w:rFonts w:ascii="Times New Roman" w:hAnsi="Times New Roman"/>
          <w:noProof/>
          <w:sz w:val="22"/>
          <w:szCs w:val="22"/>
        </w:rPr>
        <w:t xml:space="preserve"> such as SVM-RFE,</w:t>
      </w:r>
      <w:r w:rsidR="006C4C4D">
        <w:rPr>
          <w:rFonts w:ascii="Times New Roman" w:hAnsi="Times New Roman"/>
          <w:noProof/>
          <w:sz w:val="22"/>
          <w:szCs w:val="22"/>
        </w:rPr>
        <w:t xml:space="preserve"> SVM-T-RFE and SVM-BT-RFE </w:t>
      </w:r>
      <w:r w:rsidR="00CE423C" w:rsidRPr="00AF57D9">
        <w:rPr>
          <w:rFonts w:ascii="Times New Roman" w:hAnsi="Times New Roman"/>
          <w:noProof/>
          <w:sz w:val="22"/>
          <w:szCs w:val="22"/>
        </w:rPr>
        <w:t>which are used in this analysis</w:t>
      </w:r>
      <w:r w:rsidR="00BA1414" w:rsidRPr="00AF57D9">
        <w:rPr>
          <w:rFonts w:ascii="Times New Roman" w:hAnsi="Times New Roman"/>
          <w:noProof/>
          <w:sz w:val="22"/>
          <w:szCs w:val="22"/>
        </w:rPr>
        <w:t xml:space="preserve">. All the feature selection algorithms are based on support vector machine (SVM) which are used for selecting features for binary classification. </w:t>
      </w:r>
      <w:r w:rsidR="00CF6A10" w:rsidRPr="00AF57D9">
        <w:rPr>
          <w:rFonts w:ascii="Times New Roman" w:hAnsi="Times New Roman"/>
          <w:noProof/>
          <w:sz w:val="22"/>
          <w:szCs w:val="22"/>
        </w:rPr>
        <w:t>A d</w:t>
      </w:r>
      <w:r w:rsidR="00451C36" w:rsidRPr="00AF57D9">
        <w:rPr>
          <w:rFonts w:ascii="Times New Roman" w:hAnsi="Times New Roman"/>
          <w:noProof/>
          <w:sz w:val="22"/>
          <w:szCs w:val="22"/>
        </w:rPr>
        <w:t>etailed</w:t>
      </w:r>
      <w:r w:rsidR="00451C36" w:rsidRPr="00AF57D9">
        <w:rPr>
          <w:rFonts w:ascii="Times New Roman" w:hAnsi="Times New Roman"/>
          <w:sz w:val="22"/>
          <w:szCs w:val="22"/>
        </w:rPr>
        <w:t xml:space="preserve"> description of those algorithms </w:t>
      </w:r>
      <w:r w:rsidR="00451C36" w:rsidRPr="00AF57D9">
        <w:rPr>
          <w:rFonts w:ascii="Times New Roman" w:hAnsi="Times New Roman"/>
          <w:noProof/>
          <w:sz w:val="22"/>
          <w:szCs w:val="22"/>
        </w:rPr>
        <w:t>is</w:t>
      </w:r>
      <w:r w:rsidR="00451C36" w:rsidRPr="00AF57D9">
        <w:rPr>
          <w:rFonts w:ascii="Times New Roman" w:hAnsi="Times New Roman"/>
          <w:sz w:val="22"/>
          <w:szCs w:val="22"/>
        </w:rPr>
        <w:t xml:space="preserve"> given in this section.</w:t>
      </w:r>
    </w:p>
    <w:p w:rsidR="00C77374" w:rsidRDefault="00C77374" w:rsidP="00C77374">
      <w:pPr>
        <w:pStyle w:val="Heading1"/>
        <w:numPr>
          <w:ilvl w:val="0"/>
          <w:numId w:val="0"/>
        </w:numPr>
        <w:ind w:left="357" w:hanging="357"/>
        <w:rPr>
          <w:rFonts w:ascii="Times New Roman" w:hAnsi="Times New Roman"/>
          <w:sz w:val="28"/>
          <w:szCs w:val="28"/>
        </w:rPr>
      </w:pPr>
      <w:r w:rsidRPr="00690E30">
        <w:rPr>
          <w:rFonts w:ascii="Times New Roman" w:hAnsi="Times New Roman"/>
          <w:sz w:val="28"/>
          <w:szCs w:val="28"/>
        </w:rPr>
        <w:t>2.2.1 Support Vector Machine-Recursive Feature Elimination (SVM-RFE)</w:t>
      </w:r>
    </w:p>
    <w:p w:rsidR="00690E30" w:rsidRPr="00690E30" w:rsidRDefault="00690E30" w:rsidP="00690E30"/>
    <w:p w:rsidR="00C77374" w:rsidRPr="00AF57D9" w:rsidRDefault="00B52288" w:rsidP="00B52288">
      <w:pPr>
        <w:pStyle w:val="ParaNoInd"/>
        <w:spacing w:line="360" w:lineRule="auto"/>
        <w:rPr>
          <w:sz w:val="22"/>
          <w:szCs w:val="22"/>
        </w:rPr>
      </w:pPr>
      <w:r>
        <w:rPr>
          <w:sz w:val="20"/>
        </w:rPr>
        <w:tab/>
      </w:r>
      <w:r w:rsidR="00C77374" w:rsidRPr="00AF57D9">
        <w:rPr>
          <w:sz w:val="22"/>
          <w:szCs w:val="22"/>
        </w:rPr>
        <w:t xml:space="preserve">In 2002 </w:t>
      </w:r>
      <w:proofErr w:type="spellStart"/>
      <w:r w:rsidR="00C77374" w:rsidRPr="00AF57D9">
        <w:rPr>
          <w:sz w:val="22"/>
          <w:szCs w:val="22"/>
        </w:rPr>
        <w:t>Guyon</w:t>
      </w:r>
      <w:proofErr w:type="spellEnd"/>
      <w:r w:rsidR="00C77374" w:rsidRPr="00AF57D9">
        <w:rPr>
          <w:sz w:val="22"/>
          <w:szCs w:val="22"/>
        </w:rPr>
        <w:t>, et al.</w:t>
      </w:r>
      <w:r w:rsidR="009435D6" w:rsidRPr="00AF57D9">
        <w:rPr>
          <w:sz w:val="22"/>
          <w:szCs w:val="22"/>
        </w:rPr>
        <w:t xml:space="preserve"> </w:t>
      </w:r>
      <w:r w:rsidR="00B61AFF" w:rsidRPr="00AF57D9">
        <w:rPr>
          <w:sz w:val="22"/>
          <w:szCs w:val="22"/>
        </w:rPr>
        <w:fldChar w:fldCharType="begin"/>
      </w:r>
      <w:r w:rsidR="009435D6" w:rsidRPr="00AF57D9">
        <w:rPr>
          <w:sz w:val="22"/>
          <w:szCs w:val="22"/>
        </w:rPr>
        <w:instrText xml:space="preserve"> ADDIN EN.CITE &lt;EndNote&gt;&lt;Cite&gt;&lt;Author&gt;Guyon&lt;/Author&gt;&lt;Year&gt;2002&lt;/Year&gt;&lt;RecNum&gt;33&lt;/RecNum&gt;&lt;DisplayText&gt;(Guyon, et al., 2002)&lt;/DisplayText&gt;&lt;record&gt;&lt;rec-number&gt;33&lt;/rec-number&gt;&lt;foreign-keys&gt;&lt;key app="EN" db-id="zff2va9puw0awgedxw7pzprdsvrwxstpsd55"&gt;33&lt;/key&gt;&lt;/foreign-keys&gt;&lt;ref-type name="Journal Article"&gt;17&lt;/ref-type&gt;&lt;contributors&gt;&lt;authors&gt;&lt;author&gt;Guyon, Isabelle&lt;/author&gt;&lt;author&gt;Weston, Jason&lt;/author&gt;&lt;author&gt;Barnhill, Stephen&lt;/author&gt;&lt;author&gt;Vapnik, Vladimir&lt;/author&gt;&lt;/authors&gt;&lt;/contributors&gt;&lt;titles&gt;&lt;title&gt;Gene selection for cancer classification using support vector machines&lt;/title&gt;&lt;secondary-title&gt;Machine learning&lt;/secondary-title&gt;&lt;/titles&gt;&lt;periodical&gt;&lt;full-title&gt;Machine learning&lt;/full-title&gt;&lt;/periodical&gt;&lt;pages&gt;389-422&lt;/pages&gt;&lt;volume&gt;46&lt;/volume&gt;&lt;number&gt;1-3&lt;/number&gt;&lt;dates&gt;&lt;year&gt;2002&lt;/year&gt;&lt;/dates&gt;&lt;isbn&gt;0885-6125&lt;/isbn&gt;&lt;urls&gt;&lt;/urls&gt;&lt;/record&gt;&lt;/Cite&gt;&lt;/EndNote&gt;</w:instrText>
      </w:r>
      <w:r w:rsidR="00B61AFF" w:rsidRPr="00AF57D9">
        <w:rPr>
          <w:sz w:val="22"/>
          <w:szCs w:val="22"/>
        </w:rPr>
        <w:fldChar w:fldCharType="separate"/>
      </w:r>
      <w:r w:rsidR="009435D6" w:rsidRPr="00AF57D9">
        <w:rPr>
          <w:noProof/>
          <w:sz w:val="22"/>
          <w:szCs w:val="22"/>
        </w:rPr>
        <w:t>(</w:t>
      </w:r>
      <w:hyperlink w:anchor="_ENREF_2" w:tooltip="Guyon, 2002 #33" w:history="1">
        <w:r w:rsidR="00EE247C" w:rsidRPr="00AF57D9">
          <w:rPr>
            <w:noProof/>
            <w:sz w:val="22"/>
            <w:szCs w:val="22"/>
          </w:rPr>
          <w:t>Guyon, et al., 2002</w:t>
        </w:r>
      </w:hyperlink>
      <w:r w:rsidR="009435D6" w:rsidRPr="00AF57D9">
        <w:rPr>
          <w:noProof/>
          <w:sz w:val="22"/>
          <w:szCs w:val="22"/>
        </w:rPr>
        <w:t>)</w:t>
      </w:r>
      <w:r w:rsidR="00B61AFF" w:rsidRPr="00AF57D9">
        <w:rPr>
          <w:sz w:val="22"/>
          <w:szCs w:val="22"/>
        </w:rPr>
        <w:fldChar w:fldCharType="end"/>
      </w:r>
      <w:r w:rsidR="00C77374" w:rsidRPr="00AF57D9">
        <w:rPr>
          <w:sz w:val="22"/>
          <w:szCs w:val="22"/>
        </w:rPr>
        <w:t xml:space="preserve"> introduced a feature selection method known as support vector machine recursive feature elimination (SVM-RFE) for classification </w:t>
      </w:r>
      <w:r w:rsidR="00C77374" w:rsidRPr="00AF57D9">
        <w:rPr>
          <w:noProof/>
          <w:sz w:val="22"/>
          <w:szCs w:val="22"/>
        </w:rPr>
        <w:t>of cancer</w:t>
      </w:r>
      <w:r w:rsidR="00C77374" w:rsidRPr="00AF57D9">
        <w:rPr>
          <w:sz w:val="22"/>
          <w:szCs w:val="22"/>
        </w:rPr>
        <w:t xml:space="preserve">. In the literature, it is accepted that the feature ranking coefficients can be used as classifier weights. The most informative features are those which correspond to the </w:t>
      </w:r>
      <w:r w:rsidR="00C77374" w:rsidRPr="00AF57D9">
        <w:rPr>
          <w:noProof/>
          <w:sz w:val="22"/>
          <w:szCs w:val="22"/>
        </w:rPr>
        <w:t>largest</w:t>
      </w:r>
      <w:r w:rsidR="00C77374" w:rsidRPr="00AF57D9">
        <w:rPr>
          <w:sz w:val="22"/>
          <w:szCs w:val="22"/>
        </w:rPr>
        <w:t xml:space="preserve"> weight. Thus a sequential backward feature elimination procedure is used by SVM-RFE for selecting the feature with the </w:t>
      </w:r>
      <w:r w:rsidR="00C77374" w:rsidRPr="00AF57D9">
        <w:rPr>
          <w:noProof/>
          <w:sz w:val="22"/>
          <w:szCs w:val="22"/>
        </w:rPr>
        <w:t>smallest</w:t>
      </w:r>
      <w:r w:rsidR="00C77374" w:rsidRPr="00AF57D9">
        <w:rPr>
          <w:sz w:val="22"/>
          <w:szCs w:val="22"/>
        </w:rPr>
        <w:t xml:space="preserve"> weight that is subsequently stored into a stack. This iteration process is continued </w:t>
      </w:r>
      <w:r w:rsidR="00C77374" w:rsidRPr="00AF57D9">
        <w:rPr>
          <w:noProof/>
          <w:sz w:val="22"/>
          <w:szCs w:val="22"/>
        </w:rPr>
        <w:t>until</w:t>
      </w:r>
      <w:r w:rsidR="00C77374" w:rsidRPr="00AF57D9">
        <w:rPr>
          <w:sz w:val="22"/>
          <w:szCs w:val="22"/>
        </w:rPr>
        <w:t xml:space="preserve"> the last feature variable remains. </w:t>
      </w:r>
    </w:p>
    <w:p w:rsidR="00C77374" w:rsidRPr="00AF57D9" w:rsidRDefault="00C77374" w:rsidP="00D6523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AF57D9">
        <w:rPr>
          <w:rFonts w:ascii="Times New Roman" w:hAnsi="Times New Roman"/>
          <w:sz w:val="22"/>
          <w:szCs w:val="22"/>
        </w:rPr>
        <w:t xml:space="preserve">For calculating the feature ranking score at every progression, </w:t>
      </w:r>
      <w:r w:rsidRPr="00AF57D9">
        <w:rPr>
          <w:rFonts w:ascii="Times New Roman" w:hAnsi="Times New Roman"/>
          <w:noProof/>
          <w:sz w:val="22"/>
          <w:szCs w:val="22"/>
        </w:rPr>
        <w:t>the weight vector</w:t>
      </w:r>
      <w:r w:rsidRPr="00AF57D9">
        <w:rPr>
          <w:rFonts w:ascii="Times New Roman" w:hAnsi="Times New Roman"/>
          <w:noProof/>
          <w:position w:val="-6"/>
          <w:sz w:val="22"/>
          <w:szCs w:val="22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0.5pt" o:ole="">
            <v:imagedata r:id="rId8" o:title=""/>
          </v:shape>
          <o:OLEObject Type="Embed" ProgID="Equation.DSMT4" ShapeID="_x0000_i1025" DrawAspect="Content" ObjectID="_1647286492" r:id="rId9"/>
        </w:object>
      </w:r>
      <w:r w:rsidRPr="00AF57D9">
        <w:rPr>
          <w:rFonts w:ascii="Times New Roman" w:hAnsi="Times New Roman"/>
          <w:noProof/>
          <w:sz w:val="22"/>
          <w:szCs w:val="22"/>
        </w:rPr>
        <w:t xml:space="preserve"> of a linear SVM</w: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r w:rsidRPr="00AF57D9">
        <w:rPr>
          <w:rFonts w:ascii="Times New Roman" w:hAnsi="Times New Roman"/>
          <w:noProof/>
          <w:sz w:val="22"/>
          <w:szCs w:val="22"/>
        </w:rPr>
        <w:t>is</w:t>
      </w:r>
      <w:r w:rsidRPr="00AF57D9">
        <w:rPr>
          <w:rFonts w:ascii="Times New Roman" w:hAnsi="Times New Roman"/>
          <w:sz w:val="22"/>
          <w:szCs w:val="22"/>
        </w:rPr>
        <w:t xml:space="preserve"> used. The smallest ranking score of an </w:t>
      </w:r>
      <w:proofErr w:type="spellStart"/>
      <w:r w:rsidRPr="00AF57D9">
        <w:rPr>
          <w:rFonts w:ascii="Times New Roman" w:hAnsi="Times New Roman"/>
          <w:i/>
          <w:sz w:val="22"/>
          <w:szCs w:val="22"/>
        </w:rPr>
        <w:t>i</w:t>
      </w:r>
      <w:r w:rsidRPr="00AF57D9">
        <w:rPr>
          <w:rFonts w:ascii="Times New Roman" w:hAnsi="Times New Roman"/>
          <w:sz w:val="22"/>
          <w:szCs w:val="22"/>
          <w:vertAlign w:val="superscript"/>
        </w:rPr>
        <w:t>th</w:t>
      </w:r>
      <w:proofErr w:type="spellEnd"/>
      <w:r w:rsidRPr="00AF57D9">
        <w:rPr>
          <w:rFonts w:ascii="Times New Roman" w:hAnsi="Times New Roman"/>
          <w:sz w:val="22"/>
          <w:szCs w:val="22"/>
        </w:rPr>
        <w:t xml:space="preserve"> </w:t>
      </w:r>
      <w:r w:rsidRPr="00AF57D9">
        <w:rPr>
          <w:rFonts w:ascii="Times New Roman" w:hAnsi="Times New Roman"/>
          <w:noProof/>
          <w:sz w:val="22"/>
          <w:szCs w:val="22"/>
        </w:rPr>
        <w:t xml:space="preserve">feature </w:t>
      </w:r>
      <w:r w:rsidR="00C80446" w:rsidRPr="00AF57D9">
        <w:rPr>
          <w:rFonts w:ascii="Times New Roman" w:hAnsi="Times New Roman"/>
          <w:position w:val="-10"/>
          <w:sz w:val="22"/>
          <w:szCs w:val="22"/>
        </w:rPr>
        <w:object w:dxaOrig="820" w:dyaOrig="320">
          <v:shape id="_x0000_i1026" type="#_x0000_t75" style="width:39.75pt;height:15.75pt" o:ole="">
            <v:imagedata r:id="rId10" o:title=""/>
          </v:shape>
          <o:OLEObject Type="Embed" ProgID="Equation.DSMT4" ShapeID="_x0000_i1026" DrawAspect="Content" ObjectID="_1647286493" r:id="rId11"/>
        </w:object>
      </w:r>
      <w:r w:rsidRPr="00AF57D9">
        <w:rPr>
          <w:rFonts w:ascii="Times New Roman" w:hAnsi="Times New Roman"/>
          <w:noProof/>
          <w:sz w:val="22"/>
          <w:szCs w:val="22"/>
        </w:rPr>
        <w:t>is eliminated</w:t>
      </w:r>
      <w:r w:rsidRPr="00AF57D9">
        <w:rPr>
          <w:rFonts w:ascii="Times New Roman" w:hAnsi="Times New Roman"/>
          <w:sz w:val="22"/>
          <w:szCs w:val="22"/>
        </w:rPr>
        <w:t xml:space="preserve"> where</w:t>
      </w:r>
      <w:r w:rsidRPr="00AF57D9">
        <w:rPr>
          <w:rFonts w:ascii="Times New Roman" w:hAnsi="Times New Roman"/>
          <w:position w:val="-10"/>
          <w:sz w:val="22"/>
          <w:szCs w:val="22"/>
        </w:rPr>
        <w:object w:dxaOrig="220" w:dyaOrig="279">
          <v:shape id="_x0000_i1027" type="#_x0000_t75" style="width:10.5pt;height:15pt" o:ole="">
            <v:imagedata r:id="rId12" o:title=""/>
          </v:shape>
          <o:OLEObject Type="Embed" ProgID="Equation.DSMT4" ShapeID="_x0000_i1027" DrawAspect="Content" ObjectID="_1647286494" r:id="rId13"/>
        </w:object>
      </w:r>
      <w:r w:rsidRPr="00AF57D9">
        <w:rPr>
          <w:rFonts w:ascii="Times New Roman" w:hAnsi="Times New Roman"/>
          <w:sz w:val="22"/>
          <w:szCs w:val="22"/>
        </w:rPr>
        <w:t>represents the corresponding component in the weight vector</w:t>
      </w:r>
      <w:r w:rsidRPr="00AF57D9">
        <w:rPr>
          <w:rFonts w:ascii="Times New Roman" w:hAnsi="Times New Roman"/>
          <w:position w:val="-6"/>
          <w:sz w:val="22"/>
          <w:szCs w:val="22"/>
        </w:rPr>
        <w:object w:dxaOrig="180" w:dyaOrig="180">
          <v:shape id="_x0000_i1028" type="#_x0000_t75" style="width:8.25pt;height:10.5pt" o:ole="">
            <v:imagedata r:id="rId14" o:title=""/>
          </v:shape>
          <o:OLEObject Type="Embed" ProgID="Equation.DSMT4" ShapeID="_x0000_i1028" DrawAspect="Content" ObjectID="_1647286495" r:id="rId15"/>
        </w:object>
      </w:r>
      <w:r w:rsidRPr="00AF57D9">
        <w:rPr>
          <w:rFonts w:ascii="Times New Roman" w:hAnsi="Times New Roman"/>
          <w:sz w:val="22"/>
          <w:szCs w:val="22"/>
        </w:rPr>
        <w:t xml:space="preserve">. </w:t>
      </w:r>
      <w:r w:rsidRPr="00AF57D9">
        <w:rPr>
          <w:rFonts w:ascii="Times New Roman" w:hAnsi="Times New Roman"/>
          <w:noProof/>
          <w:sz w:val="22"/>
          <w:szCs w:val="22"/>
        </w:rPr>
        <w:t>This can</w:t>
      </w:r>
      <w:r w:rsidRPr="00AF57D9">
        <w:rPr>
          <w:rFonts w:ascii="Times New Roman" w:hAnsi="Times New Roman"/>
          <w:sz w:val="22"/>
          <w:szCs w:val="22"/>
        </w:rPr>
        <w:t xml:space="preserve"> also be elucidated as weighted sums of support vectors </w:t>
      </w:r>
      <w:r w:rsidR="00B61AFF" w:rsidRPr="00AF57D9">
        <w:rPr>
          <w:rFonts w:ascii="Times New Roman" w:hAnsi="Times New Roman"/>
          <w:sz w:val="22"/>
          <w:szCs w:val="22"/>
        </w:rPr>
        <w:fldChar w:fldCharType="begin"/>
      </w:r>
      <w:r w:rsidRPr="00AF57D9">
        <w:rPr>
          <w:rFonts w:ascii="Times New Roman" w:hAnsi="Times New Roman"/>
          <w:sz w:val="22"/>
          <w:szCs w:val="22"/>
        </w:rPr>
        <w:instrText xml:space="preserve"> ADDIN EN.CITE &lt;EndNote&gt;&lt;Cite&gt;&lt;Author&gt;Zhang&lt;/Author&gt;&lt;Year&gt;2006&lt;/Year&gt;&lt;RecNum&gt;3&lt;/RecNum&gt;&lt;DisplayText&gt;(Zhang, et al., 2006)&lt;/DisplayText&gt;&lt;record&gt;&lt;rec-number&gt;3&lt;/rec-number&gt;&lt;foreign-keys&gt;&lt;key app="EN" db-id="zff2va9puw0awgedxw7pzprdsvrwxstpsd55"&gt;3&lt;/key&gt;&lt;/foreign-keys&gt;&lt;ref-type name="Journal Article"&gt;17&lt;/ref-type&gt;&lt;contributors&gt;&lt;authors&gt;&lt;author&gt;Zhang, Xuegong&lt;/author&gt;&lt;author&gt;Lu, Xin&lt;/author&gt;&lt;author&gt;Shi, Qian&lt;/author&gt;&lt;author&gt;Xu, Xiu-qin&lt;/author&gt;&lt;author&gt;Hon-chiu, E Leung&lt;/author&gt;&lt;author&gt;Harris, Lyndsay N&lt;/author&gt;&lt;author&gt;Iglehart, James D&lt;/author&gt;&lt;author&gt;Miron, Alexander&lt;/author&gt;&lt;author&gt;Liu, Jun S&lt;/author&gt;&lt;author&gt;Wong, Wing H&lt;/author&gt;&lt;/authors&gt;&lt;/contributors&gt;&lt;titles&gt;&lt;title&gt;Recursive SVM feature selection and sample classification for mass-spectrometry and microarray data&lt;/title&gt;&lt;secondary-title&gt;BMC bioinformatics&lt;/secondary-title&gt;&lt;/titles&gt;&lt;periodical&gt;&lt;full-title&gt;BMC bioinformatics&lt;/full-title&gt;&lt;/periodical&gt;&lt;pages&gt;197&lt;/pages&gt;&lt;volume&gt;7&lt;/volume&gt;&lt;number&gt;1&lt;/number&gt;&lt;dates&gt;&lt;year&gt;2006&lt;/year&gt;&lt;/dates&gt;&lt;isbn&gt;1471-2105&lt;/isbn&gt;&lt;urls&gt;&lt;/urls&gt;&lt;/record&gt;&lt;/Cite&gt;&lt;/EndNote&gt;</w:instrText>
      </w:r>
      <w:r w:rsidR="00B61AFF" w:rsidRPr="00AF57D9">
        <w:rPr>
          <w:rFonts w:ascii="Times New Roman" w:hAnsi="Times New Roman"/>
          <w:sz w:val="22"/>
          <w:szCs w:val="22"/>
        </w:rPr>
        <w:fldChar w:fldCharType="separate"/>
      </w:r>
      <w:r w:rsidRPr="00AF57D9">
        <w:rPr>
          <w:rFonts w:ascii="Times New Roman" w:hAnsi="Times New Roman"/>
          <w:noProof/>
          <w:sz w:val="22"/>
          <w:szCs w:val="22"/>
        </w:rPr>
        <w:t>(</w:t>
      </w:r>
      <w:hyperlink w:anchor="_ENREF_6" w:tooltip="Zhang, 2006 #3" w:history="1">
        <w:r w:rsidR="00EE247C" w:rsidRPr="00AF57D9">
          <w:rPr>
            <w:rFonts w:ascii="Times New Roman" w:hAnsi="Times New Roman"/>
            <w:noProof/>
            <w:sz w:val="22"/>
            <w:szCs w:val="22"/>
          </w:rPr>
          <w:t>Zhang, et al., 2006</w:t>
        </w:r>
      </w:hyperlink>
      <w:r w:rsidRPr="00AF57D9">
        <w:rPr>
          <w:rFonts w:ascii="Times New Roman" w:hAnsi="Times New Roman"/>
          <w:noProof/>
          <w:sz w:val="22"/>
          <w:szCs w:val="22"/>
        </w:rPr>
        <w:t>)</w:t>
      </w:r>
      <w:r w:rsidR="00B61AFF" w:rsidRPr="00AF57D9">
        <w:rPr>
          <w:rFonts w:ascii="Times New Roman" w:hAnsi="Times New Roman"/>
          <w:sz w:val="22"/>
          <w:szCs w:val="22"/>
        </w:rPr>
        <w:fldChar w:fldCharType="end"/>
      </w:r>
      <w:r w:rsidRPr="00AF57D9">
        <w:rPr>
          <w:rFonts w:ascii="Times New Roman" w:hAnsi="Times New Roman"/>
          <w:sz w:val="22"/>
          <w:szCs w:val="22"/>
        </w:rPr>
        <w:t xml:space="preserve">. </w:t>
      </w:r>
    </w:p>
    <w:p w:rsidR="00C77374" w:rsidRPr="00AF57D9" w:rsidRDefault="00C77374" w:rsidP="00D6523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noProof/>
          <w:sz w:val="22"/>
          <w:szCs w:val="22"/>
        </w:rPr>
      </w:pPr>
      <w:r w:rsidRPr="00AF57D9">
        <w:rPr>
          <w:rFonts w:ascii="Times New Roman" w:hAnsi="Times New Roman"/>
          <w:sz w:val="22"/>
          <w:szCs w:val="22"/>
        </w:rPr>
        <w:t xml:space="preserve">For further illustration </w:t>
      </w:r>
      <w:r w:rsidR="00B61AFF" w:rsidRPr="00AF57D9">
        <w:rPr>
          <w:rFonts w:ascii="Times New Roman" w:hAnsi="Times New Roman"/>
          <w:sz w:val="22"/>
          <w:szCs w:val="22"/>
        </w:rPr>
        <w:fldChar w:fldCharType="begin"/>
      </w:r>
      <w:r w:rsidRPr="00AF57D9">
        <w:rPr>
          <w:rFonts w:ascii="Times New Roman" w:hAnsi="Times New Roman"/>
          <w:sz w:val="22"/>
          <w:szCs w:val="22"/>
        </w:rPr>
        <w:instrText xml:space="preserve"> ADDIN EN.CITE &lt;EndNote&gt;&lt;Cite&gt;&lt;Author&gt;Zhou&lt;/Author&gt;&lt;Year&gt;2007&lt;/Year&gt;&lt;RecNum&gt;7&lt;/RecNum&gt;&lt;DisplayText&gt;(Zhou and Tuck, 2007)&lt;/DisplayText&gt;&lt;record&gt;&lt;rec-number&gt;7&lt;/rec-number&gt;&lt;foreign-keys&gt;&lt;key app="EN" db-id="zff2va9puw0awgedxw7pzprdsvrwxstpsd55"&gt;7&lt;/key&gt;&lt;/foreign-keys&gt;&lt;ref-type name="Journal Article"&gt;17&lt;/ref-type&gt;&lt;contributors&gt;&lt;authors&gt;&lt;author&gt;Zhou, Xin&lt;/author&gt;&lt;author&gt;Tuck, David P&lt;/author&gt;&lt;/authors&gt;&lt;/contributors&gt;&lt;titles&gt;&lt;title&gt;MSVM-RFE: extensions of SVM-RFE for multiclass gene selection on DNA microarray data&lt;/title&gt;&lt;secondary-title&gt;Bioinformatics&lt;/secondary-title&gt;&lt;/titles&gt;&lt;periodical&gt;&lt;full-title&gt;Bioinformatics&lt;/full-title&gt;&lt;/periodical&gt;&lt;pages&gt;1106-1114&lt;/pages&gt;&lt;volume&gt;23&lt;/volume&gt;&lt;number&gt;9&lt;/number&gt;&lt;dates&gt;&lt;year&gt;2007&lt;/year&gt;&lt;/dates&gt;&lt;isbn&gt;1460-2059&lt;/isbn&gt;&lt;urls&gt;&lt;/urls&gt;&lt;/record&gt;&lt;/Cite&gt;&lt;/EndNote&gt;</w:instrText>
      </w:r>
      <w:r w:rsidR="00B61AFF" w:rsidRPr="00AF57D9">
        <w:rPr>
          <w:rFonts w:ascii="Times New Roman" w:hAnsi="Times New Roman"/>
          <w:sz w:val="22"/>
          <w:szCs w:val="22"/>
        </w:rPr>
        <w:fldChar w:fldCharType="separate"/>
      </w:r>
      <w:r w:rsidRPr="00AF57D9">
        <w:rPr>
          <w:rFonts w:ascii="Times New Roman" w:hAnsi="Times New Roman"/>
          <w:noProof/>
          <w:sz w:val="22"/>
          <w:szCs w:val="22"/>
        </w:rPr>
        <w:t>(</w:t>
      </w:r>
      <w:hyperlink w:anchor="_ENREF_7" w:tooltip="Zhou, 2007 #7" w:history="1">
        <w:r w:rsidR="00EE247C" w:rsidRPr="00AF57D9">
          <w:rPr>
            <w:rFonts w:ascii="Times New Roman" w:hAnsi="Times New Roman"/>
            <w:noProof/>
            <w:sz w:val="22"/>
            <w:szCs w:val="22"/>
          </w:rPr>
          <w:t>Zhou and Tuck, 2007</w:t>
        </w:r>
      </w:hyperlink>
      <w:r w:rsidRPr="00AF57D9">
        <w:rPr>
          <w:rFonts w:ascii="Times New Roman" w:hAnsi="Times New Roman"/>
          <w:noProof/>
          <w:sz w:val="22"/>
          <w:szCs w:val="22"/>
        </w:rPr>
        <w:t>)</w:t>
      </w:r>
      <w:r w:rsidR="00B61AFF" w:rsidRPr="00AF57D9">
        <w:rPr>
          <w:rFonts w:ascii="Times New Roman" w:hAnsi="Times New Roman"/>
          <w:sz w:val="22"/>
          <w:szCs w:val="22"/>
        </w:rPr>
        <w:fldChar w:fldCharType="end"/>
      </w:r>
      <w:r w:rsidRPr="00AF57D9">
        <w:rPr>
          <w:rFonts w:ascii="Times New Roman" w:hAnsi="Times New Roman"/>
          <w:sz w:val="22"/>
          <w:szCs w:val="22"/>
        </w:rPr>
        <w:t xml:space="preserve">, the squared coefficients </w:t>
      </w:r>
      <w:r w:rsidR="00C80446" w:rsidRPr="00AF57D9">
        <w:rPr>
          <w:rFonts w:ascii="Times New Roman" w:hAnsi="Times New Roman"/>
          <w:position w:val="-10"/>
          <w:sz w:val="22"/>
          <w:szCs w:val="22"/>
        </w:rPr>
        <w:object w:dxaOrig="820" w:dyaOrig="320">
          <v:shape id="_x0000_i1029" type="#_x0000_t75" style="width:39.75pt;height:15.75pt" o:ole="">
            <v:imagedata r:id="rId16" o:title=""/>
          </v:shape>
          <o:OLEObject Type="Embed" ProgID="Equation.DSMT4" ShapeID="_x0000_i1029" DrawAspect="Content" ObjectID="_1647286496" r:id="rId17"/>
        </w:object>
      </w:r>
      <w:r w:rsidRPr="00AF57D9">
        <w:rPr>
          <w:rFonts w:ascii="Times New Roman" w:hAnsi="Times New Roman"/>
          <w:sz w:val="22"/>
          <w:szCs w:val="22"/>
        </w:rPr>
        <w:t xml:space="preserve"> are used as the ranking criterion and the feature corresponding to the smallest value is removed. The removal of this feature changes the objective function (</w:t>
      </w:r>
      <w:r w:rsidRPr="00AF57D9">
        <w:rPr>
          <w:rFonts w:ascii="Times New Roman" w:hAnsi="Times New Roman"/>
          <w:i/>
          <w:sz w:val="22"/>
          <w:szCs w:val="22"/>
        </w:rPr>
        <w:t>J</w:t>
      </w:r>
      <w:r w:rsidRPr="00AF57D9">
        <w:rPr>
          <w:rFonts w:ascii="Times New Roman" w:hAnsi="Times New Roman"/>
          <w:sz w:val="22"/>
          <w:szCs w:val="22"/>
        </w:rPr>
        <w:t xml:space="preserve">) to the smallest extent (Where </w:t>
      </w:r>
      <w:r w:rsidR="00C80446" w:rsidRPr="00AF57D9">
        <w:rPr>
          <w:rFonts w:ascii="Times New Roman" w:hAnsi="Times New Roman"/>
          <w:position w:val="-10"/>
          <w:sz w:val="22"/>
          <w:szCs w:val="22"/>
        </w:rPr>
        <w:object w:dxaOrig="820" w:dyaOrig="279">
          <v:shape id="_x0000_i1030" type="#_x0000_t75" style="width:39.75pt;height:15pt" o:ole="">
            <v:imagedata r:id="rId18" o:title=""/>
          </v:shape>
          <o:OLEObject Type="Embed" ProgID="Equation.DSMT4" ShapeID="_x0000_i1030" DrawAspect="Content" ObjectID="_1647286497" r:id="rId19"/>
        </w:object>
      </w:r>
      <w:r w:rsidRPr="00AF57D9">
        <w:rPr>
          <w:rFonts w:ascii="Times New Roman" w:hAnsi="Times New Roman"/>
          <w:sz w:val="22"/>
          <w:szCs w:val="22"/>
        </w:rPr>
        <w:t>are the slack variables). The magnitude of</w:t>
      </w:r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300" w:dyaOrig="320">
          <v:shape id="_x0000_i1031" type="#_x0000_t75" style="width:15pt;height:15.75pt" o:ole="">
            <v:imagedata r:id="rId20" o:title=""/>
          </v:shape>
          <o:OLEObject Type="Embed" ProgID="Equation.DSMT4" ShapeID="_x0000_i1031" DrawAspect="Content" ObjectID="_1647286498" r:id="rId21"/>
        </w:object>
      </w:r>
      <w:r w:rsidRPr="00AF57D9">
        <w:rPr>
          <w:rFonts w:ascii="Times New Roman" w:hAnsi="Times New Roman"/>
          <w:sz w:val="22"/>
          <w:szCs w:val="22"/>
        </w:rPr>
        <w:t xml:space="preserve"> corresponds to the approximate</w:t>
      </w:r>
      <w:r w:rsidRPr="00AF57D9" w:rsidDel="00803FFB">
        <w:rPr>
          <w:rFonts w:ascii="Times New Roman" w:hAnsi="Times New Roman"/>
          <w:sz w:val="22"/>
          <w:szCs w:val="22"/>
        </w:rPr>
        <w:t xml:space="preserve"> </w:t>
      </w:r>
      <w:r w:rsidRPr="00AF57D9">
        <w:rPr>
          <w:rFonts w:ascii="Times New Roman" w:hAnsi="Times New Roman"/>
          <w:sz w:val="22"/>
          <w:szCs w:val="22"/>
        </w:rPr>
        <w:t xml:space="preserve">change in the criterion </w:t>
      </w:r>
      <w:r w:rsidRPr="00AF57D9">
        <w:rPr>
          <w:rFonts w:ascii="Times New Roman" w:hAnsi="Times New Roman"/>
          <w:noProof/>
          <w:sz w:val="22"/>
          <w:szCs w:val="22"/>
        </w:rPr>
        <w:t>shown in</w: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r w:rsidRPr="00AF57D9">
        <w:rPr>
          <w:rFonts w:ascii="Times New Roman" w:hAnsi="Times New Roman"/>
          <w:b/>
          <w:sz w:val="22"/>
          <w:szCs w:val="22"/>
        </w:rPr>
        <w:t>Equation 2</w: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r w:rsidRPr="00AF57D9">
        <w:rPr>
          <w:rFonts w:ascii="Times New Roman" w:hAnsi="Times New Roman"/>
          <w:noProof/>
          <w:sz w:val="22"/>
          <w:szCs w:val="22"/>
        </w:rPr>
        <w:t xml:space="preserve">when the </w:t>
      </w:r>
      <w:r w:rsidRPr="00AF57D9">
        <w:rPr>
          <w:rFonts w:ascii="Times New Roman" w:hAnsi="Times New Roman"/>
          <w:i/>
          <w:noProof/>
          <w:sz w:val="22"/>
          <w:szCs w:val="22"/>
        </w:rPr>
        <w:t>j</w:t>
      </w:r>
      <w:r w:rsidRPr="00AF57D9">
        <w:rPr>
          <w:rFonts w:ascii="Times New Roman" w:hAnsi="Times New Roman"/>
          <w:noProof/>
          <w:sz w:val="22"/>
          <w:szCs w:val="22"/>
          <w:vertAlign w:val="superscript"/>
        </w:rPr>
        <w:t>th</w:t>
      </w:r>
      <w:r w:rsidRPr="00AF57D9">
        <w:rPr>
          <w:rFonts w:ascii="Times New Roman" w:hAnsi="Times New Roman"/>
          <w:noProof/>
          <w:sz w:val="22"/>
          <w:szCs w:val="22"/>
        </w:rPr>
        <w:t xml:space="preserve"> feature is repudiated.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  <w:gridCol w:w="738"/>
      </w:tblGrid>
      <w:tr w:rsidR="00F71618" w:rsidTr="00F71618">
        <w:tc>
          <w:tcPr>
            <w:tcW w:w="828" w:type="dxa"/>
            <w:vAlign w:val="center"/>
          </w:tcPr>
          <w:p w:rsidR="00F71618" w:rsidRDefault="00F71618" w:rsidP="00F71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10" w:type="dxa"/>
            <w:vAlign w:val="center"/>
          </w:tcPr>
          <w:p w:rsidR="00F71618" w:rsidRDefault="00F71618" w:rsidP="00F71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C80446">
              <w:rPr>
                <w:noProof/>
                <w:position w:val="-24"/>
                <w:szCs w:val="24"/>
              </w:rPr>
              <w:object w:dxaOrig="2220" w:dyaOrig="620">
                <v:shape id="_x0000_i1032" type="#_x0000_t75" style="width:111pt;height:30.75pt" o:ole="">
                  <v:imagedata r:id="rId22" o:title=""/>
                </v:shape>
                <o:OLEObject Type="Embed" ProgID="Equation.DSMT4" ShapeID="_x0000_i1032" DrawAspect="Content" ObjectID="_1647286499" r:id="rId23"/>
              </w:object>
            </w:r>
          </w:p>
        </w:tc>
        <w:tc>
          <w:tcPr>
            <w:tcW w:w="738" w:type="dxa"/>
            <w:vAlign w:val="center"/>
          </w:tcPr>
          <w:p w:rsidR="00F71618" w:rsidRDefault="00F71618" w:rsidP="00F71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(2)</w:t>
            </w:r>
          </w:p>
        </w:tc>
      </w:tr>
    </w:tbl>
    <w:p w:rsidR="00C77374" w:rsidRPr="00AF57D9" w:rsidRDefault="00C77374" w:rsidP="00D652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57D9">
        <w:rPr>
          <w:rFonts w:ascii="Times New Roman" w:hAnsi="Times New Roman"/>
          <w:noProof/>
          <w:sz w:val="22"/>
          <w:szCs w:val="22"/>
        </w:rPr>
        <w:lastRenderedPageBreak/>
        <w:t>The equation (2)</w: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r w:rsidRPr="00AF57D9">
        <w:rPr>
          <w:rFonts w:ascii="Times New Roman" w:hAnsi="Times New Roman"/>
          <w:noProof/>
          <w:sz w:val="22"/>
          <w:szCs w:val="22"/>
        </w:rPr>
        <w:t>is described</w:t>
      </w:r>
      <w:r w:rsidRPr="00AF57D9">
        <w:rPr>
          <w:rFonts w:ascii="Times New Roman" w:hAnsi="Times New Roman"/>
          <w:sz w:val="22"/>
          <w:szCs w:val="22"/>
        </w:rPr>
        <w:t xml:space="preserve"> by the Optimal Brain Damage (OBD) algorithm, </w:t>
      </w:r>
      <w:r w:rsidR="00B61AFF" w:rsidRPr="00AF57D9">
        <w:rPr>
          <w:rFonts w:ascii="Times New Roman" w:hAnsi="Times New Roman"/>
          <w:sz w:val="22"/>
          <w:szCs w:val="22"/>
        </w:rPr>
        <w:fldChar w:fldCharType="begin"/>
      </w:r>
      <w:r w:rsidRPr="00AF57D9">
        <w:rPr>
          <w:rFonts w:ascii="Times New Roman" w:hAnsi="Times New Roman"/>
          <w:sz w:val="22"/>
          <w:szCs w:val="22"/>
        </w:rPr>
        <w:instrText xml:space="preserve"> ADDIN EN.CITE &lt;EndNote&gt;&lt;Cite&gt;&lt;Author&gt;LeCun&lt;/Author&gt;&lt;Year&gt;1990&lt;/Year&gt;&lt;RecNum&gt;4&lt;/RecNum&gt;&lt;DisplayText&gt;(LeCun, et al., 1990)&lt;/DisplayText&gt;&lt;record&gt;&lt;rec-number&gt;4&lt;/rec-number&gt;&lt;foreign-keys&gt;&lt;key app="EN" db-id="zff2va9puw0awgedxw7pzprdsvrwxstpsd55"&gt;4&lt;/key&gt;&lt;/foreign-keys&gt;&lt;ref-type name="Conference Proceedings"&gt;10&lt;/ref-type&gt;&lt;contributors&gt;&lt;authors&gt;&lt;author&gt;LeCun, Yann&lt;/author&gt;&lt;author&gt;Boser, Bernhard E&lt;/author&gt;&lt;author&gt;Denker, John S&lt;/author&gt;&lt;author&gt;Henderson, Donnie&lt;/author&gt;&lt;author&gt;Howard, Richard E&lt;/author&gt;&lt;author&gt;Hubbard, Wayne E&lt;/author&gt;&lt;author&gt;Jackel, Lawrence D&lt;/author&gt;&lt;/authors&gt;&lt;/contributors&gt;&lt;titles&gt;&lt;title&gt;Handwritten digit recognition with a back-propagation network&lt;/title&gt;&lt;secondary-title&gt;Advances in neural information processing systems&lt;/secondary-title&gt;&lt;/titles&gt;&lt;pages&gt;396-404&lt;/pages&gt;&lt;dates&gt;&lt;year&gt;1990&lt;/year&gt;&lt;/dates&gt;&lt;urls&gt;&lt;/urls&gt;&lt;/record&gt;&lt;/Cite&gt;&lt;/EndNote&gt;</w:instrText>
      </w:r>
      <w:r w:rsidR="00B61AFF" w:rsidRPr="00AF57D9">
        <w:rPr>
          <w:rFonts w:ascii="Times New Roman" w:hAnsi="Times New Roman"/>
          <w:sz w:val="22"/>
          <w:szCs w:val="22"/>
        </w:rPr>
        <w:fldChar w:fldCharType="separate"/>
      </w:r>
      <w:r w:rsidRPr="00AF57D9">
        <w:rPr>
          <w:rFonts w:ascii="Times New Roman" w:hAnsi="Times New Roman"/>
          <w:noProof/>
          <w:sz w:val="22"/>
          <w:szCs w:val="22"/>
        </w:rPr>
        <w:t>(</w:t>
      </w:r>
      <w:hyperlink w:anchor="_ENREF_3" w:tooltip="LeCun, 1990 #4" w:history="1">
        <w:r w:rsidR="00EE247C" w:rsidRPr="00AF57D9">
          <w:rPr>
            <w:rFonts w:ascii="Times New Roman" w:hAnsi="Times New Roman"/>
            <w:noProof/>
            <w:sz w:val="22"/>
            <w:szCs w:val="22"/>
          </w:rPr>
          <w:t>LeCun, et al., 1990</w:t>
        </w:r>
      </w:hyperlink>
      <w:r w:rsidRPr="00AF57D9">
        <w:rPr>
          <w:rFonts w:ascii="Times New Roman" w:hAnsi="Times New Roman"/>
          <w:noProof/>
          <w:sz w:val="22"/>
          <w:szCs w:val="22"/>
        </w:rPr>
        <w:t>)</w:t>
      </w:r>
      <w:r w:rsidR="00B61AFF" w:rsidRPr="00AF57D9">
        <w:rPr>
          <w:rFonts w:ascii="Times New Roman" w:hAnsi="Times New Roman"/>
          <w:sz w:val="22"/>
          <w:szCs w:val="22"/>
        </w:rPr>
        <w:fldChar w:fldCharType="end"/>
      </w:r>
      <w:r w:rsidRPr="00AF57D9">
        <w:rPr>
          <w:rFonts w:ascii="Times New Roman" w:hAnsi="Times New Roman"/>
          <w:sz w:val="22"/>
          <w:szCs w:val="22"/>
        </w:rPr>
        <w:t>. The equation (3) estimates the change in objective function originated by eliminating a given feature by expanding the objective function (</w:t>
      </w:r>
      <w:r w:rsidRPr="00AF57D9">
        <w:rPr>
          <w:rFonts w:ascii="Times New Roman" w:hAnsi="Times New Roman"/>
          <w:i/>
          <w:sz w:val="22"/>
          <w:szCs w:val="22"/>
        </w:rPr>
        <w:t>J</w:t>
      </w:r>
      <w:r w:rsidRPr="00AF57D9">
        <w:rPr>
          <w:rFonts w:ascii="Times New Roman" w:hAnsi="Times New Roman"/>
          <w:sz w:val="22"/>
          <w:szCs w:val="22"/>
        </w:rPr>
        <w:t xml:space="preserve">) using </w:t>
      </w:r>
      <w:r w:rsidRPr="00AF57D9">
        <w:rPr>
          <w:rFonts w:ascii="Times New Roman" w:hAnsi="Times New Roman"/>
          <w:noProof/>
          <w:sz w:val="22"/>
          <w:szCs w:val="22"/>
        </w:rPr>
        <w:t>Taylor</w:t>
      </w:r>
      <w:r w:rsidRPr="00AF57D9">
        <w:rPr>
          <w:rFonts w:ascii="Times New Roman" w:hAnsi="Times New Roman"/>
          <w:sz w:val="22"/>
          <w:szCs w:val="22"/>
        </w:rPr>
        <w:t xml:space="preserve"> series to second order:</w:t>
      </w:r>
    </w:p>
    <w:p w:rsidR="006D225C" w:rsidRDefault="00C77374" w:rsidP="00C77374">
      <w:pPr>
        <w:pStyle w:val="EquationDisplay"/>
        <w:spacing w:before="140" w:after="140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920"/>
        <w:gridCol w:w="828"/>
      </w:tblGrid>
      <w:tr w:rsidR="006D225C" w:rsidTr="006D225C">
        <w:tc>
          <w:tcPr>
            <w:tcW w:w="828" w:type="dxa"/>
            <w:vAlign w:val="center"/>
          </w:tcPr>
          <w:p w:rsidR="006D225C" w:rsidRDefault="006D225C" w:rsidP="006D225C">
            <w:pPr>
              <w:pStyle w:val="EquationDisplay"/>
              <w:spacing w:before="140" w:after="140"/>
              <w:jc w:val="center"/>
            </w:pPr>
          </w:p>
        </w:tc>
        <w:tc>
          <w:tcPr>
            <w:tcW w:w="7920" w:type="dxa"/>
            <w:vAlign w:val="center"/>
          </w:tcPr>
          <w:p w:rsidR="006D225C" w:rsidRDefault="006D225C" w:rsidP="006D225C">
            <w:pPr>
              <w:pStyle w:val="EquationDisplay"/>
              <w:spacing w:before="140" w:after="140"/>
              <w:jc w:val="center"/>
            </w:pPr>
            <w:r w:rsidRPr="00C80446">
              <w:rPr>
                <w:position w:val="-30"/>
              </w:rPr>
              <w:object w:dxaOrig="4040" w:dyaOrig="720">
                <v:shape id="_x0000_i1033" type="#_x0000_t75" style="width:201pt;height:37.5pt" o:ole="">
                  <v:imagedata r:id="rId24" o:title=""/>
                </v:shape>
                <o:OLEObject Type="Embed" ProgID="Equation.DSMT4" ShapeID="_x0000_i1033" DrawAspect="Content" ObjectID="_1647286500" r:id="rId25"/>
              </w:object>
            </w:r>
          </w:p>
        </w:tc>
        <w:tc>
          <w:tcPr>
            <w:tcW w:w="828" w:type="dxa"/>
            <w:vAlign w:val="center"/>
          </w:tcPr>
          <w:p w:rsidR="006D225C" w:rsidRPr="006D225C" w:rsidRDefault="006D225C" w:rsidP="006D225C">
            <w:pPr>
              <w:pStyle w:val="EquationDisplay"/>
              <w:spacing w:before="140" w:after="140"/>
              <w:jc w:val="center"/>
              <w:rPr>
                <w:sz w:val="20"/>
              </w:rPr>
            </w:pPr>
            <w:r w:rsidRPr="006D225C">
              <w:rPr>
                <w:sz w:val="20"/>
              </w:rPr>
              <w:t>(3)</w:t>
            </w:r>
          </w:p>
        </w:tc>
      </w:tr>
    </w:tbl>
    <w:p w:rsidR="00C77374" w:rsidRPr="00AF57D9" w:rsidRDefault="00C77374" w:rsidP="00D652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57D9">
        <w:rPr>
          <w:rFonts w:ascii="Times New Roman" w:hAnsi="Times New Roman"/>
          <w:sz w:val="22"/>
          <w:szCs w:val="22"/>
        </w:rPr>
        <w:t>At the most appropriate of</w:t>
      </w:r>
      <w:r w:rsidRPr="00AF57D9">
        <w:rPr>
          <w:rFonts w:ascii="Times New Roman" w:hAnsi="Times New Roman"/>
          <w:i/>
          <w:sz w:val="22"/>
          <w:szCs w:val="22"/>
        </w:rPr>
        <w:t xml:space="preserve"> </w:t>
      </w:r>
      <w:r w:rsidRPr="00AF57D9">
        <w:rPr>
          <w:rFonts w:ascii="Times New Roman" w:hAnsi="Times New Roman"/>
          <w:i/>
          <w:noProof/>
          <w:sz w:val="22"/>
          <w:szCs w:val="22"/>
        </w:rPr>
        <w:t>J</w:t>
      </w:r>
      <w:r w:rsidRPr="00AF57D9">
        <w:rPr>
          <w:rFonts w:ascii="Times New Roman" w:hAnsi="Times New Roman"/>
          <w:sz w:val="22"/>
          <w:szCs w:val="22"/>
        </w:rPr>
        <w:t xml:space="preserve">, the first-order term can </w:t>
      </w:r>
      <w:r w:rsidRPr="00AF57D9">
        <w:rPr>
          <w:rFonts w:ascii="Times New Roman" w:hAnsi="Times New Roman"/>
          <w:noProof/>
          <w:sz w:val="22"/>
          <w:szCs w:val="22"/>
        </w:rPr>
        <w:t>be disregarded,</w: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r w:rsidRPr="00AF57D9">
        <w:rPr>
          <w:rFonts w:ascii="Times New Roman" w:hAnsi="Times New Roman"/>
          <w:noProof/>
          <w:sz w:val="22"/>
          <w:szCs w:val="22"/>
        </w:rPr>
        <w:t>and</w:t>
      </w:r>
      <w:r w:rsidRPr="00AF57D9">
        <w:rPr>
          <w:rFonts w:ascii="Times New Roman" w:hAnsi="Times New Roman"/>
          <w:sz w:val="22"/>
          <w:szCs w:val="22"/>
        </w:rPr>
        <w:t xml:space="preserve"> equation (3) changes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920"/>
        <w:gridCol w:w="828"/>
      </w:tblGrid>
      <w:tr w:rsidR="006D225C" w:rsidTr="006D225C">
        <w:tc>
          <w:tcPr>
            <w:tcW w:w="828" w:type="dxa"/>
            <w:vAlign w:val="center"/>
          </w:tcPr>
          <w:p w:rsidR="006D225C" w:rsidRDefault="006D225C" w:rsidP="006D225C">
            <w:pPr>
              <w:pStyle w:val="EquationDisplay"/>
              <w:spacing w:before="140" w:after="140"/>
              <w:jc w:val="center"/>
            </w:pPr>
          </w:p>
        </w:tc>
        <w:tc>
          <w:tcPr>
            <w:tcW w:w="7920" w:type="dxa"/>
            <w:vAlign w:val="center"/>
          </w:tcPr>
          <w:p w:rsidR="006D225C" w:rsidRDefault="006D225C" w:rsidP="006D225C">
            <w:pPr>
              <w:pStyle w:val="EquationDisplay"/>
              <w:spacing w:before="140" w:after="140"/>
              <w:jc w:val="center"/>
            </w:pPr>
            <w:r w:rsidRPr="00C80446">
              <w:rPr>
                <w:position w:val="-12"/>
              </w:rPr>
              <w:object w:dxaOrig="1440" w:dyaOrig="380">
                <v:shape id="_x0000_i1034" type="#_x0000_t75" style="width:1in;height:18.75pt" o:ole="">
                  <v:imagedata r:id="rId26" o:title=""/>
                </v:shape>
                <o:OLEObject Type="Embed" ProgID="Equation.DSMT4" ShapeID="_x0000_i1034" DrawAspect="Content" ObjectID="_1647286501" r:id="rId27"/>
              </w:object>
            </w:r>
          </w:p>
        </w:tc>
        <w:tc>
          <w:tcPr>
            <w:tcW w:w="828" w:type="dxa"/>
            <w:vAlign w:val="center"/>
          </w:tcPr>
          <w:p w:rsidR="006D225C" w:rsidRPr="006D225C" w:rsidRDefault="006D225C" w:rsidP="006D225C">
            <w:pPr>
              <w:pStyle w:val="EquationDisplay"/>
              <w:spacing w:before="140" w:after="140"/>
              <w:jc w:val="center"/>
              <w:rPr>
                <w:sz w:val="20"/>
              </w:rPr>
            </w:pPr>
            <w:r w:rsidRPr="006D225C">
              <w:rPr>
                <w:sz w:val="20"/>
              </w:rPr>
              <w:t>(4)</w:t>
            </w:r>
          </w:p>
        </w:tc>
      </w:tr>
    </w:tbl>
    <w:p w:rsidR="00C77374" w:rsidRPr="00AF57D9" w:rsidRDefault="00C77374" w:rsidP="00D652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57D9">
        <w:rPr>
          <w:rFonts w:ascii="Times New Roman" w:hAnsi="Times New Roman"/>
          <w:sz w:val="22"/>
          <w:szCs w:val="22"/>
        </w:rPr>
        <w:t xml:space="preserve">Here </w:t>
      </w:r>
      <w:proofErr w:type="gramStart"/>
      <w:r w:rsidRPr="00AF57D9">
        <w:rPr>
          <w:rFonts w:ascii="Times New Roman" w:hAnsi="Times New Roman"/>
          <w:i/>
          <w:sz w:val="22"/>
          <w:szCs w:val="22"/>
        </w:rPr>
        <w:t>J(</w:t>
      </w:r>
      <w:proofErr w:type="spellStart"/>
      <w:proofErr w:type="gramEnd"/>
      <w:r w:rsidRPr="00AF57D9">
        <w:rPr>
          <w:rFonts w:ascii="Times New Roman" w:hAnsi="Times New Roman"/>
          <w:i/>
          <w:sz w:val="22"/>
          <w:szCs w:val="22"/>
        </w:rPr>
        <w:t>i</w:t>
      </w:r>
      <w:proofErr w:type="spellEnd"/>
      <w:r w:rsidRPr="00AF57D9">
        <w:rPr>
          <w:rFonts w:ascii="Times New Roman" w:hAnsi="Times New Roman"/>
          <w:i/>
          <w:sz w:val="22"/>
          <w:szCs w:val="22"/>
        </w:rPr>
        <w:t xml:space="preserve">) </w:t>
      </w:r>
      <w:r w:rsidRPr="00AF57D9">
        <w:rPr>
          <w:rFonts w:ascii="Times New Roman" w:hAnsi="Times New Roman"/>
          <w:iCs/>
          <w:sz w:val="22"/>
          <w:szCs w:val="22"/>
        </w:rPr>
        <w:t>is</w:t>
      </w:r>
      <w:r w:rsidRPr="00AF57D9">
        <w:rPr>
          <w:rFonts w:ascii="Times New Roman" w:hAnsi="Times New Roman"/>
          <w:sz w:val="22"/>
          <w:szCs w:val="22"/>
        </w:rPr>
        <w:t xml:space="preserve"> the value of </w:t>
      </w:r>
      <w:r w:rsidRPr="00AF57D9">
        <w:rPr>
          <w:rFonts w:ascii="Times New Roman" w:hAnsi="Times New Roman"/>
          <w:i/>
          <w:sz w:val="22"/>
          <w:szCs w:val="22"/>
        </w:rPr>
        <w:t>J</w:t>
      </w:r>
      <w:r w:rsidRPr="00AF57D9">
        <w:rPr>
          <w:rFonts w:ascii="Times New Roman" w:hAnsi="Times New Roman"/>
          <w:sz w:val="22"/>
          <w:szCs w:val="22"/>
        </w:rPr>
        <w:t xml:space="preserve"> after </w:t>
      </w:r>
      <w:r w:rsidRPr="00AF57D9">
        <w:rPr>
          <w:rFonts w:ascii="Times New Roman" w:hAnsi="Times New Roman"/>
          <w:noProof/>
          <w:sz w:val="22"/>
          <w:szCs w:val="22"/>
        </w:rPr>
        <w:t xml:space="preserve">the </w:t>
      </w:r>
      <w:r w:rsidRPr="00AF57D9">
        <w:rPr>
          <w:rFonts w:ascii="Times New Roman" w:hAnsi="Times New Roman"/>
          <w:i/>
          <w:noProof/>
          <w:sz w:val="22"/>
          <w:szCs w:val="22"/>
        </w:rPr>
        <w:t>i</w:t>
      </w:r>
      <w:r w:rsidRPr="00AF57D9">
        <w:rPr>
          <w:rFonts w:ascii="Times New Roman" w:hAnsi="Times New Roman"/>
          <w:noProof/>
          <w:sz w:val="22"/>
          <w:szCs w:val="22"/>
          <w:vertAlign w:val="superscript"/>
        </w:rPr>
        <w:t>th</w:t>
      </w:r>
      <w:r w:rsidRPr="00AF57D9">
        <w:rPr>
          <w:rFonts w:ascii="Times New Roman" w:hAnsi="Times New Roman"/>
          <w:sz w:val="22"/>
          <w:szCs w:val="22"/>
        </w:rPr>
        <w:t xml:space="preserve"> feature is eliminated (by setting the corresponding weight to 0), the equation changes into: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920"/>
        <w:gridCol w:w="828"/>
      </w:tblGrid>
      <w:tr w:rsidR="006D225C" w:rsidTr="006D225C">
        <w:tc>
          <w:tcPr>
            <w:tcW w:w="828" w:type="dxa"/>
            <w:vAlign w:val="center"/>
          </w:tcPr>
          <w:p w:rsidR="006D225C" w:rsidRDefault="006D225C" w:rsidP="006D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6D225C" w:rsidRDefault="006D225C" w:rsidP="006D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 w:rsidRPr="00C80446">
              <w:rPr>
                <w:position w:val="-12"/>
                <w:szCs w:val="24"/>
              </w:rPr>
              <w:object w:dxaOrig="1340" w:dyaOrig="380">
                <v:shape id="_x0000_i1035" type="#_x0000_t75" style="width:66.75pt;height:18.75pt" o:ole="">
                  <v:imagedata r:id="rId28" o:title=""/>
                </v:shape>
                <o:OLEObject Type="Embed" ProgID="Equation.DSMT4" ShapeID="_x0000_i1035" DrawAspect="Content" ObjectID="_1647286502" r:id="rId29"/>
              </w:object>
            </w:r>
          </w:p>
        </w:tc>
        <w:tc>
          <w:tcPr>
            <w:tcW w:w="828" w:type="dxa"/>
            <w:vAlign w:val="center"/>
          </w:tcPr>
          <w:p w:rsidR="006D225C" w:rsidRPr="006D225C" w:rsidRDefault="006D225C" w:rsidP="006D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6D225C">
              <w:rPr>
                <w:rFonts w:ascii="Times New Roman" w:hAnsi="Times New Roman"/>
                <w:szCs w:val="20"/>
              </w:rPr>
              <w:t>(5)</w:t>
            </w:r>
          </w:p>
        </w:tc>
      </w:tr>
    </w:tbl>
    <w:p w:rsidR="00C77374" w:rsidRPr="00AF57D9" w:rsidRDefault="00C77374" w:rsidP="00D6523E">
      <w:pPr>
        <w:pStyle w:val="ParaNoInd"/>
        <w:spacing w:line="360" w:lineRule="auto"/>
        <w:ind w:firstLine="360"/>
        <w:rPr>
          <w:sz w:val="22"/>
          <w:szCs w:val="22"/>
        </w:rPr>
      </w:pPr>
      <w:r w:rsidRPr="00AF57D9">
        <w:rPr>
          <w:sz w:val="22"/>
          <w:szCs w:val="22"/>
        </w:rPr>
        <w:t>Therefore, eliminating the feature which has the smallest</w:t>
      </w:r>
      <w:r w:rsidR="00F55529" w:rsidRPr="00AF57D9">
        <w:rPr>
          <w:position w:val="-10"/>
          <w:sz w:val="22"/>
          <w:szCs w:val="22"/>
        </w:rPr>
        <w:object w:dxaOrig="279" w:dyaOrig="320">
          <v:shape id="_x0000_i1036" type="#_x0000_t75" style="width:15pt;height:15.75pt" o:ole="">
            <v:imagedata r:id="rId30" o:title=""/>
          </v:shape>
          <o:OLEObject Type="Embed" ProgID="Equation.DSMT4" ShapeID="_x0000_i1036" DrawAspect="Content" ObjectID="_1647286503" r:id="rId31"/>
        </w:object>
      </w:r>
      <w:r w:rsidRPr="00AF57D9">
        <w:rPr>
          <w:sz w:val="22"/>
          <w:szCs w:val="22"/>
        </w:rPr>
        <w:t xml:space="preserve">will cause the slightest increase </w:t>
      </w:r>
      <w:r w:rsidRPr="00AF57D9">
        <w:rPr>
          <w:noProof/>
          <w:sz w:val="22"/>
          <w:szCs w:val="22"/>
        </w:rPr>
        <w:t>in</w:t>
      </w:r>
      <w:r w:rsidRPr="00AF57D9">
        <w:rPr>
          <w:sz w:val="22"/>
          <w:szCs w:val="22"/>
        </w:rPr>
        <w:t xml:space="preserve"> </w:t>
      </w:r>
      <w:r w:rsidRPr="00AF57D9">
        <w:rPr>
          <w:i/>
          <w:sz w:val="22"/>
          <w:szCs w:val="22"/>
        </w:rPr>
        <w:t>J</w:t>
      </w:r>
      <w:r w:rsidRPr="00AF57D9">
        <w:rPr>
          <w:sz w:val="22"/>
          <w:szCs w:val="22"/>
        </w:rPr>
        <w:t xml:space="preserve"> thereby increasing the </w:t>
      </w:r>
      <w:r w:rsidRPr="00AF57D9">
        <w:rPr>
          <w:noProof/>
          <w:sz w:val="22"/>
          <w:szCs w:val="22"/>
        </w:rPr>
        <w:t>generalisation</w:t>
      </w:r>
      <w:r w:rsidRPr="00AF57D9">
        <w:rPr>
          <w:sz w:val="22"/>
          <w:szCs w:val="22"/>
        </w:rPr>
        <w:t xml:space="preserve"> performance. In other words, “SVM-RFE” focuses to find the feature subset that is dependent on negligible criterion </w:t>
      </w:r>
      <w:r w:rsidRPr="00AF57D9">
        <w:rPr>
          <w:i/>
          <w:sz w:val="22"/>
          <w:szCs w:val="22"/>
        </w:rPr>
        <w:t>J.</w:t>
      </w:r>
      <w:r w:rsidRPr="00AF57D9">
        <w:rPr>
          <w:sz w:val="22"/>
          <w:szCs w:val="22"/>
        </w:rPr>
        <w:t xml:space="preserve"> We have observed that “SVM-RFE” fails to identify differentially significant features that are essential for classification. The ranking procedure used in “SVM-RFE” is inadequate to find the DEGs and hence an alternative modified method is required.</w:t>
      </w:r>
    </w:p>
    <w:p w:rsidR="00C77374" w:rsidRDefault="00C77374" w:rsidP="00C77374">
      <w:pPr>
        <w:pStyle w:val="Heading1"/>
        <w:numPr>
          <w:ilvl w:val="0"/>
          <w:numId w:val="0"/>
        </w:numPr>
        <w:ind w:left="357" w:hanging="357"/>
        <w:rPr>
          <w:rFonts w:ascii="Times New Roman" w:hAnsi="Times New Roman"/>
          <w:sz w:val="28"/>
          <w:szCs w:val="28"/>
        </w:rPr>
      </w:pPr>
      <w:r w:rsidRPr="00690E30">
        <w:rPr>
          <w:rFonts w:ascii="Times New Roman" w:hAnsi="Times New Roman"/>
          <w:sz w:val="28"/>
          <w:szCs w:val="28"/>
        </w:rPr>
        <w:t>2.2.2 SVM-T-RFE</w:t>
      </w:r>
    </w:p>
    <w:p w:rsidR="00690E30" w:rsidRPr="00690E30" w:rsidRDefault="00690E30" w:rsidP="00690E30"/>
    <w:p w:rsidR="00C77374" w:rsidRPr="00AF57D9" w:rsidRDefault="00B52288" w:rsidP="00B5228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0"/>
        </w:rPr>
        <w:tab/>
      </w:r>
      <w:r w:rsidR="00C77374" w:rsidRPr="00AF57D9">
        <w:rPr>
          <w:rFonts w:ascii="Times New Roman" w:hAnsi="Times New Roman"/>
          <w:sz w:val="22"/>
          <w:szCs w:val="22"/>
        </w:rPr>
        <w:t>Another extended version of the “</w:t>
      </w:r>
      <w:r w:rsidR="00C77374" w:rsidRPr="00AF57D9">
        <w:rPr>
          <w:rFonts w:ascii="Times New Roman" w:hAnsi="Times New Roman"/>
          <w:noProof/>
          <w:sz w:val="22"/>
          <w:szCs w:val="22"/>
        </w:rPr>
        <w:t>SVM-RFE</w:t>
      </w:r>
      <w:r w:rsidR="00C77374" w:rsidRPr="00AF57D9">
        <w:rPr>
          <w:rFonts w:ascii="Times New Roman" w:hAnsi="Times New Roman"/>
          <w:sz w:val="22"/>
          <w:szCs w:val="22"/>
        </w:rPr>
        <w:t xml:space="preserve">” algorithm was introduced by </w:t>
      </w:r>
      <w:r w:rsidR="00B61AFF" w:rsidRPr="00AF57D9">
        <w:rPr>
          <w:rFonts w:ascii="Times New Roman" w:hAnsi="Times New Roman"/>
          <w:sz w:val="22"/>
          <w:szCs w:val="22"/>
        </w:rPr>
        <w:fldChar w:fldCharType="begin"/>
      </w:r>
      <w:r w:rsidR="00C77374" w:rsidRPr="00AF57D9">
        <w:rPr>
          <w:rFonts w:ascii="Times New Roman" w:hAnsi="Times New Roman"/>
          <w:sz w:val="22"/>
          <w:szCs w:val="22"/>
        </w:rPr>
        <w:instrText xml:space="preserve"> ADDIN EN.CITE &lt;EndNote&gt;&lt;Cite&gt;&lt;Author&gt;Li&lt;/Author&gt;&lt;Year&gt;2012&lt;/Year&gt;&lt;RecNum&gt;8&lt;/RecNum&gt;&lt;DisplayText&gt;(Li, et al., 2012)&lt;/DisplayText&gt;&lt;record&gt;&lt;rec-number&gt;8&lt;/rec-number&gt;&lt;foreign-keys&gt;&lt;key app="EN" db-id="zff2va9puw0awgedxw7pzprdsvrwxstpsd55"&gt;8&lt;/key&gt;&lt;/foreign-keys&gt;&lt;ref-type name="Journal Article"&gt;17&lt;/ref-type&gt;&lt;contributors&gt;&lt;authors&gt;&lt;author&gt;Li, Xiaobo&lt;/author&gt;&lt;author&gt;Peng, Sihua&lt;/author&gt;&lt;author&gt;Chen, Jian&lt;/author&gt;&lt;author&gt;Lü, Bingjian&lt;/author&gt;&lt;author&gt;Zhang, Honghe&lt;/author&gt;&lt;author&gt;Lai, Maode&lt;/author&gt;&lt;/authors&gt;&lt;/contributors&gt;&lt;titles&gt;&lt;title&gt;SVM–T-RFE: A novel gene selection algorithm for identifying metastasis-related genes in colorectal cancer using gene expression profiles&lt;/title&gt;&lt;secondary-title&gt;Biochemical and biophysical research communications&lt;/secondary-title&gt;&lt;/titles&gt;&lt;periodical&gt;&lt;full-title&gt;Biochemical and biophysical research communications&lt;/full-title&gt;&lt;/periodical&gt;&lt;pages&gt;148-153&lt;/pages&gt;&lt;volume&gt;419&lt;/volume&gt;&lt;number&gt;2&lt;/number&gt;&lt;dates&gt;&lt;year&gt;2012&lt;/year&gt;&lt;/dates&gt;&lt;isbn&gt;0006-291X&lt;/isbn&gt;&lt;urls&gt;&lt;/urls&gt;&lt;/record&gt;&lt;/Cite&gt;&lt;/EndNote&gt;</w:instrText>
      </w:r>
      <w:r w:rsidR="00B61AFF" w:rsidRPr="00AF57D9">
        <w:rPr>
          <w:rFonts w:ascii="Times New Roman" w:hAnsi="Times New Roman"/>
          <w:sz w:val="22"/>
          <w:szCs w:val="22"/>
        </w:rPr>
        <w:fldChar w:fldCharType="separate"/>
      </w:r>
      <w:r w:rsidR="00C77374" w:rsidRPr="00AF57D9">
        <w:rPr>
          <w:rFonts w:ascii="Times New Roman" w:hAnsi="Times New Roman"/>
          <w:noProof/>
          <w:sz w:val="22"/>
          <w:szCs w:val="22"/>
        </w:rPr>
        <w:t>(</w:t>
      </w:r>
      <w:hyperlink w:anchor="_ENREF_4" w:tooltip="Li, 2012 #8" w:history="1">
        <w:r w:rsidR="00EE247C" w:rsidRPr="00AF57D9">
          <w:rPr>
            <w:rFonts w:ascii="Times New Roman" w:hAnsi="Times New Roman"/>
            <w:noProof/>
            <w:sz w:val="22"/>
            <w:szCs w:val="22"/>
          </w:rPr>
          <w:t>Li, et al., 2012</w:t>
        </w:r>
      </w:hyperlink>
      <w:r w:rsidR="00C77374" w:rsidRPr="00AF57D9">
        <w:rPr>
          <w:rFonts w:ascii="Times New Roman" w:hAnsi="Times New Roman"/>
          <w:noProof/>
          <w:sz w:val="22"/>
          <w:szCs w:val="22"/>
        </w:rPr>
        <w:t>)</w:t>
      </w:r>
      <w:r w:rsidR="00B61AFF" w:rsidRPr="00AF57D9">
        <w:rPr>
          <w:rFonts w:ascii="Times New Roman" w:hAnsi="Times New Roman"/>
          <w:sz w:val="22"/>
          <w:szCs w:val="22"/>
        </w:rPr>
        <w:fldChar w:fldCharType="end"/>
      </w:r>
      <w:r w:rsidR="00C77374" w:rsidRPr="00AF57D9">
        <w:rPr>
          <w:rFonts w:ascii="Times New Roman" w:hAnsi="Times New Roman"/>
          <w:sz w:val="22"/>
          <w:szCs w:val="22"/>
        </w:rPr>
        <w:t xml:space="preserve"> named as “SVM-T-RFE” for recognizing metastasis-related features (genes) in colorectal cancer using gene expression profiles. In this </w:t>
      </w:r>
      <w:r w:rsidR="00C77374" w:rsidRPr="00AF57D9">
        <w:rPr>
          <w:rFonts w:ascii="Times New Roman" w:hAnsi="Times New Roman"/>
          <w:noProof/>
          <w:sz w:val="22"/>
          <w:szCs w:val="22"/>
        </w:rPr>
        <w:t>algorithm,</w:t>
      </w:r>
      <w:r w:rsidR="00C77374" w:rsidRPr="00AF57D9">
        <w:rPr>
          <w:rFonts w:ascii="Times New Roman" w:hAnsi="Times New Roman"/>
          <w:sz w:val="22"/>
          <w:szCs w:val="22"/>
        </w:rPr>
        <w:t xml:space="preserve"> two different methods e.g.; </w:t>
      </w:r>
      <w:r w:rsidR="00C77374" w:rsidRPr="00AF57D9">
        <w:rPr>
          <w:rFonts w:ascii="Times New Roman" w:hAnsi="Times New Roman"/>
          <w:noProof/>
          <w:sz w:val="22"/>
          <w:szCs w:val="22"/>
        </w:rPr>
        <w:t>statistical</w:t>
      </w:r>
      <w:r w:rsidR="00C77374" w:rsidRPr="00AF57D9">
        <w:rPr>
          <w:rFonts w:ascii="Times New Roman" w:hAnsi="Times New Roman"/>
          <w:sz w:val="22"/>
          <w:szCs w:val="22"/>
        </w:rPr>
        <w:t xml:space="preserve"> t-test, and “</w:t>
      </w:r>
      <w:r w:rsidR="00C77374" w:rsidRPr="00AF57D9">
        <w:rPr>
          <w:rFonts w:ascii="Times New Roman" w:hAnsi="Times New Roman"/>
          <w:noProof/>
          <w:sz w:val="22"/>
          <w:szCs w:val="22"/>
        </w:rPr>
        <w:t>SVM-RFE</w:t>
      </w:r>
      <w:r w:rsidR="00C77374" w:rsidRPr="00AF57D9">
        <w:rPr>
          <w:rFonts w:ascii="Times New Roman" w:hAnsi="Times New Roman"/>
          <w:sz w:val="22"/>
          <w:szCs w:val="22"/>
        </w:rPr>
        <w:t xml:space="preserve">” algorithm is incorporated. </w:t>
      </w:r>
      <w:r w:rsidR="00C77374" w:rsidRPr="00AF57D9">
        <w:rPr>
          <w:rFonts w:ascii="Times New Roman" w:hAnsi="Times New Roman"/>
          <w:noProof/>
          <w:sz w:val="22"/>
          <w:szCs w:val="22"/>
        </w:rPr>
        <w:t>The statistical</w:t>
      </w:r>
      <w:r w:rsidR="00C77374" w:rsidRPr="00AF57D9">
        <w:rPr>
          <w:rFonts w:ascii="Times New Roman" w:hAnsi="Times New Roman"/>
          <w:sz w:val="22"/>
          <w:szCs w:val="22"/>
        </w:rPr>
        <w:t xml:space="preserve"> t-test is well known </w:t>
      </w:r>
      <w:r w:rsidR="00C77374" w:rsidRPr="00AF57D9">
        <w:rPr>
          <w:rFonts w:ascii="Times New Roman" w:hAnsi="Times New Roman"/>
          <w:noProof/>
          <w:sz w:val="22"/>
          <w:szCs w:val="22"/>
        </w:rPr>
        <w:t>for</w:t>
      </w:r>
      <w:r w:rsidR="00C77374" w:rsidRPr="00AF57D9">
        <w:rPr>
          <w:rFonts w:ascii="Times New Roman" w:hAnsi="Times New Roman"/>
          <w:sz w:val="22"/>
          <w:szCs w:val="22"/>
        </w:rPr>
        <w:t xml:space="preserve"> identifying the differentially expressed features (genes) between two samples in gene expression data. In this algorithm, two </w:t>
      </w:r>
      <w:r w:rsidR="00C77374" w:rsidRPr="00AF57D9">
        <w:rPr>
          <w:rFonts w:ascii="Times New Roman" w:hAnsi="Times New Roman"/>
          <w:noProof/>
          <w:sz w:val="22"/>
          <w:szCs w:val="22"/>
        </w:rPr>
        <w:t>sample</w:t>
      </w:r>
      <w:r w:rsidR="00C77374" w:rsidRPr="00AF57D9">
        <w:rPr>
          <w:rFonts w:ascii="Times New Roman" w:hAnsi="Times New Roman"/>
          <w:sz w:val="22"/>
          <w:szCs w:val="22"/>
        </w:rPr>
        <w:t xml:space="preserve"> Welch's t-test is conducted which is calculated as given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920"/>
        <w:gridCol w:w="828"/>
      </w:tblGrid>
      <w:tr w:rsidR="006D225C" w:rsidTr="006D225C">
        <w:tc>
          <w:tcPr>
            <w:tcW w:w="828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C80446">
              <w:rPr>
                <w:position w:val="-70"/>
                <w:szCs w:val="24"/>
              </w:rPr>
              <w:object w:dxaOrig="1320" w:dyaOrig="1080">
                <v:shape id="_x0000_i1037" type="#_x0000_t75" style="width:65.25pt;height:54pt" o:ole="">
                  <v:imagedata r:id="rId32" o:title=""/>
                </v:shape>
                <o:OLEObject Type="Embed" ProgID="Equation.DSMT4" ShapeID="_x0000_i1037" DrawAspect="Content" ObjectID="_1647286504" r:id="rId33"/>
              </w:object>
            </w:r>
          </w:p>
        </w:tc>
        <w:tc>
          <w:tcPr>
            <w:tcW w:w="828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(6)</w:t>
            </w:r>
          </w:p>
        </w:tc>
      </w:tr>
    </w:tbl>
    <w:p w:rsidR="006D225C" w:rsidRPr="00D6523E" w:rsidRDefault="006D225C" w:rsidP="00D6523E">
      <w:pPr>
        <w:spacing w:line="360" w:lineRule="auto"/>
        <w:ind w:firstLine="360"/>
        <w:jc w:val="both"/>
        <w:rPr>
          <w:rFonts w:ascii="Times New Roman" w:hAnsi="Times New Roman"/>
          <w:szCs w:val="20"/>
        </w:rPr>
      </w:pPr>
    </w:p>
    <w:p w:rsidR="00C77374" w:rsidRPr="00AF57D9" w:rsidRDefault="00C77374" w:rsidP="00D652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57D9">
        <w:rPr>
          <w:rFonts w:ascii="Times New Roman" w:hAnsi="Times New Roman"/>
          <w:sz w:val="22"/>
          <w:szCs w:val="22"/>
        </w:rPr>
        <w:t xml:space="preserve">Where the size of sample 1 and sample 2 are </w:t>
      </w:r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220" w:dyaOrig="300">
          <v:shape id="_x0000_i1038" type="#_x0000_t75" style="width:9.75pt;height:16.5pt" o:ole="">
            <v:imagedata r:id="rId34" o:title=""/>
          </v:shape>
          <o:OLEObject Type="Embed" ProgID="Equation.DSMT4" ShapeID="_x0000_i1038" DrawAspect="Content" ObjectID="_1647286505" r:id="rId35"/>
        </w:objec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r w:rsidRPr="00AF57D9">
        <w:rPr>
          <w:rFonts w:ascii="Times New Roman" w:hAnsi="Times New Roman"/>
          <w:noProof/>
          <w:sz w:val="22"/>
          <w:szCs w:val="22"/>
        </w:rPr>
        <w:t xml:space="preserve">and </w:t>
      </w:r>
      <w:r w:rsidR="00F55529" w:rsidRPr="00AF57D9">
        <w:rPr>
          <w:rFonts w:ascii="Times New Roman" w:hAnsi="Times New Roman"/>
          <w:noProof/>
          <w:position w:val="-10"/>
          <w:sz w:val="22"/>
          <w:szCs w:val="22"/>
        </w:rPr>
        <w:object w:dxaOrig="240" w:dyaOrig="300">
          <v:shape id="_x0000_i1039" type="#_x0000_t75" style="width:12.75pt;height:16.5pt" o:ole="">
            <v:imagedata r:id="rId36" o:title=""/>
          </v:shape>
          <o:OLEObject Type="Embed" ProgID="Equation.DSMT4" ShapeID="_x0000_i1039" DrawAspect="Content" ObjectID="_1647286506" r:id="rId37"/>
        </w:object>
      </w:r>
      <w:r w:rsidRPr="00AF57D9">
        <w:rPr>
          <w:rFonts w:ascii="Times New Roman" w:hAnsi="Times New Roman"/>
          <w:noProof/>
          <w:sz w:val="22"/>
          <w:szCs w:val="22"/>
        </w:rPr>
        <w:t>,</w:t>
      </w:r>
      <w:r w:rsidRPr="00AF57D9">
        <w:rPr>
          <w:rFonts w:ascii="Times New Roman" w:hAnsi="Times New Roman"/>
          <w:sz w:val="22"/>
          <w:szCs w:val="22"/>
        </w:rPr>
        <w:t xml:space="preserve"> the means of the sample1 and sample 2 are </w:t>
      </w:r>
      <w:r w:rsidR="00F55529" w:rsidRPr="00AF57D9">
        <w:rPr>
          <w:rFonts w:ascii="Times New Roman" w:hAnsi="Times New Roman"/>
          <w:noProof/>
          <w:position w:val="-10"/>
          <w:sz w:val="22"/>
          <w:szCs w:val="22"/>
        </w:rPr>
        <w:object w:dxaOrig="220" w:dyaOrig="300">
          <v:shape id="_x0000_i1040" type="#_x0000_t75" style="width:9.75pt;height:16.5pt" o:ole="">
            <v:imagedata r:id="rId38" o:title=""/>
          </v:shape>
          <o:OLEObject Type="Embed" ProgID="Equation.DSMT4" ShapeID="_x0000_i1040" DrawAspect="Content" ObjectID="_1647286507" r:id="rId39"/>
        </w:object>
      </w:r>
      <w:r w:rsidRPr="00AF57D9">
        <w:rPr>
          <w:rFonts w:ascii="Times New Roman" w:hAnsi="Times New Roman"/>
          <w:noProof/>
          <w:sz w:val="22"/>
          <w:szCs w:val="22"/>
        </w:rPr>
        <w:t>and</w:t>
      </w:r>
      <w:r w:rsidR="00F55529" w:rsidRPr="00AF57D9">
        <w:rPr>
          <w:rFonts w:ascii="Times New Roman" w:hAnsi="Times New Roman"/>
          <w:noProof/>
          <w:position w:val="-10"/>
          <w:sz w:val="22"/>
          <w:szCs w:val="22"/>
        </w:rPr>
        <w:object w:dxaOrig="240" w:dyaOrig="300">
          <v:shape id="_x0000_i1041" type="#_x0000_t75" style="width:12.75pt;height:16.5pt" o:ole="">
            <v:imagedata r:id="rId40" o:title=""/>
          </v:shape>
          <o:OLEObject Type="Embed" ProgID="Equation.DSMT4" ShapeID="_x0000_i1041" DrawAspect="Content" ObjectID="_1647286508" r:id="rId41"/>
        </w:object>
      </w:r>
      <w:r w:rsidRPr="00AF57D9">
        <w:rPr>
          <w:rFonts w:ascii="Times New Roman" w:hAnsi="Times New Roman"/>
          <w:noProof/>
          <w:sz w:val="22"/>
          <w:szCs w:val="22"/>
        </w:rPr>
        <w:t xml:space="preserve"> and</w:t>
      </w:r>
      <w:r w:rsidRPr="00AF57D9">
        <w:rPr>
          <w:rFonts w:ascii="Times New Roman" w:hAnsi="Times New Roman"/>
          <w:sz w:val="22"/>
          <w:szCs w:val="22"/>
        </w:rPr>
        <w:t xml:space="preserve"> the variance of sample1 and sample 2 are</w:t>
      </w:r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240" w:dyaOrig="320">
          <v:shape id="_x0000_i1042" type="#_x0000_t75" style="width:12.75pt;height:15.75pt" o:ole="">
            <v:imagedata r:id="rId42" o:title=""/>
          </v:shape>
          <o:OLEObject Type="Embed" ProgID="Equation.DSMT4" ShapeID="_x0000_i1042" DrawAspect="Content" ObjectID="_1647286509" r:id="rId43"/>
        </w:object>
      </w:r>
      <w:r w:rsidRPr="00AF57D9">
        <w:rPr>
          <w:rFonts w:ascii="Times New Roman" w:hAnsi="Times New Roman"/>
          <w:sz w:val="22"/>
          <w:szCs w:val="22"/>
        </w:rPr>
        <w:t xml:space="preserve">and </w:t>
      </w:r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240" w:dyaOrig="320">
          <v:shape id="_x0000_i1043" type="#_x0000_t75" style="width:12.75pt;height:15.75pt" o:ole="">
            <v:imagedata r:id="rId44" o:title=""/>
          </v:shape>
          <o:OLEObject Type="Embed" ProgID="Equation.DSMT4" ShapeID="_x0000_i1043" DrawAspect="Content" ObjectID="_1647286510" r:id="rId45"/>
        </w:object>
      </w:r>
      <w:r w:rsidRPr="00AF57D9">
        <w:rPr>
          <w:rFonts w:ascii="Times New Roman" w:hAnsi="Times New Roman"/>
          <w:sz w:val="22"/>
          <w:szCs w:val="22"/>
        </w:rPr>
        <w:t xml:space="preserve"> respectively. In this algorithm, the ranking score of</w:t>
      </w:r>
      <w:r w:rsidRPr="00AF57D9">
        <w:rPr>
          <w:rFonts w:ascii="Times New Roman" w:hAnsi="Times New Roman"/>
          <w:noProof/>
          <w:sz w:val="22"/>
          <w:szCs w:val="22"/>
        </w:rPr>
        <w:t xml:space="preserve"> </w:t>
      </w:r>
      <w:r w:rsidRPr="00AF57D9">
        <w:rPr>
          <w:rFonts w:ascii="Times New Roman" w:hAnsi="Times New Roman"/>
          <w:i/>
          <w:noProof/>
          <w:sz w:val="22"/>
          <w:szCs w:val="22"/>
        </w:rPr>
        <w:t>i</w:t>
      </w:r>
      <w:r w:rsidRPr="00AF57D9">
        <w:rPr>
          <w:rFonts w:ascii="Times New Roman" w:hAnsi="Times New Roman"/>
          <w:noProof/>
          <w:sz w:val="22"/>
          <w:szCs w:val="22"/>
          <w:vertAlign w:val="superscript"/>
        </w:rPr>
        <w:t>th</w:t>
      </w:r>
      <w:r w:rsidRPr="00AF57D9">
        <w:rPr>
          <w:rFonts w:ascii="Times New Roman" w:hAnsi="Times New Roman"/>
          <w:sz w:val="22"/>
          <w:szCs w:val="22"/>
        </w:rPr>
        <w:t xml:space="preserve"> feature is calculated as follows: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920"/>
        <w:gridCol w:w="828"/>
      </w:tblGrid>
      <w:tr w:rsidR="006D225C" w:rsidTr="006D225C">
        <w:tc>
          <w:tcPr>
            <w:tcW w:w="828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C80446">
              <w:rPr>
                <w:position w:val="-12"/>
                <w:szCs w:val="24"/>
              </w:rPr>
              <w:object w:dxaOrig="2040" w:dyaOrig="360">
                <v:shape id="_x0000_i1044" type="#_x0000_t75" style="width:100.5pt;height:16.5pt" o:ole="">
                  <v:imagedata r:id="rId46" o:title=""/>
                </v:shape>
                <o:OLEObject Type="Embed" ProgID="Equation.DSMT4" ShapeID="_x0000_i1044" DrawAspect="Content" ObjectID="_1647286511" r:id="rId47"/>
              </w:object>
            </w:r>
          </w:p>
        </w:tc>
        <w:tc>
          <w:tcPr>
            <w:tcW w:w="828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(7)</w:t>
            </w:r>
          </w:p>
        </w:tc>
      </w:tr>
    </w:tbl>
    <w:p w:rsidR="00C77374" w:rsidRPr="00AF57D9" w:rsidRDefault="00C77374" w:rsidP="00D652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F57D9">
        <w:rPr>
          <w:rFonts w:ascii="Times New Roman" w:hAnsi="Times New Roman"/>
          <w:sz w:val="22"/>
          <w:szCs w:val="22"/>
        </w:rPr>
        <w:t>Where</w:t>
      </w:r>
      <w:r w:rsidR="00AF57D9" w:rsidRPr="00AF57D9">
        <w:rPr>
          <w:rFonts w:ascii="Times New Roman" w:hAnsi="Times New Roman"/>
          <w:position w:val="-6"/>
          <w:sz w:val="22"/>
          <w:szCs w:val="22"/>
        </w:rPr>
        <w:object w:dxaOrig="200" w:dyaOrig="260">
          <v:shape id="_x0000_i1045" type="#_x0000_t75" style="width:10.5pt;height:12.75pt" o:ole="">
            <v:imagedata r:id="rId48" o:title=""/>
          </v:shape>
          <o:OLEObject Type="Embed" ProgID="Equation.DSMT4" ShapeID="_x0000_i1045" DrawAspect="Content" ObjectID="_1647286512" r:id="rId49"/>
        </w:object>
      </w:r>
      <w:r w:rsidRPr="00AF57D9">
        <w:rPr>
          <w:rFonts w:ascii="Times New Roman" w:hAnsi="Times New Roman"/>
          <w:sz w:val="22"/>
          <w:szCs w:val="22"/>
        </w:rPr>
        <w:t xml:space="preserve">is the parameter influencing the tradeoff between SVM weight value and </w:t>
      </w:r>
      <w:r w:rsidRPr="00AF57D9">
        <w:rPr>
          <w:rFonts w:ascii="Times New Roman" w:hAnsi="Times New Roman"/>
          <w:noProof/>
          <w:sz w:val="22"/>
          <w:szCs w:val="22"/>
        </w:rPr>
        <w:t>t-statistic.</w:t>
      </w:r>
      <w:r w:rsidRPr="00AF57D9">
        <w:rPr>
          <w:rFonts w:ascii="Times New Roman" w:hAnsi="Times New Roman"/>
          <w:sz w:val="22"/>
          <w:szCs w:val="22"/>
        </w:rPr>
        <w:t xml:space="preserve"> The features are ranked on the basis of the ranking score and the algorithm is followed backward feature elimination procedure like “</w:t>
      </w:r>
      <w:r w:rsidRPr="00AF57D9">
        <w:rPr>
          <w:rFonts w:ascii="Times New Roman" w:hAnsi="Times New Roman"/>
          <w:noProof/>
          <w:sz w:val="22"/>
          <w:szCs w:val="22"/>
        </w:rPr>
        <w:t>SVM-RFE</w:t>
      </w:r>
      <w:r w:rsidRPr="00AF57D9">
        <w:rPr>
          <w:rFonts w:ascii="Times New Roman" w:hAnsi="Times New Roman"/>
          <w:sz w:val="22"/>
          <w:szCs w:val="22"/>
        </w:rPr>
        <w:t xml:space="preserve">” algorithm. </w:t>
      </w:r>
      <w:proofErr w:type="gramStart"/>
      <w:r w:rsidRPr="00AF57D9">
        <w:rPr>
          <w:rFonts w:ascii="Times New Roman" w:hAnsi="Times New Roman"/>
          <w:sz w:val="22"/>
          <w:szCs w:val="22"/>
        </w:rPr>
        <w:t xml:space="preserve">The value </w:t>
      </w:r>
      <w:r w:rsidRPr="00AF57D9">
        <w:rPr>
          <w:rFonts w:ascii="Times New Roman" w:hAnsi="Times New Roman"/>
          <w:noProof/>
          <w:sz w:val="22"/>
          <w:szCs w:val="22"/>
        </w:rPr>
        <w:t>of</w: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r w:rsidR="00F55529" w:rsidRPr="00AF57D9">
        <w:rPr>
          <w:rFonts w:ascii="Times New Roman" w:hAnsi="Times New Roman"/>
          <w:position w:val="-6"/>
          <w:sz w:val="22"/>
          <w:szCs w:val="22"/>
        </w:rPr>
        <w:object w:dxaOrig="180" w:dyaOrig="240">
          <v:shape id="_x0000_i1046" type="#_x0000_t75" style="width:9pt;height:12pt" o:ole="">
            <v:imagedata r:id="rId50" o:title=""/>
          </v:shape>
          <o:OLEObject Type="Embed" ProgID="Equation.DSMT4" ShapeID="_x0000_i1046" DrawAspect="Content" ObjectID="_1647286513" r:id="rId51"/>
        </w:object>
      </w:r>
      <w:r w:rsidRPr="00AF57D9">
        <w:rPr>
          <w:sz w:val="22"/>
          <w:szCs w:val="22"/>
        </w:rPr>
        <w:t xml:space="preserve"> </w:t>
      </w:r>
      <w:r w:rsidRPr="00AF57D9">
        <w:rPr>
          <w:rFonts w:ascii="Times New Roman" w:hAnsi="Times New Roman"/>
          <w:sz w:val="22"/>
          <w:szCs w:val="22"/>
        </w:rPr>
        <w:t>lies between 0 and 1.</w:t>
      </w:r>
      <w:proofErr w:type="gramEnd"/>
      <w:r w:rsidRPr="00AF57D9">
        <w:rPr>
          <w:rFonts w:ascii="Times New Roman" w:hAnsi="Times New Roman"/>
          <w:sz w:val="22"/>
          <w:szCs w:val="22"/>
        </w:rPr>
        <w:t xml:space="preserve">  Estimation of </w:t>
      </w:r>
      <w:r w:rsidR="00F55529" w:rsidRPr="00AF57D9">
        <w:rPr>
          <w:rFonts w:ascii="Times New Roman" w:hAnsi="Times New Roman"/>
          <w:position w:val="-6"/>
          <w:sz w:val="22"/>
          <w:szCs w:val="22"/>
        </w:rPr>
        <w:object w:dxaOrig="180" w:dyaOrig="240">
          <v:shape id="_x0000_i1047" type="#_x0000_t75" style="width:9pt;height:12pt" o:ole="">
            <v:imagedata r:id="rId52" o:title=""/>
          </v:shape>
          <o:OLEObject Type="Embed" ProgID="Equation.DSMT4" ShapeID="_x0000_i1047" DrawAspect="Content" ObjectID="_1647286514" r:id="rId53"/>
        </w:object>
      </w:r>
      <w:r w:rsidRPr="00AF57D9">
        <w:rPr>
          <w:rFonts w:ascii="Times New Roman" w:hAnsi="Times New Roman"/>
          <w:sz w:val="22"/>
          <w:szCs w:val="22"/>
        </w:rPr>
        <w:t xml:space="preserve"> is a very cumbersome procedure (not discussed here) and needs big datasets possibly leading to better feature selection. </w:t>
      </w:r>
    </w:p>
    <w:p w:rsidR="00C77374" w:rsidRDefault="00C77374" w:rsidP="00C77374">
      <w:pPr>
        <w:pStyle w:val="Heading1"/>
        <w:numPr>
          <w:ilvl w:val="0"/>
          <w:numId w:val="0"/>
        </w:numPr>
        <w:ind w:left="357" w:hanging="357"/>
        <w:rPr>
          <w:rFonts w:ascii="Times New Roman" w:hAnsi="Times New Roman"/>
          <w:sz w:val="28"/>
          <w:szCs w:val="28"/>
        </w:rPr>
      </w:pPr>
      <w:r w:rsidRPr="00690E30">
        <w:rPr>
          <w:rFonts w:ascii="Times New Roman" w:hAnsi="Times New Roman"/>
          <w:sz w:val="28"/>
          <w:szCs w:val="28"/>
        </w:rPr>
        <w:t>2.2.3 SVM-BT-RFE</w:t>
      </w:r>
    </w:p>
    <w:p w:rsidR="00690E30" w:rsidRPr="00690E30" w:rsidRDefault="00690E30" w:rsidP="00690E30"/>
    <w:p w:rsidR="00C77374" w:rsidRPr="00AF57D9" w:rsidRDefault="00B52288" w:rsidP="00D652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0"/>
        </w:rPr>
        <w:tab/>
      </w:r>
      <w:r w:rsidR="00C77374" w:rsidRPr="00AF57D9">
        <w:rPr>
          <w:rFonts w:ascii="Times New Roman" w:hAnsi="Times New Roman"/>
          <w:sz w:val="22"/>
          <w:szCs w:val="22"/>
        </w:rPr>
        <w:t xml:space="preserve">The “SVM-BT-RFE” is another feature selection algorithm that is very similar to “SVM-T-RFE” </w:t>
      </w:r>
      <w:r w:rsidR="00B61AFF" w:rsidRPr="00AF57D9">
        <w:rPr>
          <w:rFonts w:ascii="Times New Roman" w:hAnsi="Times New Roman"/>
          <w:sz w:val="22"/>
          <w:szCs w:val="22"/>
        </w:rPr>
        <w:fldChar w:fldCharType="begin"/>
      </w:r>
      <w:r w:rsidR="00C77374" w:rsidRPr="00AF57D9">
        <w:rPr>
          <w:rFonts w:ascii="Times New Roman" w:hAnsi="Times New Roman"/>
          <w:sz w:val="22"/>
          <w:szCs w:val="22"/>
        </w:rPr>
        <w:instrText xml:space="preserve"> ADDIN EN.CITE &lt;EndNote&gt;&lt;Cite&gt;&lt;Author&gt;Mishra&lt;/Author&gt;&lt;Year&gt;2015&lt;/Year&gt;&lt;RecNum&gt;9&lt;/RecNum&gt;&lt;DisplayText&gt;(Mishra and Mishra, 2015)&lt;/DisplayText&gt;&lt;record&gt;&lt;rec-number&gt;9&lt;/rec-number&gt;&lt;foreign-keys&gt;&lt;key app="EN" db-id="zff2va9puw0awgedxw7pzprdsvrwxstpsd55"&gt;9&lt;/key&gt;&lt;/foreign-keys&gt;&lt;ref-type name="Journal Article"&gt;17&lt;/ref-type&gt;&lt;contributors&gt;&lt;authors&gt;&lt;author&gt;Mishra, Shruti&lt;/author&gt;&lt;author&gt;Mishra, Debahuti&lt;/author&gt;&lt;/authors&gt;&lt;/contributors&gt;&lt;titles&gt;&lt;title&gt;SVM-BT-RFE: An improved gene selection framework using Bayesian T-test embedded in support vector machine (recursive feature elimination) algorithm&lt;/title&gt;&lt;secondary-title&gt;Karbala International Journal of Modern Science&lt;/secondary-title&gt;&lt;/titles&gt;&lt;periodical&gt;&lt;full-title&gt;Karbala International Journal of Modern Science&lt;/full-title&gt;&lt;/periodical&gt;&lt;pages&gt;86-96&lt;/pages&gt;&lt;volume&gt;1&lt;/volume&gt;&lt;number&gt;2&lt;/number&gt;&lt;dates&gt;&lt;year&gt;2015&lt;/year&gt;&lt;/dates&gt;&lt;isbn&gt;2405-609X&lt;/isbn&gt;&lt;urls&gt;&lt;/urls&gt;&lt;/record&gt;&lt;/Cite&gt;&lt;/EndNote&gt;</w:instrText>
      </w:r>
      <w:r w:rsidR="00B61AFF" w:rsidRPr="00AF57D9">
        <w:rPr>
          <w:rFonts w:ascii="Times New Roman" w:hAnsi="Times New Roman"/>
          <w:sz w:val="22"/>
          <w:szCs w:val="22"/>
        </w:rPr>
        <w:fldChar w:fldCharType="separate"/>
      </w:r>
      <w:r w:rsidR="00C77374" w:rsidRPr="00AF57D9">
        <w:rPr>
          <w:rFonts w:ascii="Times New Roman" w:hAnsi="Times New Roman"/>
          <w:noProof/>
          <w:sz w:val="22"/>
          <w:szCs w:val="22"/>
        </w:rPr>
        <w:t>(</w:t>
      </w:r>
      <w:hyperlink w:anchor="_ENREF_5" w:tooltip="Mishra, 2015 #9" w:history="1">
        <w:r w:rsidR="00EE247C" w:rsidRPr="00AF57D9">
          <w:rPr>
            <w:rFonts w:ascii="Times New Roman" w:hAnsi="Times New Roman"/>
            <w:noProof/>
            <w:sz w:val="22"/>
            <w:szCs w:val="22"/>
          </w:rPr>
          <w:t>Mishra and Mishra, 2015</w:t>
        </w:r>
      </w:hyperlink>
      <w:r w:rsidR="00C77374" w:rsidRPr="00AF57D9">
        <w:rPr>
          <w:rFonts w:ascii="Times New Roman" w:hAnsi="Times New Roman"/>
          <w:noProof/>
          <w:sz w:val="22"/>
          <w:szCs w:val="22"/>
        </w:rPr>
        <w:t>)</w:t>
      </w:r>
      <w:r w:rsidR="00B61AFF" w:rsidRPr="00AF57D9">
        <w:rPr>
          <w:rFonts w:ascii="Times New Roman" w:hAnsi="Times New Roman"/>
          <w:sz w:val="22"/>
          <w:szCs w:val="22"/>
        </w:rPr>
        <w:fldChar w:fldCharType="end"/>
      </w:r>
      <w:r w:rsidR="00C77374" w:rsidRPr="00AF57D9">
        <w:rPr>
          <w:rFonts w:ascii="Times New Roman" w:hAnsi="Times New Roman"/>
          <w:sz w:val="22"/>
          <w:szCs w:val="22"/>
        </w:rPr>
        <w:t xml:space="preserve">. The main goal behind the </w:t>
      </w:r>
      <w:r w:rsidR="00C77374" w:rsidRPr="00AF57D9">
        <w:rPr>
          <w:rFonts w:ascii="Times New Roman" w:hAnsi="Times New Roman"/>
          <w:noProof/>
          <w:sz w:val="22"/>
          <w:szCs w:val="22"/>
        </w:rPr>
        <w:t>development</w:t>
      </w:r>
      <w:r w:rsidR="00C77374" w:rsidRPr="00AF57D9">
        <w:rPr>
          <w:rFonts w:ascii="Times New Roman" w:hAnsi="Times New Roman"/>
          <w:sz w:val="22"/>
          <w:szCs w:val="22"/>
        </w:rPr>
        <w:t xml:space="preserve"> of this algorithm is to achieve distinct biological facts by mining relevant genes. Instead of the </w:t>
      </w:r>
      <w:r w:rsidR="00C77374" w:rsidRPr="00AF57D9">
        <w:rPr>
          <w:rFonts w:ascii="Times New Roman" w:hAnsi="Times New Roman"/>
          <w:noProof/>
          <w:sz w:val="22"/>
          <w:szCs w:val="22"/>
        </w:rPr>
        <w:t>statistical</w:t>
      </w:r>
      <w:r w:rsidR="00C77374" w:rsidRPr="00AF57D9">
        <w:rPr>
          <w:rFonts w:ascii="Times New Roman" w:hAnsi="Times New Roman"/>
          <w:sz w:val="22"/>
          <w:szCs w:val="22"/>
        </w:rPr>
        <w:t xml:space="preserve"> t-test, Bayesian T-test is used in this algorithm. The topmost features that are differentially significant with a p-value of ≤ 0.05 </w:t>
      </w:r>
      <w:r w:rsidR="008B7B3F" w:rsidRPr="00AF57D9">
        <w:rPr>
          <w:rFonts w:ascii="Times New Roman" w:hAnsi="Times New Roman"/>
          <w:noProof/>
          <w:sz w:val="22"/>
          <w:szCs w:val="22"/>
        </w:rPr>
        <w:t>are</w:t>
      </w:r>
      <w:r w:rsidR="00C77374" w:rsidRPr="00AF57D9">
        <w:rPr>
          <w:rFonts w:ascii="Times New Roman" w:hAnsi="Times New Roman"/>
          <w:sz w:val="22"/>
          <w:szCs w:val="22"/>
        </w:rPr>
        <w:t xml:space="preserve"> used as the ranking criterion. The equation is given as below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920"/>
        <w:gridCol w:w="828"/>
      </w:tblGrid>
      <w:tr w:rsidR="006D225C" w:rsidTr="006D225C">
        <w:tc>
          <w:tcPr>
            <w:tcW w:w="828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C80446">
              <w:rPr>
                <w:position w:val="-14"/>
                <w:szCs w:val="24"/>
              </w:rPr>
              <w:object w:dxaOrig="3200" w:dyaOrig="380">
                <v:shape id="_x0000_i1048" type="#_x0000_t75" style="width:159pt;height:18.75pt" o:ole="">
                  <v:imagedata r:id="rId54" o:title=""/>
                </v:shape>
                <o:OLEObject Type="Embed" ProgID="Equation.DSMT4" ShapeID="_x0000_i1048" DrawAspect="Content" ObjectID="_1647286515" r:id="rId55"/>
              </w:object>
            </w:r>
          </w:p>
        </w:tc>
        <w:tc>
          <w:tcPr>
            <w:tcW w:w="828" w:type="dxa"/>
            <w:vAlign w:val="center"/>
          </w:tcPr>
          <w:p w:rsidR="006D225C" w:rsidRDefault="006D225C" w:rsidP="006D225C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(8)</w:t>
            </w:r>
          </w:p>
        </w:tc>
      </w:tr>
    </w:tbl>
    <w:p w:rsidR="00B2004F" w:rsidRPr="00AF57D9" w:rsidRDefault="00C77374" w:rsidP="00C17439">
      <w:pPr>
        <w:spacing w:line="360" w:lineRule="auto"/>
        <w:jc w:val="both"/>
        <w:rPr>
          <w:sz w:val="22"/>
          <w:szCs w:val="22"/>
        </w:rPr>
      </w:pPr>
      <w:r w:rsidRPr="00AF57D9">
        <w:rPr>
          <w:rFonts w:ascii="Times New Roman" w:hAnsi="Times New Roman"/>
          <w:sz w:val="22"/>
          <w:szCs w:val="22"/>
        </w:rPr>
        <w:t xml:space="preserve"> Where </w:t>
      </w:r>
      <w:r w:rsidR="00F55529" w:rsidRPr="00AF57D9">
        <w:rPr>
          <w:rFonts w:ascii="Times New Roman" w:hAnsi="Times New Roman"/>
          <w:position w:val="-12"/>
          <w:sz w:val="22"/>
          <w:szCs w:val="22"/>
        </w:rPr>
        <w:object w:dxaOrig="240" w:dyaOrig="320">
          <v:shape id="_x0000_i1049" type="#_x0000_t75" style="width:12.75pt;height:15.75pt" o:ole="">
            <v:imagedata r:id="rId56" o:title=""/>
          </v:shape>
          <o:OLEObject Type="Embed" ProgID="Equation.DSMT4" ShapeID="_x0000_i1049" DrawAspect="Content" ObjectID="_1647286516" r:id="rId57"/>
        </w:object>
      </w:r>
      <w:r w:rsidRPr="00AF57D9">
        <w:rPr>
          <w:rFonts w:ascii="Times New Roman" w:hAnsi="Times New Roman"/>
          <w:sz w:val="22"/>
          <w:szCs w:val="22"/>
        </w:rPr>
        <w:t>= p-value of topmost features produced from the Bayesian T-test</w:t>
      </w:r>
      <w:proofErr w:type="gramStart"/>
      <w:r w:rsidRPr="00AF57D9">
        <w:rPr>
          <w:rFonts w:ascii="Times New Roman" w:hAnsi="Times New Roman"/>
          <w:sz w:val="22"/>
          <w:szCs w:val="22"/>
        </w:rPr>
        <w:t>;</w:t>
      </w:r>
      <w:proofErr w:type="gramEnd"/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180" w:dyaOrig="240">
          <v:shape id="_x0000_i1050" type="#_x0000_t75" style="width:9pt;height:12.75pt" o:ole="">
            <v:imagedata r:id="rId58" o:title=""/>
          </v:shape>
          <o:OLEObject Type="Embed" ProgID="Equation.DSMT4" ShapeID="_x0000_i1050" DrawAspect="Content" ObjectID="_1647286517" r:id="rId59"/>
        </w:object>
      </w:r>
      <w:r w:rsidRPr="00AF57D9">
        <w:rPr>
          <w:rFonts w:ascii="Times New Roman" w:hAnsi="Times New Roman"/>
          <w:sz w:val="22"/>
          <w:szCs w:val="22"/>
        </w:rPr>
        <w:t xml:space="preserve">= parametric concurrence between SVM weight and Bayesian T-test score; </w:t>
      </w:r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260" w:dyaOrig="300">
          <v:shape id="_x0000_i1051" type="#_x0000_t75" style="width:12.75pt;height:16.5pt" o:ole="">
            <v:imagedata r:id="rId60" o:title=""/>
          </v:shape>
          <o:OLEObject Type="Embed" ProgID="Equation.DSMT4" ShapeID="_x0000_i1051" DrawAspect="Content" ObjectID="_1647286518" r:id="rId61"/>
        </w:object>
      </w:r>
      <w:r w:rsidRPr="00AF57D9">
        <w:rPr>
          <w:rFonts w:ascii="Times New Roman" w:hAnsi="Times New Roman"/>
          <w:sz w:val="22"/>
          <w:szCs w:val="22"/>
        </w:rPr>
        <w:t xml:space="preserve">= SVM weight vector for the </w:t>
      </w:r>
      <w:r w:rsidRPr="00AF57D9">
        <w:rPr>
          <w:rFonts w:ascii="Times New Roman" w:hAnsi="Times New Roman"/>
          <w:i/>
          <w:noProof/>
          <w:sz w:val="22"/>
          <w:szCs w:val="22"/>
        </w:rPr>
        <w:t>i</w:t>
      </w:r>
      <w:r w:rsidRPr="00AF57D9">
        <w:rPr>
          <w:rFonts w:ascii="Times New Roman" w:hAnsi="Times New Roman"/>
          <w:noProof/>
          <w:sz w:val="22"/>
          <w:szCs w:val="22"/>
          <w:vertAlign w:val="superscript"/>
        </w:rPr>
        <w:t>th</w:t>
      </w:r>
      <w:r w:rsidRPr="00AF57D9">
        <w:rPr>
          <w:rFonts w:ascii="Times New Roman" w:hAnsi="Times New Roman"/>
          <w:sz w:val="22"/>
          <w:szCs w:val="22"/>
        </w:rPr>
        <w:t xml:space="preserve"> feature and </w:t>
      </w:r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260" w:dyaOrig="300">
          <v:shape id="_x0000_i1052" type="#_x0000_t75" style="width:14.25pt;height:16.5pt" o:ole="">
            <v:imagedata r:id="rId62" o:title=""/>
          </v:shape>
          <o:OLEObject Type="Embed" ProgID="Equation.DSMT4" ShapeID="_x0000_i1052" DrawAspect="Content" ObjectID="_1647286519" r:id="rId63"/>
        </w:object>
      </w:r>
      <w:r w:rsidRPr="00AF57D9">
        <w:rPr>
          <w:rFonts w:ascii="Times New Roman" w:hAnsi="Times New Roman"/>
          <w:sz w:val="22"/>
          <w:szCs w:val="22"/>
        </w:rPr>
        <w:t xml:space="preserve">= Bayesian T-test value (p-value) for all </w:t>
      </w:r>
      <w:proofErr w:type="spellStart"/>
      <w:r w:rsidRPr="00AF57D9">
        <w:rPr>
          <w:rFonts w:ascii="Times New Roman" w:hAnsi="Times New Roman"/>
          <w:i/>
          <w:sz w:val="22"/>
          <w:szCs w:val="22"/>
        </w:rPr>
        <w:t>i</w:t>
      </w:r>
      <w:r w:rsidRPr="00AF57D9">
        <w:rPr>
          <w:rFonts w:ascii="Times New Roman" w:hAnsi="Times New Roman"/>
          <w:sz w:val="22"/>
          <w:szCs w:val="22"/>
          <w:vertAlign w:val="superscript"/>
        </w:rPr>
        <w:t>th</w:t>
      </w:r>
      <w:proofErr w:type="spellEnd"/>
      <w:r w:rsidRPr="00AF57D9">
        <w:rPr>
          <w:rFonts w:ascii="Times New Roman" w:hAnsi="Times New Roman"/>
          <w:sz w:val="22"/>
          <w:szCs w:val="22"/>
        </w:rPr>
        <w:t xml:space="preserve"> features. In this </w:t>
      </w:r>
      <w:r w:rsidRPr="00AF57D9">
        <w:rPr>
          <w:rFonts w:ascii="Times New Roman" w:hAnsi="Times New Roman"/>
          <w:noProof/>
          <w:sz w:val="22"/>
          <w:szCs w:val="22"/>
        </w:rPr>
        <w:t>algorithm,</w:t>
      </w:r>
      <w:r w:rsidRPr="00AF57D9">
        <w:rPr>
          <w:rFonts w:ascii="Times New Roman" w:hAnsi="Times New Roman"/>
          <w:sz w:val="22"/>
          <w:szCs w:val="22"/>
        </w:rPr>
        <w:t xml:space="preserve"> the features are ranked on basis of ranking value and the algorithm follows backward elimination procedure like “</w:t>
      </w:r>
      <w:r w:rsidRPr="00AF57D9">
        <w:rPr>
          <w:rFonts w:ascii="Times New Roman" w:hAnsi="Times New Roman"/>
          <w:noProof/>
          <w:sz w:val="22"/>
          <w:szCs w:val="22"/>
        </w:rPr>
        <w:t>SVM-RFE</w:t>
      </w:r>
      <w:r w:rsidRPr="00AF57D9">
        <w:rPr>
          <w:rFonts w:ascii="Times New Roman" w:hAnsi="Times New Roman"/>
          <w:sz w:val="22"/>
          <w:szCs w:val="22"/>
        </w:rPr>
        <w:t xml:space="preserve">” algorithm. </w:t>
      </w:r>
      <w:proofErr w:type="gramStart"/>
      <w:r w:rsidRPr="00AF57D9">
        <w:rPr>
          <w:rFonts w:ascii="Times New Roman" w:hAnsi="Times New Roman"/>
          <w:sz w:val="22"/>
          <w:szCs w:val="22"/>
        </w:rPr>
        <w:t xml:space="preserve">The value </w:t>
      </w:r>
      <w:r w:rsidRPr="00AF57D9">
        <w:rPr>
          <w:rFonts w:ascii="Times New Roman" w:hAnsi="Times New Roman"/>
          <w:noProof/>
          <w:sz w:val="22"/>
          <w:szCs w:val="22"/>
        </w:rPr>
        <w:t>of</w: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180" w:dyaOrig="240">
          <v:shape id="_x0000_i1053" type="#_x0000_t75" style="width:9pt;height:12.75pt" o:ole="">
            <v:imagedata r:id="rId64" o:title=""/>
          </v:shape>
          <o:OLEObject Type="Embed" ProgID="Equation.DSMT4" ShapeID="_x0000_i1053" DrawAspect="Content" ObjectID="_1647286520" r:id="rId65"/>
        </w:object>
      </w:r>
      <w:r w:rsidRPr="00AF57D9">
        <w:rPr>
          <w:rFonts w:ascii="Times New Roman" w:hAnsi="Times New Roman"/>
          <w:sz w:val="22"/>
          <w:szCs w:val="22"/>
        </w:rPr>
        <w:t xml:space="preserve"> </w:t>
      </w:r>
      <w:bookmarkStart w:id="1" w:name="OLE_LINK10"/>
      <w:bookmarkStart w:id="2" w:name="OLE_LINK13"/>
      <w:r w:rsidRPr="00AF57D9">
        <w:rPr>
          <w:rFonts w:ascii="Times New Roman" w:hAnsi="Times New Roman"/>
          <w:sz w:val="22"/>
          <w:szCs w:val="22"/>
        </w:rPr>
        <w:t xml:space="preserve">lies </w:t>
      </w:r>
      <w:bookmarkEnd w:id="1"/>
      <w:bookmarkEnd w:id="2"/>
      <w:r w:rsidRPr="00AF57D9">
        <w:rPr>
          <w:rFonts w:ascii="Times New Roman" w:hAnsi="Times New Roman"/>
          <w:sz w:val="22"/>
          <w:szCs w:val="22"/>
        </w:rPr>
        <w:t>between 0 and 1.</w:t>
      </w:r>
      <w:proofErr w:type="gramEnd"/>
      <w:r w:rsidRPr="00AF57D9">
        <w:rPr>
          <w:rFonts w:ascii="Times New Roman" w:hAnsi="Times New Roman"/>
          <w:sz w:val="22"/>
          <w:szCs w:val="22"/>
        </w:rPr>
        <w:t xml:space="preserve"> Determination of</w:t>
      </w:r>
      <w:r w:rsidR="00F55529" w:rsidRPr="00AF57D9">
        <w:rPr>
          <w:rFonts w:ascii="Times New Roman" w:hAnsi="Times New Roman"/>
          <w:position w:val="-10"/>
          <w:sz w:val="22"/>
          <w:szCs w:val="22"/>
        </w:rPr>
        <w:object w:dxaOrig="180" w:dyaOrig="240">
          <v:shape id="_x0000_i1054" type="#_x0000_t75" style="width:9pt;height:12.75pt" o:ole="">
            <v:imagedata r:id="rId66" o:title=""/>
          </v:shape>
          <o:OLEObject Type="Embed" ProgID="Equation.DSMT4" ShapeID="_x0000_i1054" DrawAspect="Content" ObjectID="_1647286521" r:id="rId67"/>
        </w:object>
      </w:r>
      <w:r w:rsidRPr="00AF57D9">
        <w:rPr>
          <w:rFonts w:ascii="Times New Roman" w:hAnsi="Times New Roman"/>
          <w:position w:val="-8"/>
          <w:sz w:val="22"/>
          <w:szCs w:val="22"/>
        </w:rPr>
        <w:t xml:space="preserve"> </w:t>
      </w:r>
      <w:r w:rsidRPr="00AF57D9">
        <w:rPr>
          <w:rFonts w:ascii="Times New Roman" w:hAnsi="Times New Roman"/>
          <w:sz w:val="22"/>
          <w:szCs w:val="22"/>
        </w:rPr>
        <w:t>is again an extremely tedious procedure</w:t>
      </w:r>
      <w:r w:rsidR="00EE247C" w:rsidRPr="00AF57D9">
        <w:rPr>
          <w:rFonts w:ascii="Times New Roman" w:hAnsi="Times New Roman"/>
          <w:sz w:val="22"/>
          <w:szCs w:val="22"/>
        </w:rPr>
        <w:t>.</w:t>
      </w:r>
      <w:r w:rsidRPr="00AF57D9">
        <w:rPr>
          <w:rFonts w:ascii="Times New Roman" w:hAnsi="Times New Roman"/>
          <w:sz w:val="22"/>
          <w:szCs w:val="22"/>
        </w:rPr>
        <w:t xml:space="preserve"> </w:t>
      </w:r>
    </w:p>
    <w:p w:rsidR="00B2004F" w:rsidRDefault="00B2004F" w:rsidP="00D6523E">
      <w:pPr>
        <w:spacing w:line="360" w:lineRule="auto"/>
        <w:jc w:val="both"/>
        <w:rPr>
          <w:szCs w:val="20"/>
        </w:rPr>
      </w:pPr>
    </w:p>
    <w:p w:rsidR="00B2004F" w:rsidRDefault="00B2004F" w:rsidP="00D6523E">
      <w:pPr>
        <w:spacing w:line="360" w:lineRule="auto"/>
        <w:jc w:val="both"/>
        <w:rPr>
          <w:szCs w:val="20"/>
        </w:rPr>
      </w:pPr>
    </w:p>
    <w:p w:rsidR="00B2004F" w:rsidRDefault="00B2004F" w:rsidP="00D6523E">
      <w:pPr>
        <w:spacing w:line="360" w:lineRule="auto"/>
        <w:jc w:val="both"/>
        <w:rPr>
          <w:szCs w:val="20"/>
        </w:rPr>
      </w:pPr>
    </w:p>
    <w:p w:rsidR="00B2004F" w:rsidRDefault="00B2004F" w:rsidP="00D6523E">
      <w:pPr>
        <w:spacing w:line="360" w:lineRule="auto"/>
        <w:jc w:val="both"/>
        <w:rPr>
          <w:szCs w:val="20"/>
        </w:rPr>
      </w:pPr>
    </w:p>
    <w:p w:rsidR="009435D6" w:rsidRPr="00FD222A" w:rsidRDefault="00B2004F" w:rsidP="00FD222A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951860">
        <w:rPr>
          <w:rFonts w:ascii="Times New Roman" w:hAnsi="Times New Roman"/>
          <w:b/>
          <w:color w:val="000000" w:themeColor="text1"/>
          <w:sz w:val="24"/>
        </w:rPr>
        <w:t>References</w:t>
      </w:r>
    </w:p>
    <w:p w:rsidR="00EE247C" w:rsidRPr="00EE247C" w:rsidRDefault="00B61AFF" w:rsidP="00EE247C">
      <w:pPr>
        <w:pStyle w:val="EndNoteBibliography"/>
      </w:pPr>
      <w:r>
        <w:rPr>
          <w:szCs w:val="20"/>
        </w:rPr>
        <w:fldChar w:fldCharType="begin"/>
      </w:r>
      <w:r w:rsidR="009435D6">
        <w:rPr>
          <w:szCs w:val="20"/>
        </w:rPr>
        <w:instrText xml:space="preserve"> ADDIN EN.REFLIST </w:instrText>
      </w:r>
      <w:r>
        <w:rPr>
          <w:szCs w:val="20"/>
        </w:rPr>
        <w:fldChar w:fldCharType="separate"/>
      </w:r>
      <w:bookmarkStart w:id="3" w:name="_ENREF_1"/>
      <w:r w:rsidR="00EE247C" w:rsidRPr="00EE247C">
        <w:t>Furey, T.S.</w:t>
      </w:r>
      <w:r w:rsidR="00EE247C" w:rsidRPr="00EE247C">
        <w:rPr>
          <w:i/>
        </w:rPr>
        <w:t>, et al.</w:t>
      </w:r>
      <w:r w:rsidR="00EE247C" w:rsidRPr="00EE247C">
        <w:t xml:space="preserve"> (2000) Support vector machine classification and validation of cancer tissue samples using microarray expression data, </w:t>
      </w:r>
      <w:r w:rsidR="00EE247C" w:rsidRPr="00EE247C">
        <w:rPr>
          <w:i/>
        </w:rPr>
        <w:t>Bioinformatics</w:t>
      </w:r>
      <w:r w:rsidR="00EE247C" w:rsidRPr="00EE247C">
        <w:t xml:space="preserve">, </w:t>
      </w:r>
      <w:r w:rsidR="00EE247C" w:rsidRPr="00EE247C">
        <w:rPr>
          <w:b/>
        </w:rPr>
        <w:t>16</w:t>
      </w:r>
      <w:r w:rsidR="00EE247C" w:rsidRPr="00EE247C">
        <w:t>, 906-914.</w:t>
      </w:r>
      <w:bookmarkEnd w:id="3"/>
    </w:p>
    <w:p w:rsidR="00EE247C" w:rsidRPr="00EE247C" w:rsidRDefault="00EE247C" w:rsidP="00EE247C">
      <w:pPr>
        <w:pStyle w:val="EndNoteBibliography"/>
      </w:pPr>
      <w:bookmarkStart w:id="4" w:name="_ENREF_2"/>
      <w:r w:rsidRPr="00EE247C">
        <w:t>Guyon, I.</w:t>
      </w:r>
      <w:r w:rsidRPr="00EE247C">
        <w:rPr>
          <w:i/>
        </w:rPr>
        <w:t>, et al.</w:t>
      </w:r>
      <w:r w:rsidRPr="00EE247C">
        <w:t xml:space="preserve"> (2002) Gene selection for cancer classification using support vector machines, </w:t>
      </w:r>
      <w:r w:rsidRPr="00EE247C">
        <w:rPr>
          <w:i/>
        </w:rPr>
        <w:t>Machine learning</w:t>
      </w:r>
      <w:r w:rsidRPr="00EE247C">
        <w:t xml:space="preserve">, </w:t>
      </w:r>
      <w:r w:rsidRPr="00EE247C">
        <w:rPr>
          <w:b/>
        </w:rPr>
        <w:t>46</w:t>
      </w:r>
      <w:r w:rsidRPr="00EE247C">
        <w:t>, 389-422.</w:t>
      </w:r>
      <w:bookmarkEnd w:id="4"/>
    </w:p>
    <w:p w:rsidR="00EE247C" w:rsidRPr="00EE247C" w:rsidRDefault="00EE247C" w:rsidP="00EE247C">
      <w:pPr>
        <w:pStyle w:val="EndNoteBibliography"/>
      </w:pPr>
      <w:bookmarkStart w:id="5" w:name="_ENREF_3"/>
      <w:r w:rsidRPr="00EE247C">
        <w:t>LeCun, Y.</w:t>
      </w:r>
      <w:r w:rsidRPr="00EE247C">
        <w:rPr>
          <w:i/>
        </w:rPr>
        <w:t>, et al.</w:t>
      </w:r>
      <w:r w:rsidRPr="00EE247C">
        <w:t xml:space="preserve"> (1990) Handwritten digit recognition with a back-propagation network. </w:t>
      </w:r>
      <w:r w:rsidRPr="00EE247C">
        <w:rPr>
          <w:i/>
        </w:rPr>
        <w:t>Advances in neural information processing systems</w:t>
      </w:r>
      <w:r w:rsidRPr="00EE247C">
        <w:t>. pp. 396-404.</w:t>
      </w:r>
      <w:bookmarkEnd w:id="5"/>
    </w:p>
    <w:p w:rsidR="00EE247C" w:rsidRPr="00EE247C" w:rsidRDefault="00EE247C" w:rsidP="00EE247C">
      <w:pPr>
        <w:pStyle w:val="EndNoteBibliography"/>
      </w:pPr>
      <w:bookmarkStart w:id="6" w:name="_ENREF_4"/>
      <w:r w:rsidRPr="00EE247C">
        <w:t>Li, X.</w:t>
      </w:r>
      <w:r w:rsidRPr="00EE247C">
        <w:rPr>
          <w:i/>
        </w:rPr>
        <w:t>, et al.</w:t>
      </w:r>
      <w:r w:rsidRPr="00EE247C">
        <w:t xml:space="preserve"> (2012) SVM–T-RFE: A novel gene selection algorithm for identifying metastasis-related genes in colorectal cancer using gene expression profiles, </w:t>
      </w:r>
      <w:r w:rsidRPr="00EE247C">
        <w:rPr>
          <w:i/>
        </w:rPr>
        <w:t>Biochemical and biophysical research communications</w:t>
      </w:r>
      <w:r w:rsidRPr="00EE247C">
        <w:t xml:space="preserve">, </w:t>
      </w:r>
      <w:r w:rsidRPr="00EE247C">
        <w:rPr>
          <w:b/>
        </w:rPr>
        <w:t>419</w:t>
      </w:r>
      <w:r w:rsidRPr="00EE247C">
        <w:t>, 148-153.</w:t>
      </w:r>
      <w:bookmarkEnd w:id="6"/>
    </w:p>
    <w:p w:rsidR="00EE247C" w:rsidRPr="00EE247C" w:rsidRDefault="00EE247C" w:rsidP="00EE247C">
      <w:pPr>
        <w:pStyle w:val="EndNoteBibliography"/>
      </w:pPr>
      <w:bookmarkStart w:id="7" w:name="_ENREF_5"/>
      <w:r w:rsidRPr="00EE247C">
        <w:t xml:space="preserve">Mishra, S. and Mishra, D. (2015) SVM-BT-RFE: An improved gene selection framework using Bayesian T-test embedded in support vector machine (recursive feature elimination) algorithm, </w:t>
      </w:r>
      <w:r w:rsidRPr="00EE247C">
        <w:rPr>
          <w:i/>
        </w:rPr>
        <w:t>Karbala International Journal of Modern Science</w:t>
      </w:r>
      <w:r w:rsidRPr="00EE247C">
        <w:t xml:space="preserve">, </w:t>
      </w:r>
      <w:r w:rsidRPr="00EE247C">
        <w:rPr>
          <w:b/>
        </w:rPr>
        <w:t>1</w:t>
      </w:r>
      <w:r w:rsidRPr="00EE247C">
        <w:t>, 86-96.</w:t>
      </w:r>
      <w:bookmarkEnd w:id="7"/>
    </w:p>
    <w:p w:rsidR="00EE247C" w:rsidRPr="00EE247C" w:rsidRDefault="00EE247C" w:rsidP="00EE247C">
      <w:pPr>
        <w:pStyle w:val="EndNoteBibliography"/>
      </w:pPr>
      <w:bookmarkStart w:id="8" w:name="_ENREF_7"/>
      <w:r w:rsidRPr="00EE247C">
        <w:t xml:space="preserve">Zhou, X. and Tuck, D.P. (2007) MSVM-RFE: extensions of SVM-RFE for multiclass gene selection on DNA microarray data, </w:t>
      </w:r>
      <w:r w:rsidRPr="00EE247C">
        <w:rPr>
          <w:i/>
        </w:rPr>
        <w:t>Bioinformatics</w:t>
      </w:r>
      <w:r w:rsidRPr="00EE247C">
        <w:t xml:space="preserve">, </w:t>
      </w:r>
      <w:r w:rsidRPr="00EE247C">
        <w:rPr>
          <w:b/>
        </w:rPr>
        <w:t>23</w:t>
      </w:r>
      <w:r w:rsidRPr="00EE247C">
        <w:t>, 1106-1114.</w:t>
      </w:r>
      <w:bookmarkEnd w:id="8"/>
    </w:p>
    <w:p w:rsidR="00B2004F" w:rsidRPr="00D6523E" w:rsidRDefault="00B61AFF" w:rsidP="00D6523E">
      <w:pPr>
        <w:spacing w:line="360" w:lineRule="auto"/>
        <w:jc w:val="both"/>
        <w:rPr>
          <w:szCs w:val="20"/>
        </w:rPr>
      </w:pPr>
      <w:r>
        <w:rPr>
          <w:szCs w:val="20"/>
        </w:rPr>
        <w:fldChar w:fldCharType="end"/>
      </w:r>
    </w:p>
    <w:sectPr w:rsidR="00B2004F" w:rsidRPr="00D6523E" w:rsidSect="00274207"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0C" w:rsidRDefault="00CE3D0C" w:rsidP="00667989">
      <w:pPr>
        <w:spacing w:line="240" w:lineRule="auto"/>
      </w:pPr>
      <w:r>
        <w:separator/>
      </w:r>
    </w:p>
  </w:endnote>
  <w:endnote w:type="continuationSeparator" w:id="0">
    <w:p w:rsidR="00CE3D0C" w:rsidRDefault="00CE3D0C" w:rsidP="0066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353"/>
      <w:docPartObj>
        <w:docPartGallery w:val="Page Numbers (Bottom of Page)"/>
        <w:docPartUnique/>
      </w:docPartObj>
    </w:sdtPr>
    <w:sdtEndPr/>
    <w:sdtContent>
      <w:p w:rsidR="00667989" w:rsidRDefault="002742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989" w:rsidRDefault="00667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0C" w:rsidRDefault="00CE3D0C" w:rsidP="00667989">
      <w:pPr>
        <w:spacing w:line="240" w:lineRule="auto"/>
      </w:pPr>
      <w:r>
        <w:separator/>
      </w:r>
    </w:p>
  </w:footnote>
  <w:footnote w:type="continuationSeparator" w:id="0">
    <w:p w:rsidR="00CE3D0C" w:rsidRDefault="00CE3D0C" w:rsidP="006679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52ED"/>
    <w:multiLevelType w:val="hybridMultilevel"/>
    <w:tmpl w:val="22660D46"/>
    <w:lvl w:ilvl="0" w:tplc="7F0C5BA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A0NTYxNDUzNDA3NrFQ0lEKTi0uzszPAymwrAUA3Zbj9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ioinformatics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ff2va9puw0awgedxw7pzprdsvrwxstpsd55&quot;&gt;sigFeature&lt;record-ids&gt;&lt;item&gt;3&lt;/item&gt;&lt;item&gt;7&lt;/item&gt;&lt;item&gt;8&lt;/item&gt;&lt;item&gt;9&lt;/item&gt;&lt;item&gt;10&lt;/item&gt;&lt;item&gt;33&lt;/item&gt;&lt;item&gt;51&lt;/item&gt;&lt;/record-ids&gt;&lt;/item&gt;&lt;/Libraries&gt;"/>
  </w:docVars>
  <w:rsids>
    <w:rsidRoot w:val="00C77374"/>
    <w:rsid w:val="001016A7"/>
    <w:rsid w:val="00121B15"/>
    <w:rsid w:val="00122CC4"/>
    <w:rsid w:val="00123C0C"/>
    <w:rsid w:val="00131F9C"/>
    <w:rsid w:val="00162762"/>
    <w:rsid w:val="001639C5"/>
    <w:rsid w:val="001C60CD"/>
    <w:rsid w:val="00274207"/>
    <w:rsid w:val="002F6A6E"/>
    <w:rsid w:val="00312F74"/>
    <w:rsid w:val="00334D68"/>
    <w:rsid w:val="00347D44"/>
    <w:rsid w:val="00396BD7"/>
    <w:rsid w:val="003C4253"/>
    <w:rsid w:val="00400E7F"/>
    <w:rsid w:val="00451C36"/>
    <w:rsid w:val="004C5233"/>
    <w:rsid w:val="00526140"/>
    <w:rsid w:val="00556D0E"/>
    <w:rsid w:val="0056301C"/>
    <w:rsid w:val="00667989"/>
    <w:rsid w:val="00690E30"/>
    <w:rsid w:val="006C4C4D"/>
    <w:rsid w:val="006D225C"/>
    <w:rsid w:val="00710B74"/>
    <w:rsid w:val="007B5CDD"/>
    <w:rsid w:val="008B7B3F"/>
    <w:rsid w:val="00940AA0"/>
    <w:rsid w:val="009435D6"/>
    <w:rsid w:val="00951CD3"/>
    <w:rsid w:val="00994D0F"/>
    <w:rsid w:val="00A30D1E"/>
    <w:rsid w:val="00A406C4"/>
    <w:rsid w:val="00AF57D9"/>
    <w:rsid w:val="00B2004F"/>
    <w:rsid w:val="00B52288"/>
    <w:rsid w:val="00B61AFF"/>
    <w:rsid w:val="00BA1414"/>
    <w:rsid w:val="00BF4B44"/>
    <w:rsid w:val="00C17439"/>
    <w:rsid w:val="00C77374"/>
    <w:rsid w:val="00C80446"/>
    <w:rsid w:val="00C84A9F"/>
    <w:rsid w:val="00CE3D0C"/>
    <w:rsid w:val="00CE423C"/>
    <w:rsid w:val="00CF6A10"/>
    <w:rsid w:val="00D105C1"/>
    <w:rsid w:val="00D6523E"/>
    <w:rsid w:val="00D712F6"/>
    <w:rsid w:val="00EE247C"/>
    <w:rsid w:val="00F228AF"/>
    <w:rsid w:val="00F55529"/>
    <w:rsid w:val="00F60C27"/>
    <w:rsid w:val="00F71618"/>
    <w:rsid w:val="00F912C0"/>
    <w:rsid w:val="00FA2ACE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74"/>
    <w:pPr>
      <w:spacing w:after="0" w:line="240" w:lineRule="exact"/>
    </w:pPr>
    <w:rPr>
      <w:rFonts w:ascii="Times" w:eastAsia="Times New Roman" w:hAnsi="Times" w:cs="Times New Roman"/>
      <w:sz w:val="20"/>
      <w:szCs w:val="24"/>
    </w:rPr>
  </w:style>
  <w:style w:type="paragraph" w:styleId="Heading1">
    <w:name w:val="heading 1"/>
    <w:next w:val="Normal"/>
    <w:link w:val="Heading1Char"/>
    <w:qFormat/>
    <w:rsid w:val="00C77374"/>
    <w:pPr>
      <w:numPr>
        <w:numId w:val="1"/>
      </w:numPr>
      <w:spacing w:before="360" w:after="50" w:line="240" w:lineRule="exact"/>
      <w:ind w:left="357" w:hanging="357"/>
      <w:outlineLvl w:val="0"/>
    </w:pPr>
    <w:rPr>
      <w:rFonts w:ascii="Helvetica" w:eastAsia="Times New Roman" w:hAnsi="Helvetic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374"/>
    <w:rPr>
      <w:rFonts w:ascii="Helvetica" w:eastAsia="Times New Roman" w:hAnsi="Helvetica" w:cs="Times New Roman"/>
      <w:b/>
      <w:sz w:val="20"/>
      <w:szCs w:val="20"/>
    </w:rPr>
  </w:style>
  <w:style w:type="paragraph" w:customStyle="1" w:styleId="ParaNoInd">
    <w:name w:val="ParaNoInd"/>
    <w:basedOn w:val="Normal"/>
    <w:link w:val="ParaNoIndChar"/>
    <w:rsid w:val="00C77374"/>
    <w:pPr>
      <w:spacing w:line="220" w:lineRule="exact"/>
      <w:jc w:val="both"/>
    </w:pPr>
    <w:rPr>
      <w:rFonts w:ascii="Times New Roman" w:hAnsi="Times New Roman"/>
      <w:sz w:val="18"/>
      <w:szCs w:val="20"/>
    </w:rPr>
  </w:style>
  <w:style w:type="paragraph" w:customStyle="1" w:styleId="EquationDisplay">
    <w:name w:val="Equation Display"/>
    <w:basedOn w:val="Normal"/>
    <w:rsid w:val="00C77374"/>
    <w:pPr>
      <w:tabs>
        <w:tab w:val="center" w:pos="2440"/>
        <w:tab w:val="right" w:pos="4860"/>
      </w:tabs>
      <w:spacing w:before="120" w:after="120" w:line="240" w:lineRule="auto"/>
      <w:jc w:val="both"/>
    </w:pPr>
    <w:rPr>
      <w:rFonts w:ascii="Times New Roman" w:hAnsi="Times New Roman"/>
      <w:sz w:val="18"/>
      <w:szCs w:val="20"/>
    </w:rPr>
  </w:style>
  <w:style w:type="character" w:customStyle="1" w:styleId="ParaNoIndChar">
    <w:name w:val="ParaNoInd Char"/>
    <w:basedOn w:val="DefaultParagraphFont"/>
    <w:link w:val="ParaNoInd"/>
    <w:rsid w:val="00C77374"/>
    <w:rPr>
      <w:rFonts w:ascii="Times New Roman" w:eastAsia="Times New Roman" w:hAnsi="Times New Roman" w:cs="Times New Roman"/>
      <w:sz w:val="18"/>
      <w:szCs w:val="20"/>
    </w:rPr>
  </w:style>
  <w:style w:type="paragraph" w:customStyle="1" w:styleId="Author-Group">
    <w:name w:val="Author-Group"/>
    <w:basedOn w:val="Normal"/>
    <w:link w:val="Author-GroupChar"/>
    <w:qFormat/>
    <w:rsid w:val="00F60C27"/>
    <w:pPr>
      <w:spacing w:before="100" w:line="300" w:lineRule="exact"/>
      <w:jc w:val="both"/>
    </w:pPr>
    <w:rPr>
      <w:rFonts w:ascii="Helvetica-Light" w:hAnsi="Helvetica-Light"/>
      <w:iCs/>
      <w:sz w:val="24"/>
    </w:rPr>
  </w:style>
  <w:style w:type="character" w:customStyle="1" w:styleId="Author-GroupChar">
    <w:name w:val="Author-Group Char"/>
    <w:basedOn w:val="DefaultParagraphFont"/>
    <w:link w:val="Author-Group"/>
    <w:rsid w:val="00F60C27"/>
    <w:rPr>
      <w:rFonts w:ascii="Helvetica-Light" w:eastAsia="Times New Roman" w:hAnsi="Helvetica-Light" w:cs="Times New Roman"/>
      <w:iCs/>
      <w:sz w:val="24"/>
      <w:szCs w:val="24"/>
    </w:rPr>
  </w:style>
  <w:style w:type="paragraph" w:customStyle="1" w:styleId="Author-Affiliation">
    <w:name w:val="Author-Affiliation"/>
    <w:basedOn w:val="Normal"/>
    <w:link w:val="Author-AffiliationChar"/>
    <w:qFormat/>
    <w:rsid w:val="00F60C27"/>
    <w:pPr>
      <w:spacing w:before="100" w:after="52"/>
      <w:jc w:val="both"/>
    </w:pPr>
    <w:rPr>
      <w:rFonts w:ascii="Helvetica-Light" w:hAnsi="Helvetica-Light"/>
      <w:iCs/>
      <w:sz w:val="18"/>
      <w:szCs w:val="18"/>
    </w:rPr>
  </w:style>
  <w:style w:type="character" w:customStyle="1" w:styleId="Author-AffiliationChar">
    <w:name w:val="Author-Affiliation Char"/>
    <w:basedOn w:val="DefaultParagraphFont"/>
    <w:link w:val="Author-Affiliation"/>
    <w:rsid w:val="00F60C27"/>
    <w:rPr>
      <w:rFonts w:ascii="Helvetica-Light" w:eastAsia="Times New Roman" w:hAnsi="Helvetica-Light" w:cs="Times New Roman"/>
      <w:iCs/>
      <w:sz w:val="18"/>
      <w:szCs w:val="18"/>
    </w:rPr>
  </w:style>
  <w:style w:type="table" w:styleId="TableGrid">
    <w:name w:val="Table Grid"/>
    <w:basedOn w:val="TableNormal"/>
    <w:uiPriority w:val="59"/>
    <w:rsid w:val="00F7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9435D6"/>
    <w:pPr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ParaNoIndChar"/>
    <w:link w:val="EndNoteBibliographyTitle"/>
    <w:rsid w:val="009435D6"/>
    <w:rPr>
      <w:rFonts w:ascii="Times" w:eastAsia="Times New Roman" w:hAnsi="Times" w:cs="Times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435D6"/>
    <w:pPr>
      <w:jc w:val="both"/>
    </w:pPr>
    <w:rPr>
      <w:rFonts w:cs="Times"/>
      <w:noProof/>
    </w:rPr>
  </w:style>
  <w:style w:type="character" w:customStyle="1" w:styleId="EndNoteBibliographyChar">
    <w:name w:val="EndNote Bibliography Char"/>
    <w:basedOn w:val="ParaNoIndChar"/>
    <w:link w:val="EndNoteBibliography"/>
    <w:rsid w:val="009435D6"/>
    <w:rPr>
      <w:rFonts w:ascii="Times" w:eastAsia="Times New Roman" w:hAnsi="Times" w:cs="Times"/>
      <w:noProof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435D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228AF"/>
  </w:style>
  <w:style w:type="paragraph" w:styleId="Header">
    <w:name w:val="header"/>
    <w:basedOn w:val="Normal"/>
    <w:link w:val="HeaderChar"/>
    <w:uiPriority w:val="99"/>
    <w:semiHidden/>
    <w:unhideWhenUsed/>
    <w:rsid w:val="0066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989"/>
    <w:rPr>
      <w:rFonts w:ascii="Times" w:eastAsia="Times New Roman" w:hAnsi="Time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9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89"/>
    <w:rPr>
      <w:rFonts w:ascii="Times" w:eastAsia="Times New Roman" w:hAnsi="Times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SANJIB</dc:creator>
  <cp:lastModifiedBy>Revathi M.</cp:lastModifiedBy>
  <cp:revision>40</cp:revision>
  <dcterms:created xsi:type="dcterms:W3CDTF">2018-09-07T07:16:00Z</dcterms:created>
  <dcterms:modified xsi:type="dcterms:W3CDTF">2020-04-01T17:18:00Z</dcterms:modified>
</cp:coreProperties>
</file>