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1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629"/>
        <w:gridCol w:w="462"/>
        <w:gridCol w:w="445"/>
        <w:gridCol w:w="445"/>
        <w:gridCol w:w="540"/>
        <w:gridCol w:w="445"/>
        <w:gridCol w:w="421"/>
        <w:gridCol w:w="445"/>
        <w:gridCol w:w="445"/>
        <w:gridCol w:w="445"/>
        <w:gridCol w:w="445"/>
        <w:gridCol w:w="445"/>
        <w:gridCol w:w="445"/>
        <w:gridCol w:w="540"/>
        <w:gridCol w:w="445"/>
        <w:gridCol w:w="445"/>
      </w:tblGrid>
      <w:tr w:rsidR="00070CB3" w:rsidRPr="00850F71" w:rsidTr="008B3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9" w:type="dxa"/>
            <w:tcBorders>
              <w:top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7487" w:type="dxa"/>
            <w:gridSpan w:val="16"/>
            <w:tcBorders>
              <w:top w:val="single" w:sz="4" w:space="0" w:color="auto"/>
            </w:tcBorders>
            <w:vAlign w:val="bottom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sz w:val="16"/>
                <w:szCs w:val="16"/>
              </w:rPr>
            </w:pPr>
            <w:r w:rsidRPr="00850F71">
              <w:rPr>
                <w:rFonts w:eastAsiaTheme="majorEastAsia"/>
                <w:b/>
                <w:sz w:val="16"/>
                <w:szCs w:val="16"/>
              </w:rPr>
              <w:t>Former Soviet Union Countries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 </w:t>
            </w:r>
          </w:p>
        </w:tc>
        <w:tc>
          <w:tcPr>
            <w:tcW w:w="629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Total</w:t>
            </w:r>
          </w:p>
        </w:tc>
        <w:tc>
          <w:tcPr>
            <w:tcW w:w="462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Armenia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Azerbaijan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Belarus</w:t>
            </w:r>
          </w:p>
        </w:tc>
        <w:tc>
          <w:tcPr>
            <w:tcW w:w="540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Estonia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Georgia</w:t>
            </w:r>
          </w:p>
        </w:tc>
        <w:tc>
          <w:tcPr>
            <w:tcW w:w="421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Kazakhstan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Kyrgyzstan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Latvia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Lithuania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Moldova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Tajikistan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Turkmenistan</w:t>
            </w:r>
          </w:p>
        </w:tc>
        <w:tc>
          <w:tcPr>
            <w:tcW w:w="540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Ukraine</w:t>
            </w:r>
          </w:p>
        </w:tc>
        <w:tc>
          <w:tcPr>
            <w:tcW w:w="445" w:type="dxa"/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Uzbekistan</w:t>
            </w:r>
          </w:p>
        </w:tc>
        <w:tc>
          <w:tcPr>
            <w:tcW w:w="445" w:type="dxa"/>
            <w:tcBorders>
              <w:right w:val="nil"/>
            </w:tcBorders>
            <w:textDirection w:val="btLr"/>
            <w:vAlign w:val="center"/>
            <w:hideMark/>
          </w:tcPr>
          <w:p w:rsidR="00070CB3" w:rsidRPr="00850F71" w:rsidRDefault="00070CB3" w:rsidP="008B3A8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FSU - Unknown</w:t>
            </w:r>
          </w:p>
        </w:tc>
      </w:tr>
      <w:tr w:rsidR="00070CB3" w:rsidRPr="00850F71" w:rsidTr="008B3A80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Number of Articles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712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45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102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63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50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29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30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29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20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23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6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208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51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Topics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iCs/>
                <w:sz w:val="16"/>
                <w:szCs w:val="16"/>
              </w:rPr>
              <w:t>(% of Total)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1.5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6.3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14.3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8.8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4.1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4.1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2.8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0.8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29.2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i/>
                <w:i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i/>
                <w:iCs/>
                <w:sz w:val="16"/>
                <w:szCs w:val="16"/>
              </w:rPr>
              <w:t>7.2</w:t>
            </w:r>
          </w:p>
        </w:tc>
      </w:tr>
      <w:tr w:rsidR="00070CB3" w:rsidRPr="00850F71" w:rsidTr="008B3A8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Injection Drug Use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346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19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31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9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24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Virology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107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23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19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</w:tr>
      <w:tr w:rsidR="00070CB3" w:rsidRPr="00850F71" w:rsidTr="008B3A8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STIs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163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29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14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19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Genetics/Genomics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117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18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</w:tr>
      <w:tr w:rsidR="00070CB3" w:rsidRPr="00850F71" w:rsidTr="008B3A8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Prevention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151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15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14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Antiretroviral Therapy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87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10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</w:tr>
      <w:tr w:rsidR="00070CB3" w:rsidRPr="00850F71" w:rsidTr="008B3A8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Policy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132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10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Infants Children Adolescents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118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14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</w:tr>
      <w:tr w:rsidR="00070CB3" w:rsidRPr="00850F71" w:rsidTr="008B3A8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Tuberculosis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99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10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9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Substance Use Disorder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106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</w:tr>
      <w:tr w:rsidR="00070CB3" w:rsidRPr="00850F71" w:rsidTr="008B3A8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Opportunistic Infections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91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9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Access to Care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98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</w:tr>
      <w:tr w:rsidR="00070CB3" w:rsidRPr="00850F71" w:rsidTr="008B3A80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HCV Co-infection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71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16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Stigma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62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</w:tr>
      <w:tr w:rsidR="00070CB3" w:rsidRPr="00850F71" w:rsidTr="008B3A8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Sex Workers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66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Alcohol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28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</w:tr>
      <w:tr w:rsidR="00070CB3" w:rsidRPr="00850F71" w:rsidTr="008B3A80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MSM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52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Prisoners/Incarceration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38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15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5</w:t>
            </w:r>
          </w:p>
        </w:tc>
      </w:tr>
      <w:tr w:rsidR="00070CB3" w:rsidRPr="00850F71" w:rsidTr="008B3A8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 xml:space="preserve">Adherence 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23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7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Psychiatric Illness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</w:tr>
      <w:tr w:rsidR="00070CB3" w:rsidRPr="00850F71" w:rsidTr="008B3A8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proofErr w:type="spellStart"/>
            <w:r w:rsidRPr="00850F71">
              <w:rPr>
                <w:rFonts w:eastAsiaTheme="majorEastAsia"/>
                <w:i/>
                <w:sz w:val="16"/>
                <w:szCs w:val="16"/>
              </w:rPr>
              <w:t>PrEP</w:t>
            </w:r>
            <w:proofErr w:type="spellEnd"/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11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Retention in Care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</w:tr>
      <w:tr w:rsidR="00070CB3" w:rsidRPr="00850F71" w:rsidTr="008B3A8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Coping/Spirituality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4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</w:tr>
      <w:tr w:rsidR="00070CB3" w:rsidRPr="00850F71" w:rsidTr="008B3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Disclosure</w:t>
            </w:r>
          </w:p>
        </w:tc>
        <w:tc>
          <w:tcPr>
            <w:tcW w:w="629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2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21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</w:tr>
      <w:tr w:rsidR="00070CB3" w:rsidRPr="00850F71" w:rsidTr="008B3A80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jc w:val="right"/>
              <w:rPr>
                <w:rFonts w:eastAsiaTheme="majorEastAsia"/>
                <w:i/>
                <w:sz w:val="16"/>
                <w:szCs w:val="16"/>
              </w:rPr>
            </w:pPr>
            <w:r w:rsidRPr="00850F71">
              <w:rPr>
                <w:rFonts w:eastAsiaTheme="majorEastAsia"/>
                <w:i/>
                <w:sz w:val="16"/>
                <w:szCs w:val="16"/>
              </w:rPr>
              <w:t>Mobile Health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/>
                <w:sz w:val="16"/>
                <w:szCs w:val="16"/>
              </w:rPr>
            </w:pPr>
            <w:r w:rsidRPr="00850F71">
              <w:rPr>
                <w:rFonts w:eastAsiaTheme="majorEastAsia"/>
                <w:bCs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  <w:right w:val="nil"/>
            </w:tcBorders>
            <w:hideMark/>
          </w:tcPr>
          <w:p w:rsidR="00070CB3" w:rsidRPr="00850F71" w:rsidRDefault="00070CB3" w:rsidP="008B3A8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sz w:val="16"/>
                <w:szCs w:val="16"/>
              </w:rPr>
            </w:pPr>
            <w:r w:rsidRPr="00850F71">
              <w:rPr>
                <w:rFonts w:eastAsiaTheme="majorEastAsia"/>
                <w:sz w:val="16"/>
                <w:szCs w:val="16"/>
              </w:rPr>
              <w:t>0</w:t>
            </w:r>
          </w:p>
        </w:tc>
      </w:tr>
    </w:tbl>
    <w:p w:rsidR="00070CB3" w:rsidRPr="00850F71" w:rsidRDefault="00070CB3" w:rsidP="00070CB3">
      <w:pPr>
        <w:spacing w:after="200" w:line="276" w:lineRule="auto"/>
        <w:rPr>
          <w:rFonts w:eastAsiaTheme="minorHAnsi"/>
          <w:sz w:val="16"/>
          <w:szCs w:val="16"/>
        </w:rPr>
      </w:pPr>
      <w:r w:rsidRPr="00850F71">
        <w:rPr>
          <w:rFonts w:eastAsiaTheme="minorHAnsi"/>
          <w:sz w:val="16"/>
          <w:szCs w:val="16"/>
        </w:rPr>
        <w:t>Research theme order based on total dataset.</w:t>
      </w:r>
    </w:p>
    <w:p w:rsidR="00070CB3" w:rsidRPr="00E21F70" w:rsidRDefault="00070CB3" w:rsidP="00070CB3">
      <w:pPr>
        <w:spacing w:after="200"/>
        <w:rPr>
          <w:rFonts w:asciiTheme="minorHAnsi" w:eastAsiaTheme="minorHAnsi" w:hAnsiTheme="minorHAnsi" w:cstheme="minorBidi"/>
        </w:rPr>
      </w:pPr>
      <w:r w:rsidRPr="00E21F70">
        <w:rPr>
          <w:rFonts w:eastAsiaTheme="minorHAnsi"/>
          <w:b/>
          <w:i/>
        </w:rPr>
        <w:t>Supplemental Table 1.</w:t>
      </w:r>
      <w:r>
        <w:rPr>
          <w:rFonts w:eastAsiaTheme="minorHAnsi"/>
          <w:b/>
        </w:rPr>
        <w:t xml:space="preserve"> Quantity of research articles from the countries of the former Soviet Union separated by</w:t>
      </w:r>
      <w:r w:rsidRPr="00E21F70">
        <w:rPr>
          <w:rFonts w:eastAsiaTheme="minorHAnsi"/>
          <w:b/>
        </w:rPr>
        <w:t xml:space="preserve"> research theme from 1991 – 2016.</w:t>
      </w:r>
    </w:p>
    <w:p w:rsidR="00916ADB" w:rsidRDefault="00916ADB">
      <w:bookmarkStart w:id="0" w:name="_GoBack"/>
      <w:bookmarkEnd w:id="0"/>
    </w:p>
    <w:sectPr w:rsidR="00916ADB" w:rsidSect="00070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3"/>
    <w:rsid w:val="00070CB3"/>
    <w:rsid w:val="0091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4722B-5955-4A6B-B273-3EC8286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70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2020-02-25T10:38:00Z</dcterms:created>
  <dcterms:modified xsi:type="dcterms:W3CDTF">2020-02-25T10:39:00Z</dcterms:modified>
</cp:coreProperties>
</file>