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word/_rels/header2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jpeg" ContentType="image/jpeg"/>
  <Override PartName="/word/header1.xml" ContentType="application/vnd.openxmlformats-officedocument.wordprocessingml.header+xml"/>
  <Override PartName="/word/header2.xml" ContentType="application/vnd.openxmlformats-officedocument.wordprocessingml.header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upplementaryMaterial"/>
        <w:spacing w:before="240" w:after="120"/>
        <w:rPr/>
      </w:pPr>
      <w:r>
        <w:rPr/>
        <w:t>Supplementary Material</w:t>
      </w:r>
    </w:p>
    <w:p>
      <w:pPr>
        <w:pStyle w:val="Heading1"/>
        <w:numPr>
          <w:ilvl w:val="0"/>
          <w:numId w:val="0"/>
        </w:numPr>
        <w:ind w:left="567" w:hanging="0"/>
        <w:rPr/>
      </w:pPr>
      <w:r>
        <w:rPr/>
      </w:r>
    </w:p>
    <w:tbl>
      <w:tblPr>
        <w:tblW w:w="13384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911"/>
        <w:gridCol w:w="2053"/>
        <w:gridCol w:w="2021"/>
        <w:gridCol w:w="1882"/>
        <w:gridCol w:w="1859"/>
        <w:gridCol w:w="1857"/>
        <w:gridCol w:w="1800"/>
      </w:tblGrid>
      <w:tr>
        <w:trPr/>
        <w:tc>
          <w:tcPr>
            <w:tcW w:w="191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snapToGrid w:val="false"/>
              <w:spacing w:lineRule="exact" w:line="300" w:before="120" w:after="24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2053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DNA</w:t>
            </w:r>
          </w:p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(ng/ul)</w:t>
            </w:r>
          </w:p>
        </w:tc>
        <w:tc>
          <w:tcPr>
            <w:tcW w:w="2021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RNA</w:t>
            </w:r>
          </w:p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(ng/ul)</w:t>
            </w:r>
          </w:p>
        </w:tc>
        <w:tc>
          <w:tcPr>
            <w:tcW w:w="1882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Chao1 index</w:t>
            </w:r>
          </w:p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(rarefaction 150)</w:t>
            </w:r>
          </w:p>
        </w:tc>
        <w:tc>
          <w:tcPr>
            <w:tcW w:w="1859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Chao1 index</w:t>
            </w:r>
          </w:p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(rarefaction 1000)</w:t>
            </w:r>
          </w:p>
        </w:tc>
        <w:tc>
          <w:tcPr>
            <w:tcW w:w="1857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Shannon index</w:t>
            </w:r>
          </w:p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(rarefaction 150)</w:t>
            </w:r>
          </w:p>
        </w:tc>
        <w:tc>
          <w:tcPr>
            <w:tcW w:w="1800" w:type="dxa"/>
            <w:tcBorders>
              <w:top w:val="single" w:sz="6" w:space="0" w:color="000000"/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Shannon index</w:t>
            </w:r>
          </w:p>
          <w:p>
            <w:pPr>
              <w:pStyle w:val="Contenidodelatabla"/>
              <w:bidi w:val="0"/>
              <w:spacing w:lineRule="exact" w:line="300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(rarefaction 1000)</w:t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Whole fresh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 (0): 18.09 (15.68)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 (1): 8.64 (6.12)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(0): 23.17 (10.66)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(0): 2.33 (1.46)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All Protect 4 ºC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22.67 (13.24)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(1): 4.32 (1.58)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 (2): 27.04 (2.71)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(0): 2.25 (1.09)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All Protect -20 ºC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(0): 19.12 (6.92)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(0): 2.00 (0.94)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 (0): 18.27 (5.93)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 (0): 2.29 (0.48)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Ethanol 4 ºC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 (0): 21.38 (17.49)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 (0): 13.40 (5.82)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 (0): 24.28 (21.61)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 (0): 2.17 (2.24)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Ethanol -20 ºC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(1): 12.10 (3.83)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10.81 (11.06)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 (0): 38.50 (40.28)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 (0): 2.25 (1.74)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NAP 4 ºC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32.58 (14.50)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15.93 (8.25)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36.29 (19.71)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1.80 (1.40)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NAP -20 ºC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 (1): 14.05 (15.20)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 (1): 6.50 (3.35)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(0): 26.03 (16.85)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 (1): 2.77 (0.60)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sz w:val="22"/>
                <w:szCs w:val="22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Test results (X</w:t>
            </w: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vertAlign w:val="superscript"/>
              </w:rPr>
              <w:t>2</w:t>
            </w: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; p)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7.85; 0.2490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18.93; 0.0043**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4.01; 0.6757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1.52; 0.9584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snapToGrid w:val="false"/>
              <w:spacing w:before="120" w:after="24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Whole fresh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11 (0): 18.09 (15.68)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 (1): 8.64 (6.12)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(0): 23.17 (10.66)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(0): 23.10 (7.33)</w:t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8 (0): 2.33 (1.46)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(0): 2.00 (1.46)</w:t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Gut dissection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(1): 7.89 (4.66)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(1): 12.93 (3.72)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13.42 (5.94)</w:t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5 (0): 23.20 (8.35)</w:t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6 (0): 1.59 (0.78)</w:t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3 (2): 1.45 (0.24)</w:t>
            </w:r>
          </w:p>
        </w:tc>
      </w:tr>
      <w:tr>
        <w:trPr>
          <w:trHeight w:val="340" w:hRule="exact"/>
        </w:trPr>
        <w:tc>
          <w:tcPr>
            <w:tcW w:w="191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Rest of body</w:t>
            </w:r>
          </w:p>
        </w:tc>
        <w:tc>
          <w:tcPr>
            <w:tcW w:w="2053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 (0): 29.81 (20.44)</w:t>
            </w:r>
          </w:p>
        </w:tc>
        <w:tc>
          <w:tcPr>
            <w:tcW w:w="2021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10 (0): 15.56 (13.60)</w:t>
            </w:r>
          </w:p>
        </w:tc>
        <w:tc>
          <w:tcPr>
            <w:tcW w:w="1882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9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57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  <w:tc>
          <w:tcPr>
            <w:tcW w:w="1800" w:type="dxa"/>
            <w:tcBorders/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 w:val="false"/>
                <w:b w:val="false"/>
                <w:bCs w:val="false"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 w:val="false"/>
                <w:bCs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r>
          </w:p>
        </w:tc>
      </w:tr>
      <w:tr>
        <w:trPr>
          <w:trHeight w:val="340" w:hRule="exact"/>
        </w:trPr>
        <w:tc>
          <w:tcPr>
            <w:tcW w:w="191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left"/>
              <w:rPr>
                <w:sz w:val="22"/>
                <w:szCs w:val="22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Test results (X</w:t>
            </w: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  <w:vertAlign w:val="superscript"/>
              </w:rPr>
              <w:t>2</w:t>
            </w: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; p)</w:t>
            </w:r>
          </w:p>
        </w:tc>
        <w:tc>
          <w:tcPr>
            <w:tcW w:w="2053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7.81; 0.0202*</w:t>
            </w:r>
          </w:p>
        </w:tc>
        <w:tc>
          <w:tcPr>
            <w:tcW w:w="2021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>
                <w:rFonts w:cs="Liberation Serif;Times New Roman"/>
                <w:b/>
                <w:b/>
                <w:bCs/>
                <w:i w:val="false"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2.36; 0.3069</w:t>
            </w:r>
          </w:p>
        </w:tc>
        <w:tc>
          <w:tcPr>
            <w:tcW w:w="1882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2.83; 0.0926</w:t>
            </w:r>
          </w:p>
        </w:tc>
        <w:tc>
          <w:tcPr>
            <w:tcW w:w="1859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0.01; 0.9168</w:t>
            </w:r>
          </w:p>
        </w:tc>
        <w:tc>
          <w:tcPr>
            <w:tcW w:w="1857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1.07; 0.3017</w:t>
            </w:r>
          </w:p>
        </w:tc>
        <w:tc>
          <w:tcPr>
            <w:tcW w:w="1800" w:type="dxa"/>
            <w:tcBorders>
              <w:bottom w:val="single" w:sz="6" w:space="0" w:color="000000"/>
            </w:tcBorders>
            <w:shd w:fill="auto" w:val="clear"/>
            <w:vAlign w:val="center"/>
          </w:tcPr>
          <w:p>
            <w:pPr>
              <w:pStyle w:val="Contenidodelatabla"/>
              <w:bidi w:val="0"/>
              <w:spacing w:lineRule="auto" w:line="324" w:before="0" w:after="0"/>
              <w:jc w:val="center"/>
              <w:rPr/>
            </w:pPr>
            <w:r>
              <w:rPr>
                <w:rFonts w:cs="Liberation Serif;Times New Roman"/>
                <w:b/>
                <w:bCs/>
                <w:i w:val="false"/>
                <w:iCs w:val="false"/>
                <w:caps w:val="false"/>
                <w:smallCaps w:val="false"/>
                <w:strike w:val="false"/>
                <w:dstrike w:val="false"/>
                <w:outline w:val="false"/>
                <w:shadow w:val="false"/>
                <w:color w:val="000000"/>
                <w:sz w:val="22"/>
                <w:szCs w:val="22"/>
                <w:u w:val="none"/>
              </w:rPr>
              <w:t>0.20; 0.6547</w:t>
            </w:r>
          </w:p>
        </w:tc>
      </w:tr>
    </w:tbl>
    <w:p>
      <w:pPr>
        <w:pStyle w:val="Normal"/>
        <w:widowControl/>
        <w:bidi w:val="0"/>
        <w:spacing w:lineRule="auto" w:line="240" w:before="120" w:after="240"/>
        <w:jc w:val="left"/>
        <w:rPr/>
      </w:pPr>
      <w:r>
        <w:rPr>
          <w:rFonts w:cs="Times New Roman"/>
          <w:b/>
          <w:szCs w:val="24"/>
        </w:rPr>
        <w:t>Supplementary Table 1.</w:t>
      </w:r>
      <w:r>
        <w:rPr>
          <w:rFonts w:cs="Times New Roman"/>
          <w:b/>
          <w:bCs/>
          <w:szCs w:val="24"/>
        </w:rPr>
        <w:t xml:space="preserve"> Overview of the data and the results of the statistical tests for the comparison of the different processing methods.</w:t>
      </w:r>
      <w:r>
        <w:rPr>
          <w:rFonts w:cs="Times New Roman"/>
          <w:szCs w:val="24"/>
        </w:rPr>
        <w:t xml:space="preserve"> For each variable measured (DNA and RNA concentration, alpha-diversity indexes Chao1 and Shannon), the table shows Number of analyzed samples per treatment (number of removed outliers): Mean (Standard Deviation) and the results of each statistic</w:t>
      </w:r>
      <w:r>
        <w:rPr>
          <w:rFonts w:cs="Times New Roman"/>
          <w:szCs w:val="24"/>
        </w:rPr>
        <w:t>al</w:t>
      </w:r>
      <w:r>
        <w:rPr>
          <w:rFonts w:cs="Times New Roman"/>
          <w:szCs w:val="24"/>
        </w:rPr>
        <w:t xml:space="preserve"> test (X</w:t>
      </w:r>
      <w:r>
        <w:rPr>
          <w:rFonts w:cs="Times New Roman"/>
          <w:szCs w:val="24"/>
          <w:vertAlign w:val="superscript"/>
        </w:rPr>
        <w:t>2</w:t>
      </w:r>
      <w:r>
        <w:rPr>
          <w:rFonts w:cs="Times New Roman"/>
          <w:szCs w:val="24"/>
        </w:rPr>
        <w:t>; p), indicating the statistically significant results for 95% (*) and 99% (**) confidence.</w:t>
      </w:r>
    </w:p>
    <w:sectPr>
      <w:headerReference w:type="even" r:id="rId2"/>
      <w:headerReference w:type="default" r:id="rId3"/>
      <w:type w:val="nextPage"/>
      <w:pgSz w:orient="landscape" w:w="15840" w:h="12240"/>
      <w:pgMar w:left="1282" w:right="1181" w:header="720" w:top="1138" w:footer="0" w:bottom="113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tabs>
        <w:tab w:val="center" w:pos="4844" w:leader="none"/>
        <w:tab w:val="right" w:pos="9689" w:leader="none"/>
      </w:tabs>
      <w:spacing w:before="120" w:after="240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40" w:before="120" w:after="240"/>
      <w:jc w:val="left"/>
      <w:rPr/>
    </w:pPr>
    <w:r>
      <w:rPr/>
      <w:drawing>
        <wp:inline distT="0" distB="0" distL="0" distR="0">
          <wp:extent cx="1382395" cy="497205"/>
          <wp:effectExtent l="0" t="0" r="0" b="0"/>
          <wp:docPr id="1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7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82395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</w:r>
    <w:r>
      <w:rPr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decimal"/>
      <w:lvlText w:val="%1"/>
      <w:lvlJc w:val="left"/>
      <w:pPr>
        <w:tabs>
          <w:tab w:val="num" w:pos="567"/>
        </w:tabs>
        <w:ind w:left="567" w:hanging="567"/>
      </w:pPr>
    </w:lvl>
    <w:lvl w:ilvl="1">
      <w:start w:val="1"/>
      <w:pStyle w:val="Heading2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pStyle w:val="Heading3"/>
      <w:numFmt w:val="decimal"/>
      <w:lvlText w:val="%1.%2.%3"/>
      <w:lvlJc w:val="left"/>
      <w:pPr>
        <w:tabs>
          <w:tab w:val="num" w:pos="567"/>
        </w:tabs>
        <w:ind w:left="567" w:hanging="567"/>
      </w:pPr>
    </w:lvl>
    <w:lvl w:ilvl="3">
      <w:start w:val="1"/>
      <w:pStyle w:val="Heading4"/>
      <w:numFmt w:val="decimal"/>
      <w:lvlText w:val="%1.%2.%3.%4"/>
      <w:lvlJc w:val="left"/>
      <w:pPr>
        <w:tabs>
          <w:tab w:val="num" w:pos="567"/>
        </w:tabs>
        <w:ind w:left="567" w:hanging="567"/>
      </w:pPr>
    </w:lvl>
    <w:lvl w:ilvl="4">
      <w:start w:val="1"/>
      <w:pStyle w:val="Heading5"/>
      <w:numFmt w:val="decimal"/>
      <w:lvlText w:val="%1.%2.%3.%4.%5"/>
      <w:lvlJc w:val="left"/>
      <w:pPr>
        <w:tabs>
          <w:tab w:val="num" w:pos="567"/>
        </w:tabs>
        <w:ind w:left="567" w:hanging="567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408"/>
  <w:evenAndOddHeaders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uiPriority="2" w:semiHidden="1" w:unhideWhenUsed="1" w:qFormat="1"/>
    <w:lsdException w:name="heading 3" w:uiPriority="2" w:semiHidden="1" w:unhideWhenUsed="1" w:qFormat="1"/>
    <w:lsdException w:name="heading 4" w:uiPriority="2" w:semiHidden="1" w:unhideWhenUsed="1" w:qFormat="1"/>
    <w:lsdException w:name="heading 5" w:uiPriority="2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ab6715"/>
    <w:pPr>
      <w:widowControl/>
      <w:bidi w:val="0"/>
      <w:spacing w:lineRule="auto" w:line="240" w:before="120" w:after="24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Heading1">
    <w:name w:val="Heading 1"/>
    <w:next w:val="Normal"/>
    <w:link w:val="Heading1Char"/>
    <w:uiPriority w:val="2"/>
    <w:qFormat/>
    <w:rsid w:val="00ab6715"/>
    <w:pPr>
      <w:widowControl/>
      <w:numPr>
        <w:ilvl w:val="0"/>
        <w:numId w:val="1"/>
      </w:numPr>
      <w:bidi w:val="0"/>
      <w:spacing w:lineRule="auto" w:line="276" w:before="240" w:after="200"/>
      <w:jc w:val="left"/>
      <w:outlineLvl w:val="0"/>
    </w:pPr>
    <w:rPr>
      <w:rFonts w:ascii="Calibri" w:hAnsi="Calibri" w:eastAsia="Calibri" w:cs="" w:asciiTheme="minorHAnsi" w:cstheme="minorBidi" w:eastAsiaTheme="minorHAnsi" w:hAnsiTheme="minorHAnsi"/>
      <w:b/>
      <w:color w:val="auto"/>
      <w:kern w:val="0"/>
      <w:sz w:val="24"/>
      <w:szCs w:val="22"/>
      <w:lang w:val="en-US" w:eastAsia="en-US" w:bidi="ar-SA"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  <w:numId w:val="1"/>
      </w:numPr>
      <w:spacing w:before="240" w:after="200"/>
      <w:outlineLvl w:val="1"/>
    </w:pPr>
    <w:rPr/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 w:val="true"/>
      <w:keepLines/>
      <w:numPr>
        <w:ilvl w:val="2"/>
        <w:numId w:val="1"/>
      </w:numPr>
      <w:spacing w:before="40" w:after="120"/>
      <w:outlineLvl w:val="2"/>
    </w:pPr>
    <w:rPr>
      <w:rFonts w:eastAsia="" w:cs="" w:cstheme="majorBidi" w:eastAsiaTheme="majorEastAsia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  <w:numId w:val="1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  <w:numId w:val="1"/>
      </w:numPr>
      <w:outlineLvl w:val="4"/>
    </w:pPr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ing1Char" w:customStyle="1">
    <w:name w:val="Heading 1 Char"/>
    <w:basedOn w:val="DefaultParagraphFont"/>
    <w:link w:val="Heading1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Heading2Char" w:customStyle="1">
    <w:name w:val="Heading 2 Char"/>
    <w:basedOn w:val="DefaultParagraphFont"/>
    <w:link w:val="Heading2"/>
    <w:uiPriority w:val="2"/>
    <w:qFormat/>
    <w:rsid w:val="00ab6715"/>
    <w:rPr>
      <w:rFonts w:ascii="Times New Roman" w:hAnsi="Times New Roman" w:eastAsia="Cambria" w:cs="Times New Roman"/>
      <w:b/>
      <w:sz w:val="24"/>
      <w:szCs w:val="24"/>
    </w:rPr>
  </w:style>
  <w:style w:type="character" w:styleId="SubtitleChar" w:customStyle="1">
    <w:name w:val="Subtitle Char"/>
    <w:basedOn w:val="DefaultParagraphFont"/>
    <w:link w:val="Subtitle"/>
    <w:uiPriority w:val="99"/>
    <w:qFormat/>
    <w:rsid w:val="00ab6715"/>
    <w:rPr>
      <w:rFonts w:ascii="Times New Roman" w:hAnsi="Times New Roman" w:cs="Times New Roman"/>
      <w:b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ab671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ab6715"/>
    <w:rPr>
      <w:rFonts w:ascii="Times New Roman" w:hAnsi="Times New Roman"/>
      <w:b/>
      <w:bCs/>
      <w:sz w:val="20"/>
      <w:szCs w:val="20"/>
    </w:rPr>
  </w:style>
  <w:style w:type="character" w:styleId="Destacado">
    <w:name w:val="Destacado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Ancladenotafinal">
    <w:name w:val="Ancla de nota final"/>
    <w:qFormat/>
    <w:rPr>
      <w:vertAlign w:val="superscript"/>
    </w:rPr>
  </w:style>
  <w:style w:type="character" w:styleId="EndnoteCharacters">
    <w:name w:val="End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EndnoteTextChar" w:customStyle="1">
    <w:name w:val="Endnote Text Char"/>
    <w:basedOn w:val="DefaultParagraphFont"/>
    <w:link w:val="End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ab6715"/>
    <w:rPr>
      <w:color w:val="800080" w:themeColor="followedHyperlink"/>
      <w:u w:val="single"/>
    </w:rPr>
  </w:style>
  <w:style w:type="character" w:styleId="FooterChar" w:customStyle="1">
    <w:name w:val="Footer Char"/>
    <w:basedOn w:val="DefaultParagraphFont"/>
    <w:link w:val="Footer"/>
    <w:uiPriority w:val="99"/>
    <w:qFormat/>
    <w:rsid w:val="00ab6715"/>
    <w:rPr>
      <w:rFonts w:ascii="Times New Roman" w:hAnsi="Times New Roman"/>
      <w:sz w:val="24"/>
    </w:rPr>
  </w:style>
  <w:style w:type="character" w:styleId="Ancladenotaalpie">
    <w:name w:val="Ancla de nota al pie"/>
    <w:qFormat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ab6715"/>
    <w:rPr>
      <w:vertAlign w:val="superscript"/>
    </w:rPr>
  </w:style>
  <w:style w:type="character" w:styleId="FootnoteTextChar" w:customStyle="1">
    <w:name w:val="Footnote Text Char"/>
    <w:basedOn w:val="DefaultParagraphFont"/>
    <w:link w:val="FootnoteText"/>
    <w:uiPriority w:val="99"/>
    <w:semiHidden/>
    <w:qFormat/>
    <w:rsid w:val="00ab6715"/>
    <w:rPr>
      <w:rFonts w:ascii="Times New Roman" w:hAnsi="Times New Roman"/>
      <w:sz w:val="20"/>
      <w:szCs w:val="20"/>
    </w:rPr>
  </w:style>
  <w:style w:type="character" w:styleId="HeaderChar" w:customStyle="1">
    <w:name w:val="Header Char"/>
    <w:basedOn w:val="DefaultParagraphFont"/>
    <w:link w:val="Header"/>
    <w:uiPriority w:val="99"/>
    <w:qFormat/>
    <w:rsid w:val="00ab6715"/>
    <w:rPr>
      <w:rFonts w:ascii="Times New Roman" w:hAnsi="Times New Roman"/>
      <w:b/>
      <w:sz w:val="24"/>
    </w:rPr>
  </w:style>
  <w:style w:type="character" w:styleId="EnlacedeInternet">
    <w:name w:val="Enlace de Internet"/>
    <w:basedOn w:val="DefaultParagraphFont"/>
    <w:uiPriority w:val="99"/>
    <w:unhideWhenUsed/>
    <w:qFormat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qFormat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qFormat/>
    <w:rsid w:val="00ab6715"/>
    <w:rPr/>
  </w:style>
  <w:style w:type="character" w:styleId="Heading3Char" w:customStyle="1">
    <w:name w:val="Heading 3 Char"/>
    <w:basedOn w:val="DefaultParagraphFont"/>
    <w:link w:val="Heading3"/>
    <w:uiPriority w:val="2"/>
    <w:qFormat/>
    <w:rsid w:val="00ab6715"/>
    <w:rPr>
      <w:rFonts w:ascii="Times New Roman" w:hAnsi="Times New Roman" w:eastAsia="" w:cs="" w:cstheme="majorBidi" w:eastAsiaTheme="majorEastAsia"/>
      <w:b/>
      <w:sz w:val="24"/>
      <w:szCs w:val="24"/>
    </w:rPr>
  </w:style>
  <w:style w:type="character" w:styleId="Heading4Char" w:customStyle="1">
    <w:name w:val="Heading 4 Char"/>
    <w:basedOn w:val="DefaultParagraphFont"/>
    <w:link w:val="Heading4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Heading5Char" w:customStyle="1">
    <w:name w:val="Heading 5 Char"/>
    <w:basedOn w:val="DefaultParagraphFont"/>
    <w:link w:val="Heading5"/>
    <w:uiPriority w:val="2"/>
    <w:qFormat/>
    <w:rsid w:val="00ab6715"/>
    <w:rPr>
      <w:rFonts w:ascii="Times New Roman" w:hAnsi="Times New Roman" w:eastAsia="" w:cs="" w:cstheme="majorBidi" w:eastAsiaTheme="majorEastAsia"/>
      <w:b/>
      <w:iCs/>
      <w:sz w:val="24"/>
      <w:szCs w:val="24"/>
    </w:rPr>
  </w:style>
  <w:style w:type="character" w:styleId="QuoteChar" w:customStyle="1">
    <w:name w:val="Quote Char"/>
    <w:basedOn w:val="DefaultParagraphFont"/>
    <w:link w:val="Quote"/>
    <w:uiPriority w:val="29"/>
    <w:qFormat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character" w:styleId="TitleChar" w:customStyle="1">
    <w:name w:val="Title Char"/>
    <w:basedOn w:val="DefaultParagraphFont"/>
    <w:link w:val="Title"/>
    <w:qFormat/>
    <w:rsid w:val="00ab6715"/>
    <w:rPr>
      <w:rFonts w:ascii="Times New Roman" w:hAnsi="Times New Roman" w:cs="Times New Roman"/>
      <w:b/>
      <w:sz w:val="32"/>
      <w:szCs w:val="32"/>
    </w:rPr>
  </w:style>
  <w:style w:type="character" w:styleId="ListLabel1">
    <w:name w:val="ListLabel 1"/>
    <w:qFormat/>
    <w:rPr>
      <w:b/>
      <w:lang w:val="en-GB"/>
    </w:rPr>
  </w:style>
  <w:style w:type="character" w:styleId="ListLabel2">
    <w:name w:val="ListLabel 2"/>
    <w:qFormat/>
    <w:rPr>
      <w:b/>
      <w:i w:val="false"/>
      <w:sz w:val="24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b/>
      <w:lang w:val="en-GB"/>
    </w:rPr>
  </w:style>
  <w:style w:type="character" w:styleId="ListLabel10">
    <w:name w:val="ListLabel 10"/>
    <w:qFormat/>
    <w:rPr>
      <w:b/>
      <w:i w:val="false"/>
      <w:sz w:val="24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Courier New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Ttulo">
    <w:name w:val="Título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 w:after="240"/>
    </w:pPr>
    <w:rPr>
      <w:rFonts w:cs="Times New Roman"/>
      <w:b/>
      <w:szCs w:val="24"/>
    </w:rPr>
  </w:style>
  <w:style w:type="paragraph" w:styleId="AuthorList" w:customStyle="1">
    <w:name w:val="Author List"/>
    <w:basedOn w:val="Subtitle"/>
    <w:next w:val="Normal"/>
    <w:uiPriority w:val="1"/>
    <w:qFormat/>
    <w:rsid w:val="00ab6715"/>
    <w:pPr/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ab6715"/>
    <w:pPr>
      <w:spacing w:before="120" w:after="0"/>
    </w:pPr>
    <w:rPr>
      <w:rFonts w:ascii="Tahoma" w:hAnsi="Tahoma" w:cs="Tahoma"/>
      <w:sz w:val="16"/>
      <w:szCs w:val="16"/>
    </w:rPr>
  </w:style>
  <w:style w:type="paragraph" w:styleId="Caption1">
    <w:name w:val="caption"/>
    <w:basedOn w:val="Normal"/>
    <w:next w:val="NoSpacing"/>
    <w:uiPriority w:val="35"/>
    <w:unhideWhenUsed/>
    <w:qFormat/>
    <w:rsid w:val="00ab6715"/>
    <w:pPr>
      <w:keepNext w:val="true"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widowControl/>
      <w:bidi w:val="0"/>
      <w:spacing w:lineRule="auto" w:line="240" w:before="0" w:after="0"/>
      <w:jc w:val="left"/>
    </w:pPr>
    <w:rPr>
      <w:rFonts w:ascii="Times New Roman" w:hAnsi="Times New Roman" w:eastAsia="Calibri" w:cs="" w:cstheme="minorBidi" w:eastAsiaTheme="minorHAnsi"/>
      <w:color w:val="auto"/>
      <w:kern w:val="0"/>
      <w:sz w:val="24"/>
      <w:szCs w:val="22"/>
      <w:lang w:val="en-US" w:eastAsia="en-US" w:bidi="ar-SA"/>
    </w:rPr>
  </w:style>
  <w:style w:type="paragraph" w:styleId="Annotationtext">
    <w:name w:val="annotation text"/>
    <w:basedOn w:val="Normal"/>
    <w:link w:val="CommentTextChar"/>
    <w:uiPriority w:val="99"/>
    <w:semiHidden/>
    <w:unhideWhenUsed/>
    <w:qFormat/>
    <w:rsid w:val="00ab6715"/>
    <w:pPr/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ab6715"/>
    <w:pPr/>
    <w:rPr>
      <w:b/>
      <w:bCs/>
    </w:rPr>
  </w:style>
  <w:style w:type="paragraph" w:styleId="Endnote">
    <w:name w:val="Endnote Text"/>
    <w:basedOn w:val="Normal"/>
    <w:link w:val="End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lear" w:pos="408"/>
        <w:tab w:val="center" w:pos="4844" w:leader="none"/>
        <w:tab w:val="right" w:pos="9689" w:leader="none"/>
      </w:tabs>
      <w:spacing w:before="120" w:after="0"/>
    </w:pPr>
    <w:rPr/>
  </w:style>
  <w:style w:type="paragraph" w:styleId="Footnote">
    <w:name w:val="Footnote Text"/>
    <w:basedOn w:val="Normal"/>
    <w:link w:val="FootnoteTextChar"/>
    <w:uiPriority w:val="99"/>
    <w:semiHidden/>
    <w:unhideWhenUsed/>
    <w:rsid w:val="00ab6715"/>
    <w:pPr>
      <w:spacing w:before="120" w:after="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lear" w:pos="408"/>
        <w:tab w:val="center" w:pos="4844" w:leader="none"/>
        <w:tab w:val="right" w:pos="9689" w:leader="none"/>
      </w:tabs>
    </w:pPr>
    <w:rPr>
      <w:b/>
    </w:rPr>
  </w:style>
  <w:style w:type="paragraph" w:styleId="ListParagraph">
    <w:name w:val="List Paragraph"/>
    <w:basedOn w:val="Normal"/>
    <w:uiPriority w:val="3"/>
    <w:qFormat/>
    <w:rsid w:val="00ab6715"/>
    <w:pPr>
      <w:spacing w:before="120" w:after="240"/>
      <w:contextualSpacing/>
    </w:pPr>
    <w:rPr>
      <w:rFonts w:eastAsia="Cambria" w:cs="Times New Roman"/>
      <w:szCs w:val="24"/>
    </w:rPr>
  </w:style>
  <w:style w:type="paragraph" w:styleId="NormalWeb">
    <w:name w:val="Normal (Web)"/>
    <w:basedOn w:val="Normal"/>
    <w:uiPriority w:val="99"/>
    <w:unhideWhenUsed/>
    <w:qFormat/>
    <w:rsid w:val="00ab6715"/>
    <w:pPr>
      <w:spacing w:beforeAutospacing="1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 w:hanging="0"/>
      <w:jc w:val="center"/>
    </w:pPr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paragraph" w:styleId="SupplementaryMaterial" w:customStyle="1">
    <w:name w:val="Supplementary Material"/>
    <w:basedOn w:val="Title"/>
    <w:next w:val="Title"/>
    <w:qFormat/>
    <w:rsid w:val="0001436a"/>
    <w:pPr>
      <w:spacing w:before="240" w:after="120"/>
    </w:pPr>
    <w:rPr>
      <w:i/>
    </w:rPr>
  </w:style>
  <w:style w:type="paragraph" w:styleId="Contenidodelmarco">
    <w:name w:val="Contenido del marco"/>
    <w:basedOn w:val="Normal"/>
    <w:qFormat/>
    <w:pPr/>
    <w:rPr/>
  </w:style>
  <w:style w:type="paragraph" w:styleId="LOnormal">
    <w:name w:val="LO-normal"/>
    <w:qFormat/>
    <w:pPr>
      <w:widowControl/>
      <w:suppressAutoHyphens w:val="true"/>
      <w:bidi w:val="0"/>
      <w:spacing w:lineRule="auto" w:line="276" w:before="120" w:after="240"/>
      <w:jc w:val="left"/>
    </w:pPr>
    <w:rPr>
      <w:rFonts w:ascii="Liberation Serif" w:hAnsi="Liberation Serif" w:eastAsia="Lohit Devanagari" w:cs="Liberation Serif"/>
      <w:color w:val="auto"/>
      <w:kern w:val="0"/>
      <w:sz w:val="24"/>
      <w:szCs w:val="24"/>
      <w:lang w:val="en-US" w:eastAsia="hi-IN" w:bidi="ar-SA"/>
    </w:rPr>
  </w:style>
  <w:style w:type="paragraph" w:styleId="Contenidodelatabla">
    <w:name w:val="Contenido de la tabla"/>
    <w:basedOn w:val="Normal"/>
    <w:qFormat/>
    <w:pPr/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numbering" w:styleId="Headings" w:customStyle="1">
    <w:name w:val="Headings"/>
    <w:uiPriority w:val="99"/>
    <w:qFormat/>
    <w:rsid w:val="00ab6715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57A95B22-B4E8-4C8E-ABCB-1E2B9143F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169</TotalTime>
  <Application>LibreOffice/6.2.8.2$Linux_X86_64 LibreOffice_project/20$Build-2</Application>
  <Pages>1</Pages>
  <Words>319</Words>
  <Characters>1499</Characters>
  <CharactersWithSpaces>1742</CharactersWithSpaces>
  <Paragraphs>79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2018-11-23T08:58:00Z</dcterms:created>
  <dc:creator>Frontiers Media SA</dc:creator>
  <dc:description/>
  <dc:language>en-US</dc:language>
  <cp:lastModifiedBy/>
  <cp:lastPrinted>2013-10-03T12:51:00Z</cp:lastPrinted>
  <dcterms:modified xsi:type="dcterms:W3CDTF">2020-03-11T10:30:30Z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