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9C99" w14:textId="6D79DDA1" w:rsidR="00CC0C62" w:rsidRDefault="00AB2CE0">
      <w:pPr>
        <w:pStyle w:val="Title"/>
      </w:pPr>
      <w:r>
        <w:t>Supplementary Mat</w:t>
      </w:r>
      <w:r w:rsidR="00F44298">
        <w:t>e</w:t>
      </w:r>
      <w:bookmarkStart w:id="0" w:name="_GoBack"/>
      <w:bookmarkEnd w:id="0"/>
      <w:r>
        <w:t>rial 2: Temporal analysis to test for the overall effect of mixing on growth complementarity of the two species over time (testing H1)</w:t>
      </w:r>
    </w:p>
    <w:p w14:paraId="2A576A6E" w14:textId="77777777" w:rsidR="00CC0C62" w:rsidRDefault="00AB2CE0">
      <w:pPr>
        <w:pStyle w:val="Author"/>
      </w:pPr>
      <w:r>
        <w:t>Julia Schwarz</w:t>
      </w:r>
    </w:p>
    <w:p w14:paraId="769AD76C" w14:textId="77777777" w:rsidR="00CC0C62" w:rsidRDefault="00AB2CE0">
      <w:pPr>
        <w:pStyle w:val="Heading1"/>
      </w:pPr>
      <w:bookmarkStart w:id="1" w:name="load-libraries"/>
      <w:r>
        <w:t>load libraries</w:t>
      </w:r>
      <w:bookmarkEnd w:id="1"/>
    </w:p>
    <w:p w14:paraId="2D4745CB" w14:textId="77777777" w:rsidR="00CC0C62" w:rsidRDefault="00AB2CE0">
      <w:pPr>
        <w:pStyle w:val="SourceCode"/>
      </w:pPr>
      <w:r>
        <w:rPr>
          <w:rStyle w:val="KeywordTok"/>
        </w:rPr>
        <w:t>rm</w:t>
      </w:r>
      <w:r>
        <w:rPr>
          <w:rStyle w:val="NormalTok"/>
        </w:rPr>
        <w:t>(</w:t>
      </w:r>
      <w:r>
        <w:rPr>
          <w:rStyle w:val="DataTypeTok"/>
        </w:rPr>
        <w:t>list=</w:t>
      </w:r>
      <w:r>
        <w:rPr>
          <w:rStyle w:val="KeywordTok"/>
        </w:rPr>
        <w:t>ls</w:t>
      </w:r>
      <w:r>
        <w:rPr>
          <w:rStyle w:val="NormalTok"/>
        </w:rPr>
        <w:t>(</w:t>
      </w:r>
      <w:r>
        <w:rPr>
          <w:rStyle w:val="DataTypeTok"/>
        </w:rPr>
        <w:t>all=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1234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(lme4)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(lmerTest)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(effects)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(tidyr)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(sciplot)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(RColorBrewer)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(psych)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(MuMIn)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(dplyr)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(stringr)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(ggplot2)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(qpcR)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(effects)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 xml:space="preserve">(nlme) 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library</w:t>
      </w:r>
      <w:r>
        <w:rPr>
          <w:rStyle w:val="NormalTok"/>
        </w:rPr>
        <w:t>(geoR)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(AICcmoda</w:t>
      </w:r>
      <w:r>
        <w:rPr>
          <w:rStyle w:val="NormalTok"/>
        </w:rPr>
        <w:t>vg)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(piecewiseSEM)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(emmeans)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(inlabru)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(gridExtra)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library</w:t>
      </w:r>
      <w:r>
        <w:rPr>
          <w:rStyle w:val="NormalTok"/>
        </w:rPr>
        <w:t>(ggsci)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(car)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(MASS)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(rcompanion)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 xml:space="preserve">(flexsurv) 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(ggpubr)</w:t>
      </w:r>
    </w:p>
    <w:p w14:paraId="224D4474" w14:textId="77777777" w:rsidR="00CC0C62" w:rsidRDefault="00AB2CE0">
      <w:pPr>
        <w:pStyle w:val="FirstParagraph"/>
      </w:pPr>
      <w:r>
        <w:t xml:space="preserve">#Collinearity analysis: VIF : </w:t>
      </w:r>
      <w:hyperlink r:id="rId7">
        <w:r>
          <w:rPr>
            <w:rStyle w:val="Hyperlink"/>
          </w:rPr>
          <w:t>https://hlplab.wordpress.com/2011/02/24/diagnosing-collinearity-in-lme4/</w:t>
        </w:r>
      </w:hyperlink>
    </w:p>
    <w:p w14:paraId="0947E977" w14:textId="77777777" w:rsidR="00CC0C62" w:rsidRDefault="00AB2CE0">
      <w:pPr>
        <w:pStyle w:val="SourceCode"/>
      </w:pPr>
      <w:r>
        <w:rPr>
          <w:rStyle w:val="NormalTok"/>
        </w:rPr>
        <w:t>vif.mer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 (fit) {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## adapted from rms::vif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lastRenderedPageBreak/>
        <w:t xml:space="preserve">  v &lt;-</w:t>
      </w:r>
      <w:r>
        <w:rPr>
          <w:rStyle w:val="StringTok"/>
        </w:rPr>
        <w:t xml:space="preserve"> </w:t>
      </w:r>
      <w:r>
        <w:rPr>
          <w:rStyle w:val="KeywordTok"/>
        </w:rPr>
        <w:t>vcov</w:t>
      </w:r>
      <w:r>
        <w:rPr>
          <w:rStyle w:val="NormalTok"/>
        </w:rPr>
        <w:t>(fit)</w:t>
      </w:r>
      <w:r>
        <w:br/>
      </w:r>
      <w:r>
        <w:rPr>
          <w:rStyle w:val="NormalTok"/>
        </w:rPr>
        <w:t xml:space="preserve">  nam &lt;-</w:t>
      </w:r>
      <w:r>
        <w:rPr>
          <w:rStyle w:val="StringTok"/>
        </w:rPr>
        <w:t xml:space="preserve"> </w:t>
      </w:r>
      <w:r>
        <w:rPr>
          <w:rStyle w:val="KeywordTok"/>
        </w:rPr>
        <w:t>names</w:t>
      </w:r>
      <w:r>
        <w:rPr>
          <w:rStyle w:val="NormalTok"/>
        </w:rPr>
        <w:t>(</w:t>
      </w:r>
      <w:r>
        <w:rPr>
          <w:rStyle w:val="KeywordTok"/>
        </w:rPr>
        <w:t>fix</w:t>
      </w:r>
      <w:r>
        <w:rPr>
          <w:rStyle w:val="KeywordTok"/>
        </w:rPr>
        <w:t>ef</w:t>
      </w:r>
      <w:r>
        <w:rPr>
          <w:rStyle w:val="NormalTok"/>
        </w:rPr>
        <w:t>(fit))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## exclude intercepts</w:t>
      </w:r>
      <w:r>
        <w:br/>
      </w:r>
      <w:r>
        <w:rPr>
          <w:rStyle w:val="NormalTok"/>
        </w:rPr>
        <w:t xml:space="preserve">  ns &lt;-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(nam </w:t>
      </w:r>
      <w:r>
        <w:rPr>
          <w:rStyle w:val="OperatorTok"/>
        </w:rPr>
        <w:t>==</w:t>
      </w:r>
      <w:r>
        <w:rPr>
          <w:rStyle w:val="StringTok"/>
        </w:rPr>
        <w:t xml:space="preserve"> "Intercept"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nam </w:t>
      </w:r>
      <w:r>
        <w:rPr>
          <w:rStyle w:val="OperatorTok"/>
        </w:rPr>
        <w:t>==</w:t>
      </w:r>
      <w:r>
        <w:rPr>
          <w:rStyle w:val="StringTok"/>
        </w:rPr>
        <w:t xml:space="preserve"> "(Intercept)"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if</w:t>
      </w:r>
      <w:r>
        <w:rPr>
          <w:rStyle w:val="NormalTok"/>
        </w:rPr>
        <w:t xml:space="preserve"> (ns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  v &lt;-</w:t>
      </w:r>
      <w:r>
        <w:rPr>
          <w:rStyle w:val="StringTok"/>
        </w:rPr>
        <w:t xml:space="preserve"> </w:t>
      </w:r>
      <w:r>
        <w:rPr>
          <w:rStyle w:val="NormalTok"/>
        </w:rPr>
        <w:t>v[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ns), 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ns), drop =</w:t>
      </w:r>
      <w:r>
        <w:rPr>
          <w:rStyle w:val="String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  nam &lt;-</w:t>
      </w:r>
      <w:r>
        <w:rPr>
          <w:rStyle w:val="StringTok"/>
        </w:rPr>
        <w:t xml:space="preserve"> </w:t>
      </w:r>
      <w:r>
        <w:rPr>
          <w:rStyle w:val="NormalTok"/>
        </w:rPr>
        <w:t>nam[</w:t>
      </w:r>
      <w:r>
        <w:rPr>
          <w:rStyle w:val="OperatorTok"/>
        </w:rPr>
        <w:t>-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ns)]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d &lt;-</w:t>
      </w:r>
      <w:r>
        <w:rPr>
          <w:rStyle w:val="StringTok"/>
        </w:rPr>
        <w:t xml:space="preserve"> </w:t>
      </w:r>
      <w:r>
        <w:rPr>
          <w:rStyle w:val="KeywordTok"/>
        </w:rPr>
        <w:t>diag</w:t>
      </w:r>
      <w:r>
        <w:rPr>
          <w:rStyle w:val="NormalTok"/>
        </w:rPr>
        <w:t>(v)</w:t>
      </w:r>
      <w:r>
        <w:rPr>
          <w:rStyle w:val="OperatorTok"/>
        </w:rPr>
        <w:t>^</w:t>
      </w:r>
      <w:r>
        <w:rPr>
          <w:rStyle w:val="FloatTok"/>
        </w:rPr>
        <w:t>0.5</w:t>
      </w:r>
      <w:r>
        <w:br/>
      </w:r>
      <w:r>
        <w:rPr>
          <w:rStyle w:val="NormalTok"/>
        </w:rPr>
        <w:t xml:space="preserve">  v &lt;-</w:t>
      </w:r>
      <w:r>
        <w:rPr>
          <w:rStyle w:val="StringTok"/>
        </w:rPr>
        <w:t xml:space="preserve"> </w:t>
      </w:r>
      <w:r>
        <w:rPr>
          <w:rStyle w:val="KeywordTok"/>
        </w:rPr>
        <w:t>diag</w:t>
      </w:r>
      <w:r>
        <w:rPr>
          <w:rStyle w:val="NormalTok"/>
        </w:rPr>
        <w:t>(</w:t>
      </w:r>
      <w:r>
        <w:rPr>
          <w:rStyle w:val="KeywordTok"/>
        </w:rPr>
        <w:t>solve</w:t>
      </w:r>
      <w:r>
        <w:rPr>
          <w:rStyle w:val="NormalTok"/>
        </w:rPr>
        <w:t>(v</w:t>
      </w:r>
      <w:r>
        <w:rPr>
          <w:rStyle w:val="OperatorTok"/>
        </w:rPr>
        <w:t>/</w:t>
      </w:r>
      <w:r>
        <w:rPr>
          <w:rStyle w:val="NormalTok"/>
        </w:rPr>
        <w:t xml:space="preserve">(d </w:t>
      </w:r>
      <w:r>
        <w:rPr>
          <w:rStyle w:val="OperatorTok"/>
        </w:rPr>
        <w:t>%o%</w:t>
      </w:r>
      <w:r>
        <w:rPr>
          <w:rStyle w:val="StringTok"/>
        </w:rPr>
        <w:t xml:space="preserve"> </w:t>
      </w:r>
      <w:r>
        <w:rPr>
          <w:rStyle w:val="NormalTok"/>
        </w:rPr>
        <w:t>d)))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names</w:t>
      </w:r>
      <w:r>
        <w:rPr>
          <w:rStyle w:val="NormalTok"/>
        </w:rPr>
        <w:t>(v) &lt;-</w:t>
      </w:r>
      <w:r>
        <w:rPr>
          <w:rStyle w:val="StringTok"/>
        </w:rPr>
        <w:t xml:space="preserve"> </w:t>
      </w:r>
      <w:r>
        <w:rPr>
          <w:rStyle w:val="NormalTok"/>
        </w:rPr>
        <w:t>nam</w:t>
      </w:r>
      <w:r>
        <w:br/>
      </w:r>
      <w:r>
        <w:rPr>
          <w:rStyle w:val="NormalTok"/>
        </w:rPr>
        <w:t xml:space="preserve">  v</w:t>
      </w:r>
      <w:r>
        <w:br/>
      </w:r>
      <w:r>
        <w:rPr>
          <w:rStyle w:val="NormalTok"/>
        </w:rPr>
        <w:t>}</w:t>
      </w:r>
    </w:p>
    <w:p w14:paraId="26D42D1C" w14:textId="77777777" w:rsidR="00CC0C62" w:rsidRDefault="00AB2CE0">
      <w:pPr>
        <w:pStyle w:val="Heading1"/>
      </w:pPr>
      <w:bookmarkStart w:id="2" w:name="X4b3869ca88567f796de47bb9a4c8199ad5ff90b"/>
      <w:r>
        <w:t>LMMs with only Year and Species plus their interaction as fixed effects.</w:t>
      </w:r>
      <w:bookmarkEnd w:id="2"/>
    </w:p>
    <w:p w14:paraId="34D34B76" w14:textId="77777777" w:rsidR="00CC0C62" w:rsidRDefault="00AB2CE0">
      <w:pPr>
        <w:pStyle w:val="FirstParagraph"/>
      </w:pPr>
      <w:r>
        <w:t>##To reduce the temporal autocorrelation of samples from subsequent years or periods we used the first order auto-regressive covariance structure (AR1) which introduc</w:t>
      </w:r>
      <w:r>
        <w:t>es smaller correlations with increasing time difference between sampling dates (Zuur et al., 2009; Pinheiro et al., 2018).</w:t>
      </w:r>
    </w:p>
    <w:p w14:paraId="2902C1DD" w14:textId="77777777" w:rsidR="00CC0C62" w:rsidRDefault="00AB2CE0">
      <w:pPr>
        <w:pStyle w:val="SourceCode"/>
      </w:pPr>
      <w:r>
        <w:rPr>
          <w:rStyle w:val="NormalTok"/>
        </w:rPr>
        <w:t>comp &lt;-</w:t>
      </w:r>
      <w:r>
        <w:rPr>
          <w:rStyle w:val="StringTok"/>
        </w:rPr>
        <w:t xml:space="preserve"> </w:t>
      </w:r>
      <w:r>
        <w:rPr>
          <w:rStyle w:val="KeywordTok"/>
        </w:rPr>
        <w:t>read.delim</w:t>
      </w:r>
      <w:r>
        <w:rPr>
          <w:rStyle w:val="NormalTok"/>
        </w:rPr>
        <w:t>(</w:t>
      </w:r>
      <w:r>
        <w:rPr>
          <w:rStyle w:val="StringTok"/>
        </w:rPr>
        <w:t>"../Data/comp_bai.txt"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attach</w:t>
      </w:r>
      <w:r>
        <w:rPr>
          <w:rStyle w:val="NormalTok"/>
        </w:rPr>
        <w:t>(comp)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(comp)</w:t>
      </w:r>
    </w:p>
    <w:p w14:paraId="69D40683" w14:textId="77777777" w:rsidR="00CC0C62" w:rsidRDefault="00AB2CE0">
      <w:pPr>
        <w:pStyle w:val="SourceCode"/>
      </w:pPr>
      <w:r>
        <w:rPr>
          <w:rStyle w:val="VerbatimChar"/>
        </w:rPr>
        <w:t xml:space="preserve">##       Tree               Site      Species         Year     </w:t>
      </w:r>
      <w:r>
        <w:rPr>
          <w:rStyle w:val="VerbatimChar"/>
        </w:rPr>
        <w:t xml:space="preserve">    mix      </w:t>
      </w:r>
      <w:r>
        <w:br/>
      </w:r>
      <w:r>
        <w:rPr>
          <w:rStyle w:val="VerbatimChar"/>
        </w:rPr>
        <w:t xml:space="preserve">##  CoBu01 :  17   Conventwald:408   Beech:731   Min.   :2000   mixed:1564  </w:t>
      </w:r>
      <w:r>
        <w:br/>
      </w:r>
      <w:r>
        <w:rPr>
          <w:rStyle w:val="VerbatimChar"/>
        </w:rPr>
        <w:t xml:space="preserve">##  CoBu02 :  17   Croatia    :459   Fir  :833   1st Qu.:2004               </w:t>
      </w:r>
      <w:r>
        <w:br/>
      </w:r>
      <w:r>
        <w:rPr>
          <w:rStyle w:val="VerbatimChar"/>
        </w:rPr>
        <w:t xml:space="preserve">##  CoBu04 :  17   Freiamt    :272               Median :2008               </w:t>
      </w:r>
      <w:r>
        <w:br/>
      </w:r>
      <w:r>
        <w:rPr>
          <w:rStyle w:val="VerbatimChar"/>
        </w:rPr>
        <w:t xml:space="preserve">##  CoBu05 </w:t>
      </w:r>
      <w:r>
        <w:rPr>
          <w:rStyle w:val="VerbatimChar"/>
        </w:rPr>
        <w:t xml:space="preserve">:  17   Hexental   :425               Mean   :2008               </w:t>
      </w:r>
      <w:r>
        <w:br/>
      </w:r>
      <w:r>
        <w:rPr>
          <w:rStyle w:val="VerbatimChar"/>
        </w:rPr>
        <w:t xml:space="preserve">##  CoBu09 :  17                                 3rd Qu.:2012               </w:t>
      </w:r>
      <w:r>
        <w:br/>
      </w:r>
      <w:r>
        <w:rPr>
          <w:rStyle w:val="VerbatimChar"/>
        </w:rPr>
        <w:t xml:space="preserve">##  CoBu10 :  17                                 Max.   :2016               </w:t>
      </w:r>
      <w:r>
        <w:br/>
      </w:r>
      <w:r>
        <w:rPr>
          <w:rStyle w:val="VerbatimChar"/>
        </w:rPr>
        <w:t xml:space="preserve">##  (Other):1462                    </w:t>
      </w:r>
      <w:r>
        <w:rPr>
          <w:rStyle w:val="VerbatimChar"/>
        </w:rPr>
        <w:t xml:space="preserve">                                        </w:t>
      </w:r>
      <w:r>
        <w:br/>
      </w:r>
      <w:r>
        <w:rPr>
          <w:rStyle w:val="VerbatimChar"/>
        </w:rPr>
        <w:t xml:space="preserve">##    RingWidth           BAI          mean.BAI.conspecific Complementarity  </w:t>
      </w:r>
      <w:r>
        <w:br/>
      </w:r>
      <w:r>
        <w:rPr>
          <w:rStyle w:val="VerbatimChar"/>
        </w:rPr>
        <w:t xml:space="preserve">##  Min.   :0.2885   Min.   :  313.7   Min.   :1275         Min.   :-87.278  </w:t>
      </w:r>
      <w:r>
        <w:br/>
      </w:r>
      <w:r>
        <w:rPr>
          <w:rStyle w:val="VerbatimChar"/>
        </w:rPr>
        <w:t xml:space="preserve">##  1st Qu.:1.3529   1st Qu.: 1656.5   1st Qu.:2144        </w:t>
      </w:r>
      <w:r>
        <w:rPr>
          <w:rStyle w:val="VerbatimChar"/>
        </w:rPr>
        <w:t xml:space="preserve"> 1st Qu.:-31.660  </w:t>
      </w:r>
      <w:r>
        <w:br/>
      </w:r>
      <w:r>
        <w:rPr>
          <w:rStyle w:val="VerbatimChar"/>
        </w:rPr>
        <w:t xml:space="preserve">##  Median :2.0208   Median : 2554.8   Median :2562         Median : -3.229  </w:t>
      </w:r>
      <w:r>
        <w:br/>
      </w:r>
      <w:r>
        <w:rPr>
          <w:rStyle w:val="VerbatimChar"/>
        </w:rPr>
        <w:t xml:space="preserve">##  Mean   :2.2310   Mean   : 2905.8   Mean   :2706         Mean   : 10.169  </w:t>
      </w:r>
      <w:r>
        <w:br/>
      </w:r>
      <w:r>
        <w:rPr>
          <w:rStyle w:val="VerbatimChar"/>
        </w:rPr>
        <w:t xml:space="preserve">##  3rd Qu.:2.8960   3rd Qu.: 3784.3   3rd Qu.:2978         3rd Qu.: 34.830  </w:t>
      </w:r>
      <w:r>
        <w:br/>
      </w:r>
      <w:r>
        <w:rPr>
          <w:rStyle w:val="VerbatimChar"/>
        </w:rPr>
        <w:t xml:space="preserve">##  Max.   :8.5395   Max.   :14534.2   Max.   :5768         Max.   :489.359  </w:t>
      </w:r>
      <w:r>
        <w:br/>
      </w:r>
      <w:r>
        <w:rPr>
          <w:rStyle w:val="VerbatimChar"/>
        </w:rPr>
        <w:t xml:space="preserve">## </w:t>
      </w:r>
    </w:p>
    <w:p w14:paraId="060AB785" w14:textId="77777777" w:rsidR="00CC0C62" w:rsidRDefault="00AB2CE0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(Complementarity)</w:t>
      </w:r>
    </w:p>
    <w:p w14:paraId="642F1A51" w14:textId="77777777" w:rsidR="00CC0C62" w:rsidRDefault="00AB2CE0">
      <w:pPr>
        <w:pStyle w:val="FirstParagraph"/>
      </w:pPr>
      <w:r>
        <w:rPr>
          <w:noProof/>
        </w:rPr>
        <w:lastRenderedPageBreak/>
        <w:drawing>
          <wp:inline distT="0" distB="0" distL="0" distR="0" wp14:anchorId="203288D0" wp14:editId="4DB75FEA">
            <wp:extent cx="5334000" cy="53340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18DAF" w14:textId="77777777" w:rsidR="00CC0C62" w:rsidRDefault="00AB2CE0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(Complementarity)</w:t>
      </w:r>
    </w:p>
    <w:p w14:paraId="027560DF" w14:textId="77777777" w:rsidR="00CC0C62" w:rsidRDefault="00AB2CE0">
      <w:pPr>
        <w:pStyle w:val="FirstParagraph"/>
      </w:pPr>
      <w:r>
        <w:rPr>
          <w:noProof/>
        </w:rPr>
        <w:lastRenderedPageBreak/>
        <w:drawing>
          <wp:inline distT="0" distB="0" distL="0" distR="0" wp14:anchorId="0EE7715F" wp14:editId="5FF5096D">
            <wp:extent cx="5334000" cy="53340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_files/figure-docx/unnamed-chunk-3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20CDF" w14:textId="77777777" w:rsidR="00CC0C62" w:rsidRDefault="00AB2CE0">
      <w:pPr>
        <w:pStyle w:val="SourceCode"/>
      </w:pPr>
      <w:r>
        <w:rPr>
          <w:rStyle w:val="CommentTok"/>
        </w:rPr>
        <w:t>#normal transformations failed, final Boxcox</w:t>
      </w:r>
      <w:r>
        <w:br/>
      </w:r>
      <w:r>
        <w:rPr>
          <w:rStyle w:val="NormalTok"/>
        </w:rPr>
        <w:t>c</w:t>
      </w:r>
      <w:r>
        <w:rPr>
          <w:rStyle w:val="NormalTok"/>
        </w:rPr>
        <w:t>omp</w:t>
      </w:r>
      <w:r>
        <w:rPr>
          <w:rStyle w:val="OperatorTok"/>
        </w:rPr>
        <w:t>$</w:t>
      </w:r>
      <w:r>
        <w:rPr>
          <w:rStyle w:val="NormalTok"/>
        </w:rPr>
        <w:t>compl &lt;-</w:t>
      </w:r>
      <w:r>
        <w:rPr>
          <w:rStyle w:val="StringTok"/>
        </w:rPr>
        <w:t xml:space="preserve"> </w:t>
      </w:r>
      <w:r>
        <w:rPr>
          <w:rStyle w:val="NormalTok"/>
        </w:rPr>
        <w:t>comp</w:t>
      </w:r>
      <w:r>
        <w:rPr>
          <w:rStyle w:val="OperatorTok"/>
        </w:rPr>
        <w:t>$</w:t>
      </w:r>
      <w:r>
        <w:rPr>
          <w:rStyle w:val="NormalTok"/>
        </w:rPr>
        <w:t>Complementarity</w:t>
      </w:r>
      <w:r>
        <w:rPr>
          <w:rStyle w:val="FloatTok"/>
        </w:rPr>
        <w:t>+87.3</w:t>
      </w:r>
      <w:r>
        <w:rPr>
          <w:rStyle w:val="NormalTok"/>
        </w:rPr>
        <w:t xml:space="preserve"> </w:t>
      </w:r>
      <w:r>
        <w:rPr>
          <w:rStyle w:val="CommentTok"/>
        </w:rPr>
        <w:t># box-cox works only with non-zero values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(comp)</w:t>
      </w:r>
    </w:p>
    <w:p w14:paraId="0B84BA42" w14:textId="77777777" w:rsidR="00CC0C62" w:rsidRDefault="00AB2CE0">
      <w:pPr>
        <w:pStyle w:val="SourceCode"/>
      </w:pPr>
      <w:r>
        <w:rPr>
          <w:rStyle w:val="VerbatimChar"/>
        </w:rPr>
        <w:t xml:space="preserve">##       Tree               Site      Species         Year         mix      </w:t>
      </w:r>
      <w:r>
        <w:br/>
      </w:r>
      <w:r>
        <w:rPr>
          <w:rStyle w:val="VerbatimChar"/>
        </w:rPr>
        <w:t xml:space="preserve">##  CoBu01 :  17   Conventwald:408   Beech:731   Min.   :2000   mixed:1564  </w:t>
      </w:r>
      <w:r>
        <w:br/>
      </w:r>
      <w:r>
        <w:rPr>
          <w:rStyle w:val="VerbatimChar"/>
        </w:rPr>
        <w:t>##  CoB</w:t>
      </w:r>
      <w:r>
        <w:rPr>
          <w:rStyle w:val="VerbatimChar"/>
        </w:rPr>
        <w:t xml:space="preserve">u02 :  17   Croatia    :459   Fir  :833   1st Qu.:2004               </w:t>
      </w:r>
      <w:r>
        <w:br/>
      </w:r>
      <w:r>
        <w:rPr>
          <w:rStyle w:val="VerbatimChar"/>
        </w:rPr>
        <w:t xml:space="preserve">##  CoBu04 :  17   Freiamt    :272               Median :2008               </w:t>
      </w:r>
      <w:r>
        <w:br/>
      </w:r>
      <w:r>
        <w:rPr>
          <w:rStyle w:val="VerbatimChar"/>
        </w:rPr>
        <w:t xml:space="preserve">##  CoBu05 :  17   Hexental   :425               Mean   :2008               </w:t>
      </w:r>
      <w:r>
        <w:br/>
      </w:r>
      <w:r>
        <w:rPr>
          <w:rStyle w:val="VerbatimChar"/>
        </w:rPr>
        <w:t xml:space="preserve">##  CoBu09 :  17                </w:t>
      </w:r>
      <w:r>
        <w:rPr>
          <w:rStyle w:val="VerbatimChar"/>
        </w:rPr>
        <w:t xml:space="preserve">                 3rd Qu.:2012               </w:t>
      </w:r>
      <w:r>
        <w:br/>
      </w:r>
      <w:r>
        <w:rPr>
          <w:rStyle w:val="VerbatimChar"/>
        </w:rPr>
        <w:t xml:space="preserve">##  CoBu10 :  17                                 Max.   :2016               </w:t>
      </w:r>
      <w:r>
        <w:br/>
      </w:r>
      <w:r>
        <w:rPr>
          <w:rStyle w:val="VerbatimChar"/>
        </w:rPr>
        <w:t xml:space="preserve">##  (Other):1462                                                            </w:t>
      </w:r>
      <w:r>
        <w:br/>
      </w:r>
      <w:r>
        <w:rPr>
          <w:rStyle w:val="VerbatimChar"/>
        </w:rPr>
        <w:t>##    RingWidth           BAI          mean.BAI.conspecif</w:t>
      </w:r>
      <w:r>
        <w:rPr>
          <w:rStyle w:val="VerbatimChar"/>
        </w:rPr>
        <w:t xml:space="preserve">ic Complementarity  </w:t>
      </w:r>
      <w:r>
        <w:br/>
      </w:r>
      <w:r>
        <w:rPr>
          <w:rStyle w:val="VerbatimChar"/>
        </w:rPr>
        <w:t xml:space="preserve">##  Min.   :0.2885   Min.   :  313.7   Min.   :1275         Min.   :-87.278  </w:t>
      </w:r>
      <w:r>
        <w:br/>
      </w:r>
      <w:r>
        <w:rPr>
          <w:rStyle w:val="VerbatimChar"/>
        </w:rPr>
        <w:t xml:space="preserve">##  1st Qu.:1.3529   1st Qu.: 1656.5   1st Qu.:2144         1st Qu.:-31.660  </w:t>
      </w:r>
      <w:r>
        <w:br/>
      </w:r>
      <w:r>
        <w:rPr>
          <w:rStyle w:val="VerbatimChar"/>
        </w:rPr>
        <w:t xml:space="preserve">##  Median :2.0208   Median : 2554.8   Median :2562         Median : -3.229  </w:t>
      </w:r>
      <w:r>
        <w:br/>
      </w:r>
      <w:r>
        <w:rPr>
          <w:rStyle w:val="VerbatimChar"/>
        </w:rPr>
        <w:lastRenderedPageBreak/>
        <w:t>#</w:t>
      </w:r>
      <w:r>
        <w:rPr>
          <w:rStyle w:val="VerbatimChar"/>
        </w:rPr>
        <w:t xml:space="preserve">#  Mean   :2.2310   Mean   : 2905.8   Mean   :2706         Mean   : 10.169  </w:t>
      </w:r>
      <w:r>
        <w:br/>
      </w:r>
      <w:r>
        <w:rPr>
          <w:rStyle w:val="VerbatimChar"/>
        </w:rPr>
        <w:t xml:space="preserve">##  3rd Qu.:2.8960   3rd Qu.: 3784.3   3rd Qu.:2978         3rd Qu.: 34.830  </w:t>
      </w:r>
      <w:r>
        <w:br/>
      </w:r>
      <w:r>
        <w:rPr>
          <w:rStyle w:val="VerbatimChar"/>
        </w:rPr>
        <w:t xml:space="preserve">##  Max.   :8.5395   Max.   :14534.2   Max.   :5768         Max.   :489.359  </w:t>
      </w:r>
      <w:r>
        <w:br/>
      </w:r>
      <w:r>
        <w:rPr>
          <w:rStyle w:val="VerbatimChar"/>
        </w:rPr>
        <w:t xml:space="preserve">##                     </w:t>
      </w:r>
      <w:r>
        <w:rPr>
          <w:rStyle w:val="VerbatimChar"/>
        </w:rPr>
        <w:t xml:space="preserve">                                                      </w:t>
      </w:r>
      <w:r>
        <w:br/>
      </w:r>
      <w:r>
        <w:rPr>
          <w:rStyle w:val="VerbatimChar"/>
        </w:rPr>
        <w:t xml:space="preserve">##      compl         </w:t>
      </w:r>
      <w:r>
        <w:br/>
      </w:r>
      <w:r>
        <w:rPr>
          <w:rStyle w:val="VerbatimChar"/>
        </w:rPr>
        <w:t xml:space="preserve">##  Min.   :  0.0217  </w:t>
      </w:r>
      <w:r>
        <w:br/>
      </w:r>
      <w:r>
        <w:rPr>
          <w:rStyle w:val="VerbatimChar"/>
        </w:rPr>
        <w:t xml:space="preserve">##  1st Qu.: 55.6400  </w:t>
      </w:r>
      <w:r>
        <w:br/>
      </w:r>
      <w:r>
        <w:rPr>
          <w:rStyle w:val="VerbatimChar"/>
        </w:rPr>
        <w:t xml:space="preserve">##  Median : 84.0707  </w:t>
      </w:r>
      <w:r>
        <w:br/>
      </w:r>
      <w:r>
        <w:rPr>
          <w:rStyle w:val="VerbatimChar"/>
        </w:rPr>
        <w:t xml:space="preserve">##  Mean   : 97.4688  </w:t>
      </w:r>
      <w:r>
        <w:br/>
      </w:r>
      <w:r>
        <w:rPr>
          <w:rStyle w:val="VerbatimChar"/>
        </w:rPr>
        <w:t xml:space="preserve">##  3rd Qu.:122.1299  </w:t>
      </w:r>
      <w:r>
        <w:br/>
      </w:r>
      <w:r>
        <w:rPr>
          <w:rStyle w:val="VerbatimChar"/>
        </w:rPr>
        <w:t xml:space="preserve">##  Max.   :576.6588  </w:t>
      </w:r>
      <w:r>
        <w:br/>
      </w:r>
      <w:r>
        <w:rPr>
          <w:rStyle w:val="VerbatimChar"/>
        </w:rPr>
        <w:t xml:space="preserve">## </w:t>
      </w:r>
    </w:p>
    <w:p w14:paraId="7DEA281A" w14:textId="77777777" w:rsidR="00CC0C62" w:rsidRDefault="00AB2CE0">
      <w:pPr>
        <w:pStyle w:val="SourceCode"/>
      </w:pPr>
      <w:r>
        <w:rPr>
          <w:rStyle w:val="NormalTok"/>
        </w:rPr>
        <w:t>ccomp &lt;-</w:t>
      </w:r>
      <w:r>
        <w:rPr>
          <w:rStyle w:val="KeywordTok"/>
        </w:rPr>
        <w:t>boxcoxfit</w:t>
      </w:r>
      <w:r>
        <w:rPr>
          <w:rStyle w:val="NormalTok"/>
        </w:rPr>
        <w:t>(comp</w:t>
      </w:r>
      <w:r>
        <w:rPr>
          <w:rStyle w:val="OperatorTok"/>
        </w:rPr>
        <w:t>$</w:t>
      </w:r>
      <w:r>
        <w:rPr>
          <w:rStyle w:val="NormalTok"/>
        </w:rPr>
        <w:t xml:space="preserve">compl) </w:t>
      </w:r>
      <w:r>
        <w:br/>
      </w:r>
      <w:r>
        <w:rPr>
          <w:rStyle w:val="NormalTok"/>
        </w:rPr>
        <w:t>ccomp</w:t>
      </w:r>
    </w:p>
    <w:p w14:paraId="1B115B25" w14:textId="77777777" w:rsidR="00CC0C62" w:rsidRDefault="00AB2CE0">
      <w:pPr>
        <w:pStyle w:val="SourceCode"/>
      </w:pPr>
      <w:r>
        <w:rPr>
          <w:rStyle w:val="VerbatimChar"/>
        </w:rPr>
        <w:t>## Fitted parameters:</w:t>
      </w:r>
      <w:r>
        <w:br/>
      </w:r>
      <w:r>
        <w:rPr>
          <w:rStyle w:val="VerbatimChar"/>
        </w:rPr>
        <w:t xml:space="preserve">##    lambda      beta   sigmasq </w:t>
      </w:r>
      <w:r>
        <w:br/>
      </w:r>
      <w:r>
        <w:rPr>
          <w:rStyle w:val="VerbatimChar"/>
        </w:rPr>
        <w:t xml:space="preserve">## 0.2997571 9.2909251 6.0352179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Convergence code returned by optim: 0</w:t>
      </w:r>
    </w:p>
    <w:p w14:paraId="03E24AED" w14:textId="77777777" w:rsidR="00CC0C62" w:rsidRDefault="00AB2CE0">
      <w:pPr>
        <w:pStyle w:val="SourceCode"/>
      </w:pPr>
      <w:r>
        <w:rPr>
          <w:rStyle w:val="NormalTok"/>
        </w:rPr>
        <w:t>comp</w:t>
      </w:r>
      <w:r>
        <w:rPr>
          <w:rStyle w:val="OperatorTok"/>
        </w:rPr>
        <w:t>$</w:t>
      </w:r>
      <w:r>
        <w:rPr>
          <w:rStyle w:val="NormalTok"/>
        </w:rPr>
        <w:t>complbox &lt;-</w:t>
      </w:r>
      <w:r>
        <w:rPr>
          <w:rStyle w:val="StringTok"/>
        </w:rPr>
        <w:t xml:space="preserve"> </w:t>
      </w:r>
      <w:r>
        <w:rPr>
          <w:rStyle w:val="NormalTok"/>
        </w:rPr>
        <w:t>((comp</w:t>
      </w:r>
      <w:r>
        <w:rPr>
          <w:rStyle w:val="OperatorTok"/>
        </w:rPr>
        <w:t>$</w:t>
      </w:r>
      <w:r>
        <w:rPr>
          <w:rStyle w:val="NormalTok"/>
        </w:rPr>
        <w:t>compl)</w:t>
      </w:r>
      <w:r>
        <w:rPr>
          <w:rStyle w:val="OperatorTok"/>
        </w:rPr>
        <w:t>^</w:t>
      </w:r>
      <w:r>
        <w:rPr>
          <w:rStyle w:val="NormalTok"/>
        </w:rPr>
        <w:t>ccomp</w:t>
      </w:r>
      <w:r>
        <w:rPr>
          <w:rStyle w:val="OperatorTok"/>
        </w:rPr>
        <w:t>$</w:t>
      </w:r>
      <w:r>
        <w:rPr>
          <w:rStyle w:val="NormalTok"/>
        </w:rPr>
        <w:t>lambda</w:t>
      </w:r>
      <w:r>
        <w:rPr>
          <w:rStyle w:val="DecValTok"/>
        </w:rPr>
        <w:t>-1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NormalTok"/>
        </w:rPr>
        <w:t>ccomp</w:t>
      </w:r>
      <w:r>
        <w:rPr>
          <w:rStyle w:val="OperatorTok"/>
        </w:rPr>
        <w:t>$</w:t>
      </w:r>
      <w:r>
        <w:rPr>
          <w:rStyle w:val="NormalTok"/>
        </w:rPr>
        <w:t>lambda</w:t>
      </w:r>
      <w:r>
        <w:br/>
      </w:r>
      <w:r>
        <w:rPr>
          <w:rStyle w:val="KeywordTok"/>
        </w:rPr>
        <w:t>qqnorm</w:t>
      </w:r>
      <w:r>
        <w:rPr>
          <w:rStyle w:val="NormalTok"/>
        </w:rPr>
        <w:t>(comp</w:t>
      </w:r>
      <w:r>
        <w:rPr>
          <w:rStyle w:val="OperatorTok"/>
        </w:rPr>
        <w:t>$</w:t>
      </w:r>
      <w:r>
        <w:rPr>
          <w:rStyle w:val="NormalTok"/>
        </w:rPr>
        <w:t>complbox)</w:t>
      </w:r>
      <w:r>
        <w:rPr>
          <w:rStyle w:val="CommentTok"/>
        </w:rPr>
        <w:t># goodish</w:t>
      </w:r>
    </w:p>
    <w:p w14:paraId="1B610738" w14:textId="77777777" w:rsidR="00CC0C62" w:rsidRDefault="00AB2CE0">
      <w:pPr>
        <w:pStyle w:val="FirstParagraph"/>
      </w:pPr>
      <w:r>
        <w:rPr>
          <w:noProof/>
        </w:rPr>
        <w:lastRenderedPageBreak/>
        <w:drawing>
          <wp:inline distT="0" distB="0" distL="0" distR="0" wp14:anchorId="5677721D" wp14:editId="3F61A25E">
            <wp:extent cx="5334000" cy="53340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_files/figure-docx/unnamed-chunk-3-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EADC2" w14:textId="77777777" w:rsidR="00CC0C62" w:rsidRDefault="00AB2CE0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(comp)</w:t>
      </w:r>
    </w:p>
    <w:p w14:paraId="6F3CD114" w14:textId="77777777" w:rsidR="00CC0C62" w:rsidRDefault="00AB2CE0">
      <w:pPr>
        <w:pStyle w:val="SourceCode"/>
      </w:pPr>
      <w:r>
        <w:rPr>
          <w:rStyle w:val="VerbatimChar"/>
        </w:rPr>
        <w:t>##       Tree</w:t>
      </w:r>
      <w:r>
        <w:rPr>
          <w:rStyle w:val="VerbatimChar"/>
        </w:rPr>
        <w:t xml:space="preserve">               Site      Species         Year         mix      </w:t>
      </w:r>
      <w:r>
        <w:br/>
      </w:r>
      <w:r>
        <w:rPr>
          <w:rStyle w:val="VerbatimChar"/>
        </w:rPr>
        <w:t xml:space="preserve">##  CoBu01 :  17   Conventwald:408   Beech:731   Min.   :2000   mixed:1564  </w:t>
      </w:r>
      <w:r>
        <w:br/>
      </w:r>
      <w:r>
        <w:rPr>
          <w:rStyle w:val="VerbatimChar"/>
        </w:rPr>
        <w:t xml:space="preserve">##  CoBu02 :  17   Croatia    :459   Fir  :833   1st Qu.:2004               </w:t>
      </w:r>
      <w:r>
        <w:br/>
      </w:r>
      <w:r>
        <w:rPr>
          <w:rStyle w:val="VerbatimChar"/>
        </w:rPr>
        <w:t xml:space="preserve">##  CoBu04 :  17   Freiamt    :272    </w:t>
      </w:r>
      <w:r>
        <w:rPr>
          <w:rStyle w:val="VerbatimChar"/>
        </w:rPr>
        <w:t xml:space="preserve">           Median :2008               </w:t>
      </w:r>
      <w:r>
        <w:br/>
      </w:r>
      <w:r>
        <w:rPr>
          <w:rStyle w:val="VerbatimChar"/>
        </w:rPr>
        <w:t xml:space="preserve">##  CoBu05 :  17   Hexental   :425               Mean   :2008               </w:t>
      </w:r>
      <w:r>
        <w:br/>
      </w:r>
      <w:r>
        <w:rPr>
          <w:rStyle w:val="VerbatimChar"/>
        </w:rPr>
        <w:t xml:space="preserve">##  CoBu09 :  17                                 3rd Qu.:2012               </w:t>
      </w:r>
      <w:r>
        <w:br/>
      </w:r>
      <w:r>
        <w:rPr>
          <w:rStyle w:val="VerbatimChar"/>
        </w:rPr>
        <w:t xml:space="preserve">##  CoBu10 :  17                                 Max.   :2016  </w:t>
      </w:r>
      <w:r>
        <w:rPr>
          <w:rStyle w:val="VerbatimChar"/>
        </w:rPr>
        <w:t xml:space="preserve">             </w:t>
      </w:r>
      <w:r>
        <w:br/>
      </w:r>
      <w:r>
        <w:rPr>
          <w:rStyle w:val="VerbatimChar"/>
        </w:rPr>
        <w:t xml:space="preserve">##  (Other):1462                                                            </w:t>
      </w:r>
      <w:r>
        <w:br/>
      </w:r>
      <w:r>
        <w:rPr>
          <w:rStyle w:val="VerbatimChar"/>
        </w:rPr>
        <w:t xml:space="preserve">##    RingWidth           BAI          mean.BAI.conspecific Complementarity  </w:t>
      </w:r>
      <w:r>
        <w:br/>
      </w:r>
      <w:r>
        <w:rPr>
          <w:rStyle w:val="VerbatimChar"/>
        </w:rPr>
        <w:t xml:space="preserve">##  Min.   :0.2885   Min.   :  313.7   Min.   :1275         Min.   :-87.278  </w:t>
      </w:r>
      <w:r>
        <w:br/>
      </w:r>
      <w:r>
        <w:rPr>
          <w:rStyle w:val="VerbatimChar"/>
        </w:rPr>
        <w:t>##  1st Q</w:t>
      </w:r>
      <w:r>
        <w:rPr>
          <w:rStyle w:val="VerbatimChar"/>
        </w:rPr>
        <w:t xml:space="preserve">u.:1.3529   1st Qu.: 1656.5   1st Qu.:2144         1st Qu.:-31.660  </w:t>
      </w:r>
      <w:r>
        <w:br/>
      </w:r>
      <w:r>
        <w:rPr>
          <w:rStyle w:val="VerbatimChar"/>
        </w:rPr>
        <w:t xml:space="preserve">##  Median :2.0208   Median : 2554.8   Median :2562         Median : -3.229  </w:t>
      </w:r>
      <w:r>
        <w:br/>
      </w:r>
      <w:r>
        <w:rPr>
          <w:rStyle w:val="VerbatimChar"/>
        </w:rPr>
        <w:t xml:space="preserve">##  Mean   :2.2310   Mean   : 2905.8   Mean   :2706         Mean   : 10.169  </w:t>
      </w:r>
      <w:r>
        <w:br/>
      </w:r>
      <w:r>
        <w:rPr>
          <w:rStyle w:val="VerbatimChar"/>
        </w:rPr>
        <w:t>##  3rd Qu.:2.8960   3rd Qu.: 3</w:t>
      </w:r>
      <w:r>
        <w:rPr>
          <w:rStyle w:val="VerbatimChar"/>
        </w:rPr>
        <w:t xml:space="preserve">784.3   3rd Qu.:2978         3rd Qu.: 34.830  </w:t>
      </w:r>
      <w:r>
        <w:br/>
      </w:r>
      <w:r>
        <w:rPr>
          <w:rStyle w:val="VerbatimChar"/>
        </w:rPr>
        <w:t xml:space="preserve">##  Max.   :8.5395   Max.   :14534.2   Max.   :5768         Max.   :489.359  </w:t>
      </w:r>
      <w:r>
        <w:br/>
      </w:r>
      <w:r>
        <w:rPr>
          <w:rStyle w:val="VerbatimChar"/>
        </w:rPr>
        <w:lastRenderedPageBreak/>
        <w:t xml:space="preserve">##                                                                           </w:t>
      </w:r>
      <w:r>
        <w:br/>
      </w:r>
      <w:r>
        <w:rPr>
          <w:rStyle w:val="VerbatimChar"/>
        </w:rPr>
        <w:t xml:space="preserve">##      compl             complbox     </w:t>
      </w:r>
      <w:r>
        <w:br/>
      </w:r>
      <w:r>
        <w:rPr>
          <w:rStyle w:val="VerbatimChar"/>
        </w:rPr>
        <w:t xml:space="preserve">##  Min.   : </w:t>
      </w:r>
      <w:r>
        <w:rPr>
          <w:rStyle w:val="VerbatimChar"/>
        </w:rPr>
        <w:t xml:space="preserve"> 0.0217   Min.   :-2.277  </w:t>
      </w:r>
      <w:r>
        <w:br/>
      </w:r>
      <w:r>
        <w:rPr>
          <w:rStyle w:val="VerbatimChar"/>
        </w:rPr>
        <w:t xml:space="preserve">##  1st Qu.: 55.6400   1st Qu.: 7.792  </w:t>
      </w:r>
      <w:r>
        <w:br/>
      </w:r>
      <w:r>
        <w:rPr>
          <w:rStyle w:val="VerbatimChar"/>
        </w:rPr>
        <w:t xml:space="preserve">##  Median : 84.0707   Median : 9.258  </w:t>
      </w:r>
      <w:r>
        <w:br/>
      </w:r>
      <w:r>
        <w:rPr>
          <w:rStyle w:val="VerbatimChar"/>
        </w:rPr>
        <w:t xml:space="preserve">##  Mean   : 97.4688   Mean   : 9.291  </w:t>
      </w:r>
      <w:r>
        <w:br/>
      </w:r>
      <w:r>
        <w:rPr>
          <w:rStyle w:val="VerbatimChar"/>
        </w:rPr>
        <w:t xml:space="preserve">##  3rd Qu.:122.1299   3rd Qu.:10.749  </w:t>
      </w:r>
      <w:r>
        <w:br/>
      </w:r>
      <w:r>
        <w:rPr>
          <w:rStyle w:val="VerbatimChar"/>
        </w:rPr>
        <w:t xml:space="preserve">##  Max.   :576.6588   Max.   :19.094  </w:t>
      </w:r>
      <w:r>
        <w:br/>
      </w:r>
      <w:r>
        <w:rPr>
          <w:rStyle w:val="VerbatimChar"/>
        </w:rPr>
        <w:t xml:space="preserve">## </w:t>
      </w:r>
    </w:p>
    <w:p w14:paraId="0B2DD1CC" w14:textId="77777777" w:rsidR="00CC0C62" w:rsidRDefault="00AB2CE0">
      <w:pPr>
        <w:pStyle w:val="SourceCode"/>
      </w:pPr>
      <w:r>
        <w:rPr>
          <w:rStyle w:val="CommentTok"/>
        </w:rPr>
        <w:t># testing for random structure: Site or trees nested in sites</w:t>
      </w:r>
      <w:r>
        <w:br/>
      </w:r>
      <w:r>
        <w:br/>
      </w:r>
      <w:r>
        <w:rPr>
          <w:rStyle w:val="NormalTok"/>
        </w:rPr>
        <w:t>fitr1  &lt;-</w:t>
      </w:r>
      <w:r>
        <w:rPr>
          <w:rStyle w:val="StringTok"/>
        </w:rPr>
        <w:t xml:space="preserve">  </w:t>
      </w:r>
      <w:r>
        <w:rPr>
          <w:rStyle w:val="KeywordTok"/>
        </w:rPr>
        <w:t>lme</w:t>
      </w:r>
      <w:r>
        <w:rPr>
          <w:rStyle w:val="NormalTok"/>
        </w:rPr>
        <w:t xml:space="preserve">(complbox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(Year)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(Year)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 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Site</w:t>
      </w:r>
      <w:r>
        <w:rPr>
          <w:rStyle w:val="OperatorTok"/>
        </w:rPr>
        <w:t>/</w:t>
      </w:r>
      <w:r>
        <w:rPr>
          <w:rStyle w:val="NormalTok"/>
        </w:rPr>
        <w:t xml:space="preserve">Tree , </w:t>
      </w:r>
      <w:r>
        <w:rPr>
          <w:rStyle w:val="DataTypeTok"/>
        </w:rPr>
        <w:t>data=</w:t>
      </w:r>
      <w:r>
        <w:rPr>
          <w:rStyle w:val="NormalTok"/>
        </w:rPr>
        <w:t xml:space="preserve">comp, </w:t>
      </w:r>
      <w:r>
        <w:rPr>
          <w:rStyle w:val="DataTypeTok"/>
        </w:rPr>
        <w:t>correlation =</w:t>
      </w:r>
      <w:r>
        <w:rPr>
          <w:rStyle w:val="NormalTok"/>
        </w:rPr>
        <w:t xml:space="preserve"> </w:t>
      </w:r>
      <w:r>
        <w:rPr>
          <w:rStyle w:val="KeywordTok"/>
        </w:rPr>
        <w:t>corAR1</w:t>
      </w:r>
      <w:r>
        <w:rPr>
          <w:rStyle w:val="NormalTok"/>
        </w:rPr>
        <w:t>())</w:t>
      </w:r>
      <w:r>
        <w:br/>
      </w:r>
      <w:r>
        <w:br/>
      </w:r>
      <w:r>
        <w:rPr>
          <w:rStyle w:val="NormalTok"/>
        </w:rPr>
        <w:t>fitr2  &lt;-</w:t>
      </w:r>
      <w:r>
        <w:rPr>
          <w:rStyle w:val="StringTok"/>
        </w:rPr>
        <w:t xml:space="preserve">  </w:t>
      </w:r>
      <w:r>
        <w:rPr>
          <w:rStyle w:val="KeywordTok"/>
        </w:rPr>
        <w:t>lme</w:t>
      </w:r>
      <w:r>
        <w:rPr>
          <w:rStyle w:val="NormalTok"/>
        </w:rPr>
        <w:t xml:space="preserve">(complbox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(Year)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Spe</w:t>
      </w:r>
      <w:r>
        <w:rPr>
          <w:rStyle w:val="NormalTok"/>
        </w:rPr>
        <w:t xml:space="preserve">cies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(Year)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 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 xml:space="preserve">Site , </w:t>
      </w:r>
      <w:r>
        <w:rPr>
          <w:rStyle w:val="DataTypeTok"/>
        </w:rPr>
        <w:t>data=</w:t>
      </w:r>
      <w:r>
        <w:rPr>
          <w:rStyle w:val="NormalTok"/>
        </w:rPr>
        <w:t xml:space="preserve">comp, </w:t>
      </w:r>
      <w:r>
        <w:rPr>
          <w:rStyle w:val="DataTypeTok"/>
        </w:rPr>
        <w:t>correlation =</w:t>
      </w:r>
      <w:r>
        <w:rPr>
          <w:rStyle w:val="NormalTok"/>
        </w:rPr>
        <w:t xml:space="preserve"> </w:t>
      </w:r>
      <w:r>
        <w:rPr>
          <w:rStyle w:val="KeywordTok"/>
        </w:rPr>
        <w:t>corAR1</w:t>
      </w:r>
      <w:r>
        <w:rPr>
          <w:rStyle w:val="NormalTok"/>
        </w:rPr>
        <w:t>())</w:t>
      </w:r>
      <w:r>
        <w:br/>
      </w:r>
      <w:r>
        <w:br/>
      </w:r>
      <w:r>
        <w:br/>
      </w:r>
      <w:r>
        <w:rPr>
          <w:rStyle w:val="KeywordTok"/>
        </w:rPr>
        <w:t>aictab</w:t>
      </w:r>
      <w:r>
        <w:rPr>
          <w:rStyle w:val="NormalTok"/>
        </w:rPr>
        <w:t>(</w:t>
      </w:r>
      <w:r>
        <w:rPr>
          <w:rStyle w:val="KeywordTok"/>
        </w:rPr>
        <w:t>mget</w:t>
      </w:r>
      <w:r>
        <w:rPr>
          <w:rStyle w:val="NormalTok"/>
        </w:rPr>
        <w:t>(</w:t>
      </w:r>
      <w:r>
        <w:rPr>
          <w:rStyle w:val="KeywordTok"/>
        </w:rPr>
        <w:t>str_subset</w:t>
      </w:r>
      <w:r>
        <w:rPr>
          <w:rStyle w:val="NormalTok"/>
        </w:rPr>
        <w:t>(</w:t>
      </w:r>
      <w:r>
        <w:rPr>
          <w:rStyle w:val="KeywordTok"/>
        </w:rPr>
        <w:t>ls</w:t>
      </w:r>
      <w:r>
        <w:rPr>
          <w:rStyle w:val="NormalTok"/>
        </w:rPr>
        <w:t xml:space="preserve">(), </w:t>
      </w:r>
      <w:r>
        <w:rPr>
          <w:rStyle w:val="StringTok"/>
        </w:rPr>
        <w:t>"fitr"</w:t>
      </w:r>
      <w:r>
        <w:rPr>
          <w:rStyle w:val="NormalTok"/>
        </w:rPr>
        <w:t>)))</w:t>
      </w:r>
      <w:r>
        <w:rPr>
          <w:rStyle w:val="CommentTok"/>
        </w:rPr>
        <w:t># trees nested sites!!</w:t>
      </w:r>
    </w:p>
    <w:p w14:paraId="77D63761" w14:textId="77777777" w:rsidR="00CC0C62" w:rsidRDefault="00AB2CE0">
      <w:pPr>
        <w:pStyle w:val="SourceCode"/>
      </w:pPr>
      <w:r>
        <w:rPr>
          <w:rStyle w:val="VerbatimChar"/>
        </w:rPr>
        <w:t xml:space="preserve">## Warning in aictab.AIClme(mget(str_subset(ls(), "fitr"))): </w:t>
      </w:r>
      <w:r>
        <w:br/>
      </w:r>
      <w:r>
        <w:rPr>
          <w:rStyle w:val="VerbatimChar"/>
        </w:rPr>
        <w:t>## Model selection for fixed eff</w:t>
      </w:r>
      <w:r>
        <w:rPr>
          <w:rStyle w:val="VerbatimChar"/>
        </w:rPr>
        <w:t>ects is only appropriate with method=ML:</w:t>
      </w:r>
      <w:r>
        <w:br/>
      </w:r>
      <w:r>
        <w:rPr>
          <w:rStyle w:val="VerbatimChar"/>
        </w:rPr>
        <w:t>## REML (default) should only be used to select random effects for a constant set of fixed effects</w:t>
      </w:r>
    </w:p>
    <w:p w14:paraId="70176DE2" w14:textId="77777777" w:rsidR="00CC0C62" w:rsidRDefault="00AB2CE0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K    AICc Delta_AICc AICcWt Cum.Wt   Res.LL</w:t>
      </w:r>
      <w:r>
        <w:br/>
      </w:r>
      <w:r>
        <w:rPr>
          <w:rStyle w:val="VerbatimChar"/>
        </w:rPr>
        <w:t>## fitr1 8 5506.41       0.00      1      1 -2745.16</w:t>
      </w:r>
      <w:r>
        <w:br/>
      </w:r>
      <w:r>
        <w:rPr>
          <w:rStyle w:val="VerbatimChar"/>
        </w:rPr>
        <w:t>## fitr2 7 6287.74     781.33      0      1 -3136.83</w:t>
      </w:r>
    </w:p>
    <w:p w14:paraId="4DDF7BCD" w14:textId="77777777" w:rsidR="00CC0C62" w:rsidRDefault="00AB2CE0">
      <w:pPr>
        <w:pStyle w:val="SourceCode"/>
      </w:pPr>
      <w:r>
        <w:rPr>
          <w:rStyle w:val="NormalTok"/>
        </w:rPr>
        <w:t>fit  &lt;-</w:t>
      </w:r>
      <w:r>
        <w:rPr>
          <w:rStyle w:val="StringTok"/>
        </w:rPr>
        <w:t xml:space="preserve">  </w:t>
      </w:r>
      <w:r>
        <w:rPr>
          <w:rStyle w:val="KeywordTok"/>
        </w:rPr>
        <w:t>lme</w:t>
      </w:r>
      <w:r>
        <w:rPr>
          <w:rStyle w:val="NormalTok"/>
        </w:rPr>
        <w:t xml:space="preserve">(complbox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KeywordTok"/>
        </w:rPr>
        <w:t>scale</w:t>
      </w:r>
      <w:r>
        <w:rPr>
          <w:rStyle w:val="NormalTok"/>
        </w:rPr>
        <w:t xml:space="preserve">(Year)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(Year)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Species  </w:t>
      </w:r>
      <w:r>
        <w:br/>
      </w:r>
      <w:r>
        <w:rPr>
          <w:rStyle w:val="NormalTok"/>
        </w:rPr>
        <w:t xml:space="preserve">              ,</w:t>
      </w:r>
      <w:r>
        <w:rPr>
          <w:rStyle w:val="DataTypeTok"/>
        </w:rPr>
        <w:t>random=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DecValTok"/>
        </w:rPr>
        <w:t>1</w:t>
      </w:r>
      <w:r>
        <w:rPr>
          <w:rStyle w:val="OperatorTok"/>
        </w:rPr>
        <w:t>|</w:t>
      </w:r>
      <w:r>
        <w:rPr>
          <w:rStyle w:val="NormalTok"/>
        </w:rPr>
        <w:t>Site</w:t>
      </w:r>
      <w:r>
        <w:rPr>
          <w:rStyle w:val="OperatorTok"/>
        </w:rPr>
        <w:t>/</w:t>
      </w:r>
      <w:r>
        <w:rPr>
          <w:rStyle w:val="NormalTok"/>
        </w:rPr>
        <w:t xml:space="preserve">Tree , </w:t>
      </w:r>
      <w:r>
        <w:rPr>
          <w:rStyle w:val="DataTypeTok"/>
        </w:rPr>
        <w:t>data=</w:t>
      </w:r>
      <w:r>
        <w:rPr>
          <w:rStyle w:val="NormalTok"/>
        </w:rPr>
        <w:t xml:space="preserve">comp, </w:t>
      </w:r>
      <w:r>
        <w:rPr>
          <w:rStyle w:val="DataTypeTok"/>
        </w:rPr>
        <w:t>correlation =</w:t>
      </w:r>
      <w:r>
        <w:rPr>
          <w:rStyle w:val="NormalTok"/>
        </w:rPr>
        <w:t xml:space="preserve"> </w:t>
      </w:r>
      <w:r>
        <w:rPr>
          <w:rStyle w:val="KeywordTok"/>
        </w:rPr>
        <w:t>corAR1</w:t>
      </w:r>
      <w:r>
        <w:rPr>
          <w:rStyle w:val="NormalTok"/>
        </w:rPr>
        <w:t>())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(fit)</w:t>
      </w:r>
    </w:p>
    <w:p w14:paraId="119D3554" w14:textId="77777777" w:rsidR="00CC0C62" w:rsidRDefault="00AB2CE0">
      <w:pPr>
        <w:pStyle w:val="SourceCode"/>
      </w:pPr>
      <w:r>
        <w:rPr>
          <w:rStyle w:val="VerbatimChar"/>
        </w:rPr>
        <w:t>## Linear mixed-effects model fit by REML</w:t>
      </w:r>
      <w:r>
        <w:br/>
      </w:r>
      <w:r>
        <w:rPr>
          <w:rStyle w:val="VerbatimChar"/>
        </w:rPr>
        <w:t xml:space="preserve">##  Data: comp </w:t>
      </w:r>
      <w:r>
        <w:br/>
      </w:r>
      <w:r>
        <w:rPr>
          <w:rStyle w:val="VerbatimChar"/>
        </w:rPr>
        <w:t>##        AIC      BIC    logLik</w:t>
      </w:r>
      <w:r>
        <w:br/>
      </w:r>
      <w:r>
        <w:rPr>
          <w:rStyle w:val="VerbatimChar"/>
        </w:rPr>
        <w:t>##   5506.318 5549.137 -2745.159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Formula: ~1 | Site</w:t>
      </w:r>
      <w:r>
        <w:br/>
      </w:r>
      <w:r>
        <w:rPr>
          <w:rStyle w:val="VerbatimChar"/>
        </w:rPr>
        <w:t>##          (Intercept)</w:t>
      </w:r>
      <w:r>
        <w:br/>
      </w:r>
      <w:r>
        <w:rPr>
          <w:rStyle w:val="VerbatimChar"/>
        </w:rPr>
        <w:t>## StdDev: 0.0007343646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Formula: ~1 | Tree %in% Site</w:t>
      </w:r>
      <w:r>
        <w:br/>
      </w:r>
      <w:r>
        <w:rPr>
          <w:rStyle w:val="VerbatimChar"/>
        </w:rPr>
        <w:t>##         (Intercept) Residual</w:t>
      </w:r>
      <w:r>
        <w:br/>
      </w:r>
      <w:r>
        <w:rPr>
          <w:rStyle w:val="VerbatimChar"/>
        </w:rPr>
        <w:t>## StdDev:    2.022308 1.371228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Correlation Structure: AR(1)</w:t>
      </w:r>
      <w:r>
        <w:br/>
      </w:r>
      <w:r>
        <w:rPr>
          <w:rStyle w:val="VerbatimChar"/>
        </w:rPr>
        <w:t xml:space="preserve">##  Formula: ~1 | Site/Tree </w:t>
      </w:r>
      <w:r>
        <w:br/>
      </w:r>
      <w:r>
        <w:rPr>
          <w:rStyle w:val="VerbatimChar"/>
        </w:rPr>
        <w:t>##  Parameter estimate(s):</w:t>
      </w:r>
      <w:r>
        <w:br/>
      </w:r>
      <w:r>
        <w:rPr>
          <w:rStyle w:val="VerbatimChar"/>
        </w:rPr>
        <w:t xml:space="preserve">##      Phi </w:t>
      </w:r>
      <w:r>
        <w:br/>
      </w:r>
      <w:r>
        <w:rPr>
          <w:rStyle w:val="VerbatimChar"/>
        </w:rPr>
        <w:t xml:space="preserve">## 0.367328 </w:t>
      </w:r>
      <w:r>
        <w:br/>
      </w:r>
      <w:r>
        <w:rPr>
          <w:rStyle w:val="VerbatimChar"/>
        </w:rPr>
        <w:t>## Fixed effe</w:t>
      </w:r>
      <w:r>
        <w:rPr>
          <w:rStyle w:val="VerbatimChar"/>
        </w:rPr>
        <w:t xml:space="preserve">cts: complbox ~ scale(Year) + Species + scale(Year) * Species </w:t>
      </w:r>
      <w:r>
        <w:br/>
      </w:r>
      <w:r>
        <w:rPr>
          <w:rStyle w:val="VerbatimChar"/>
        </w:rPr>
        <w:t>##                            Value Std.Error   DF   t-value p-value</w:t>
      </w:r>
      <w:r>
        <w:br/>
      </w:r>
      <w:r>
        <w:rPr>
          <w:rStyle w:val="VerbatimChar"/>
        </w:rPr>
        <w:t>## (Intercept)             8.898965 0.3167395 1470 28.095530  0.0000</w:t>
      </w:r>
      <w:r>
        <w:br/>
      </w:r>
      <w:r>
        <w:rPr>
          <w:rStyle w:val="VerbatimChar"/>
        </w:rPr>
        <w:t>## scale(Year)             0.148115 0.0500413 1470  2.959843  0.0031</w:t>
      </w:r>
      <w:r>
        <w:br/>
      </w:r>
      <w:r>
        <w:rPr>
          <w:rStyle w:val="VerbatimChar"/>
        </w:rPr>
        <w:t>## SpeciesFir              0.753101 0.4340087   87  1.735221  0.0862</w:t>
      </w:r>
      <w:r>
        <w:br/>
      </w:r>
      <w:r>
        <w:rPr>
          <w:rStyle w:val="VerbatimChar"/>
        </w:rPr>
        <w:t>## scale(Year):SpeciesFir -0.044233 0.0686517 147</w:t>
      </w:r>
      <w:r>
        <w:rPr>
          <w:rStyle w:val="VerbatimChar"/>
        </w:rPr>
        <w:t>0 -0.644311  0.5195</w:t>
      </w:r>
      <w:r>
        <w:br/>
      </w:r>
      <w:r>
        <w:rPr>
          <w:rStyle w:val="VerbatimChar"/>
        </w:rPr>
        <w:t xml:space="preserve">##  Correlation: </w:t>
      </w:r>
      <w:r>
        <w:br/>
      </w:r>
      <w:r>
        <w:rPr>
          <w:rStyle w:val="VerbatimChar"/>
        </w:rPr>
        <w:t>##                        (Intr) scl(Y) SpcsFr</w:t>
      </w:r>
      <w:r>
        <w:br/>
      </w:r>
      <w:r>
        <w:rPr>
          <w:rStyle w:val="VerbatimChar"/>
        </w:rPr>
        <w:t xml:space="preserve">## scale(Year)            -0.010              </w:t>
      </w:r>
      <w:r>
        <w:br/>
      </w:r>
      <w:r>
        <w:rPr>
          <w:rStyle w:val="VerbatimChar"/>
        </w:rPr>
        <w:t xml:space="preserve">## SpeciesFir             -0.730  0.007       </w:t>
      </w:r>
      <w:r>
        <w:br/>
      </w:r>
      <w:r>
        <w:rPr>
          <w:rStyle w:val="VerbatimChar"/>
        </w:rPr>
        <w:t>## scale(Year):SpeciesFir  0.007 -0.729 -0.010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Within-Gro</w:t>
      </w:r>
      <w:r>
        <w:rPr>
          <w:rStyle w:val="VerbatimChar"/>
        </w:rPr>
        <w:t>up Residuals:</w:t>
      </w:r>
      <w:r>
        <w:br/>
      </w:r>
      <w:r>
        <w:rPr>
          <w:rStyle w:val="VerbatimChar"/>
        </w:rPr>
        <w:t xml:space="preserve">##         Min          Q1         Med          Q3         Max </w:t>
      </w:r>
      <w:r>
        <w:br/>
      </w:r>
      <w:r>
        <w:rPr>
          <w:rStyle w:val="VerbatimChar"/>
        </w:rPr>
        <w:t xml:space="preserve">## -4.88487834 -0.53499688 -0.01029198  0.53510507  5.15221565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Observations: 1564</w:t>
      </w:r>
      <w:r>
        <w:br/>
      </w:r>
      <w:r>
        <w:rPr>
          <w:rStyle w:val="VerbatimChar"/>
        </w:rPr>
        <w:t xml:space="preserve">## Number of Groups: </w:t>
      </w:r>
      <w:r>
        <w:br/>
      </w:r>
      <w:r>
        <w:rPr>
          <w:rStyle w:val="VerbatimChar"/>
        </w:rPr>
        <w:t xml:space="preserve">##           Site Tree %in% Site </w:t>
      </w:r>
      <w:r>
        <w:br/>
      </w:r>
      <w:r>
        <w:rPr>
          <w:rStyle w:val="VerbatimChar"/>
        </w:rPr>
        <w:t xml:space="preserve">##              4     </w:t>
      </w:r>
      <w:r>
        <w:rPr>
          <w:rStyle w:val="VerbatimChar"/>
        </w:rPr>
        <w:t xml:space="preserve">        92</w:t>
      </w:r>
    </w:p>
    <w:p w14:paraId="5713806D" w14:textId="77777777" w:rsidR="00CC0C62" w:rsidRDefault="00AB2CE0">
      <w:pPr>
        <w:pStyle w:val="SourceCode"/>
      </w:pPr>
      <w:r>
        <w:rPr>
          <w:rStyle w:val="KeywordTok"/>
        </w:rPr>
        <w:t>max</w:t>
      </w:r>
      <w:r>
        <w:rPr>
          <w:rStyle w:val="NormalTok"/>
        </w:rPr>
        <w:t>(</w:t>
      </w:r>
      <w:r>
        <w:rPr>
          <w:rStyle w:val="KeywordTok"/>
        </w:rPr>
        <w:t>vif.mer</w:t>
      </w:r>
      <w:r>
        <w:rPr>
          <w:rStyle w:val="NormalTok"/>
        </w:rPr>
        <w:t>(fit))</w:t>
      </w:r>
    </w:p>
    <w:p w14:paraId="2232B62F" w14:textId="77777777" w:rsidR="00CC0C62" w:rsidRDefault="00AB2CE0">
      <w:pPr>
        <w:pStyle w:val="SourceCode"/>
      </w:pPr>
      <w:r>
        <w:rPr>
          <w:rStyle w:val="VerbatimChar"/>
        </w:rPr>
        <w:t>## [1] 2.133753</w:t>
      </w:r>
    </w:p>
    <w:p w14:paraId="0E83E1B9" w14:textId="77777777" w:rsidR="00CC0C62" w:rsidRDefault="00AB2CE0">
      <w:pPr>
        <w:pStyle w:val="SourceCode"/>
      </w:pPr>
      <w:r>
        <w:rPr>
          <w:rStyle w:val="KeywordTok"/>
        </w:rPr>
        <w:t>r.squaredGLMM</w:t>
      </w:r>
      <w:r>
        <w:rPr>
          <w:rStyle w:val="NormalTok"/>
        </w:rPr>
        <w:t>(fit)</w:t>
      </w:r>
    </w:p>
    <w:p w14:paraId="747735F8" w14:textId="77777777" w:rsidR="00CC0C62" w:rsidRDefault="00AB2CE0">
      <w:pPr>
        <w:pStyle w:val="SourceCode"/>
      </w:pPr>
      <w:r>
        <w:rPr>
          <w:rStyle w:val="VerbatimChar"/>
        </w:rPr>
        <w:t>## Warning: 'r.squaredGLMM' now calculates a revised statistic. See the help</w:t>
      </w:r>
      <w:r>
        <w:br/>
      </w:r>
      <w:r>
        <w:rPr>
          <w:rStyle w:val="VerbatimChar"/>
        </w:rPr>
        <w:t>## page.</w:t>
      </w:r>
    </w:p>
    <w:p w14:paraId="1C5E5B0A" w14:textId="77777777" w:rsidR="00CC0C62" w:rsidRDefault="00AB2CE0">
      <w:pPr>
        <w:pStyle w:val="SourceCode"/>
      </w:pPr>
      <w:r>
        <w:rPr>
          <w:rStyle w:val="VerbatimChar"/>
        </w:rPr>
        <w:t>##             R2m       R2c</w:t>
      </w:r>
      <w:r>
        <w:br/>
      </w:r>
      <w:r>
        <w:rPr>
          <w:rStyle w:val="VerbatimChar"/>
        </w:rPr>
        <w:t>## [1,] 0.02566862 0.6931319</w:t>
      </w:r>
    </w:p>
    <w:p w14:paraId="6AD7507E" w14:textId="77777777" w:rsidR="00CC0C62" w:rsidRDefault="00AB2CE0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allEffects</w:t>
      </w:r>
      <w:r>
        <w:rPr>
          <w:rStyle w:val="NormalTok"/>
        </w:rPr>
        <w:t xml:space="preserve">(fit, </w:t>
      </w:r>
      <w:r>
        <w:rPr>
          <w:rStyle w:val="DataTypeTok"/>
        </w:rPr>
        <w:t>partial.residuals=</w:t>
      </w:r>
      <w:r>
        <w:rPr>
          <w:rStyle w:val="NormalTok"/>
        </w:rPr>
        <w:t>T))</w:t>
      </w:r>
    </w:p>
    <w:p w14:paraId="6137E503" w14:textId="77777777" w:rsidR="00CC0C62" w:rsidRDefault="00AB2CE0">
      <w:pPr>
        <w:pStyle w:val="FirstParagraph"/>
      </w:pPr>
      <w:r>
        <w:rPr>
          <w:noProof/>
        </w:rPr>
        <w:lastRenderedPageBreak/>
        <w:drawing>
          <wp:inline distT="0" distB="0" distL="0" distR="0" wp14:anchorId="1F9ED634" wp14:editId="2B8C4B81">
            <wp:extent cx="5334000" cy="53340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_files/figure-docx/unnamed-chunk-3-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98C04" w14:textId="77777777" w:rsidR="00CC0C62" w:rsidRDefault="00AB2CE0">
      <w:pPr>
        <w:pStyle w:val="SourceCode"/>
      </w:pPr>
      <w:r>
        <w:rPr>
          <w:rStyle w:val="CommentTok"/>
        </w:rPr>
        <w:t>#Checking residuals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(fit)</w:t>
      </w:r>
    </w:p>
    <w:p w14:paraId="5E5D4CD1" w14:textId="77777777" w:rsidR="00CC0C62" w:rsidRDefault="00AB2CE0">
      <w:pPr>
        <w:pStyle w:val="FirstParagraph"/>
      </w:pPr>
      <w:r>
        <w:rPr>
          <w:noProof/>
        </w:rPr>
        <w:lastRenderedPageBreak/>
        <w:drawing>
          <wp:inline distT="0" distB="0" distL="0" distR="0" wp14:anchorId="403959B2" wp14:editId="7332E697">
            <wp:extent cx="5334000" cy="53340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_files/figure-docx/unnamed-chunk-3-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8E630" w14:textId="77777777" w:rsidR="00CC0C62" w:rsidRDefault="00AB2CE0">
      <w:pPr>
        <w:pStyle w:val="SourceCode"/>
      </w:pPr>
      <w:r>
        <w:rPr>
          <w:rStyle w:val="CommentTok"/>
        </w:rPr>
        <w:t xml:space="preserve"># that looks good </w:t>
      </w:r>
      <w:r>
        <w:br/>
      </w:r>
      <w:r>
        <w:rPr>
          <w:rStyle w:val="KeywordTok"/>
        </w:rPr>
        <w:t>qqnorm</w:t>
      </w:r>
      <w:r>
        <w:rPr>
          <w:rStyle w:val="NormalTok"/>
        </w:rPr>
        <w:t>(</w:t>
      </w:r>
      <w:r>
        <w:rPr>
          <w:rStyle w:val="KeywordTok"/>
        </w:rPr>
        <w:t>residuals</w:t>
      </w:r>
      <w:r>
        <w:rPr>
          <w:rStyle w:val="NormalTok"/>
        </w:rPr>
        <w:t>(fit))</w:t>
      </w:r>
    </w:p>
    <w:p w14:paraId="3983875F" w14:textId="77777777" w:rsidR="00CC0C62" w:rsidRDefault="00AB2CE0">
      <w:pPr>
        <w:pStyle w:val="FirstParagraph"/>
      </w:pPr>
      <w:r>
        <w:rPr>
          <w:noProof/>
        </w:rPr>
        <w:lastRenderedPageBreak/>
        <w:drawing>
          <wp:inline distT="0" distB="0" distL="0" distR="0" wp14:anchorId="02C52266" wp14:editId="5FC55A20">
            <wp:extent cx="5334000" cy="53340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_files/figure-docx/unnamed-chunk-3-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D0961" w14:textId="77777777" w:rsidR="00CC0C62" w:rsidRDefault="00AB2CE0">
      <w:pPr>
        <w:pStyle w:val="SourceCode"/>
      </w:pPr>
      <w:r>
        <w:rPr>
          <w:rStyle w:val="NormalTok"/>
        </w:rPr>
        <w:t xml:space="preserve">   </w:t>
      </w:r>
      <w:r>
        <w:rPr>
          <w:rStyle w:val="KeywordTok"/>
        </w:rPr>
        <w:t>hist</w:t>
      </w:r>
      <w:r>
        <w:rPr>
          <w:rStyle w:val="NormalTok"/>
        </w:rPr>
        <w:t>(</w:t>
      </w:r>
      <w:r>
        <w:rPr>
          <w:rStyle w:val="KeywordTok"/>
        </w:rPr>
        <w:t>residuals</w:t>
      </w:r>
      <w:r>
        <w:rPr>
          <w:rStyle w:val="NormalTok"/>
        </w:rPr>
        <w:t xml:space="preserve">(fit),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DecValTok"/>
        </w:rPr>
        <w:t>50</w:t>
      </w:r>
      <w:r>
        <w:rPr>
          <w:rStyle w:val="NormalTok"/>
        </w:rPr>
        <w:t>)</w:t>
      </w:r>
    </w:p>
    <w:p w14:paraId="718D74C0" w14:textId="77777777" w:rsidR="00CC0C62" w:rsidRDefault="00AB2CE0">
      <w:pPr>
        <w:pStyle w:val="FirstParagraph"/>
      </w:pPr>
      <w:r>
        <w:rPr>
          <w:noProof/>
        </w:rPr>
        <w:lastRenderedPageBreak/>
        <w:drawing>
          <wp:inline distT="0" distB="0" distL="0" distR="0" wp14:anchorId="311F6AE0" wp14:editId="1D53D76A">
            <wp:extent cx="5334000" cy="53340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_files/figure-docx/unnamed-chunk-3-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4D186" w14:textId="77777777" w:rsidR="00CC0C62" w:rsidRDefault="00AB2CE0">
      <w:p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>plot</w:t>
      </w:r>
      <w:r>
        <w:rPr>
          <w:rStyle w:val="NormalTok"/>
        </w:rPr>
        <w:t xml:space="preserve">(fit, </w:t>
      </w:r>
      <w:r>
        <w:rPr>
          <w:rStyle w:val="KeywordTok"/>
        </w:rPr>
        <w:t>resid</w:t>
      </w:r>
      <w:r>
        <w:rPr>
          <w:rStyle w:val="NormalTok"/>
        </w:rPr>
        <w:t xml:space="preserve">(., </w:t>
      </w:r>
      <w:r>
        <w:rPr>
          <w:rStyle w:val="DataTypeTok"/>
        </w:rPr>
        <w:t>scaled=</w:t>
      </w:r>
      <w:r>
        <w:rPr>
          <w:rStyle w:val="OtherTok"/>
        </w:rPr>
        <w:t>TRUE</w:t>
      </w:r>
      <w:r>
        <w:rPr>
          <w:rStyle w:val="NormalTok"/>
        </w:rPr>
        <w:t xml:space="preserve">)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KeywordTok"/>
        </w:rPr>
        <w:t>fitted</w:t>
      </w:r>
      <w:r>
        <w:rPr>
          <w:rStyle w:val="NormalTok"/>
        </w:rPr>
        <w:t xml:space="preserve">(.) , </w:t>
      </w:r>
      <w:r>
        <w:rPr>
          <w:rStyle w:val="DataTypeTok"/>
        </w:rPr>
        <w:t>abline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</w:t>
      </w:r>
    </w:p>
    <w:p w14:paraId="4BA6F18C" w14:textId="77777777" w:rsidR="00CC0C62" w:rsidRDefault="00AB2CE0">
      <w:pPr>
        <w:pStyle w:val="FirstParagraph"/>
      </w:pPr>
      <w:r>
        <w:rPr>
          <w:noProof/>
        </w:rPr>
        <w:lastRenderedPageBreak/>
        <w:drawing>
          <wp:inline distT="0" distB="0" distL="0" distR="0" wp14:anchorId="347BAE4A" wp14:editId="07DA09E1">
            <wp:extent cx="5334000" cy="53340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_files/figure-docx/unnamed-chunk-3-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D68F7" w14:textId="77777777" w:rsidR="00CC0C62" w:rsidRDefault="00AB2CE0">
      <w:p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>plot</w:t>
      </w:r>
      <w:r>
        <w:rPr>
          <w:rStyle w:val="NormalTok"/>
        </w:rPr>
        <w:t xml:space="preserve">(fit, </w:t>
      </w:r>
      <w:r>
        <w:rPr>
          <w:rStyle w:val="KeywordTok"/>
        </w:rPr>
        <w:t>resid</w:t>
      </w:r>
      <w:r>
        <w:rPr>
          <w:rStyle w:val="NormalTok"/>
        </w:rPr>
        <w:t xml:space="preserve">(., </w:t>
      </w:r>
      <w:r>
        <w:rPr>
          <w:rStyle w:val="DataTypeTok"/>
        </w:rPr>
        <w:t>scaled=</w:t>
      </w:r>
      <w:r>
        <w:rPr>
          <w:rStyle w:val="OtherTok"/>
        </w:rPr>
        <w:t>TRUE</w:t>
      </w:r>
      <w:r>
        <w:rPr>
          <w:rStyle w:val="NormalTok"/>
        </w:rPr>
        <w:t xml:space="preserve">)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Year , </w:t>
      </w:r>
      <w:r>
        <w:rPr>
          <w:rStyle w:val="DataTypeTok"/>
        </w:rPr>
        <w:t>abline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</w:t>
      </w:r>
    </w:p>
    <w:p w14:paraId="7200B527" w14:textId="77777777" w:rsidR="00CC0C62" w:rsidRDefault="00AB2CE0">
      <w:pPr>
        <w:pStyle w:val="FirstParagraph"/>
      </w:pPr>
      <w:r>
        <w:rPr>
          <w:noProof/>
        </w:rPr>
        <w:lastRenderedPageBreak/>
        <w:drawing>
          <wp:inline distT="0" distB="0" distL="0" distR="0" wp14:anchorId="52B9AAAB" wp14:editId="37D54939">
            <wp:extent cx="5334000" cy="53340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upplementary_Material_2_files/figure-docx/unnamed-chunk-3-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C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ACFA" w14:textId="77777777" w:rsidR="00AB2CE0" w:rsidRDefault="00AB2CE0">
      <w:pPr>
        <w:spacing w:after="0"/>
      </w:pPr>
      <w:r>
        <w:separator/>
      </w:r>
    </w:p>
  </w:endnote>
  <w:endnote w:type="continuationSeparator" w:id="0">
    <w:p w14:paraId="0C3C0407" w14:textId="77777777" w:rsidR="00AB2CE0" w:rsidRDefault="00AB2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C29D" w14:textId="77777777" w:rsidR="00AB2CE0" w:rsidRDefault="00AB2CE0">
      <w:r>
        <w:separator/>
      </w:r>
    </w:p>
  </w:footnote>
  <w:footnote w:type="continuationSeparator" w:id="0">
    <w:p w14:paraId="1C760F6A" w14:textId="77777777" w:rsidR="00AB2CE0" w:rsidRDefault="00AB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D2DE"/>
    <w:multiLevelType w:val="multilevel"/>
    <w:tmpl w:val="77A2E0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9796D9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AB2CE0"/>
    <w:rsid w:val="00B86B75"/>
    <w:rsid w:val="00BC48D5"/>
    <w:rsid w:val="00C36279"/>
    <w:rsid w:val="00CC0C62"/>
    <w:rsid w:val="00E315A3"/>
    <w:rsid w:val="00F44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001A"/>
  <w15:docId w15:val="{CEC4B220-AF43-4FF3-893A-1A4732B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lplab.wordpress.com/2011/02/24/diagnosing-collinearity-in-lme4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Matrial 2: Temporal analysis to test for the overall effect of mixing on growth complementarity of the two species over time (testing H1)</dc:title>
  <dc:creator>Julia Schwarz</dc:creator>
  <cp:keywords/>
  <cp:lastModifiedBy>Frontiers</cp:lastModifiedBy>
  <cp:revision>2</cp:revision>
  <dcterms:created xsi:type="dcterms:W3CDTF">2019-09-12T15:12:00Z</dcterms:created>
  <dcterms:modified xsi:type="dcterms:W3CDTF">2019-11-19T09:28:00Z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