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303A" w14:textId="77777777" w:rsidR="005B5493" w:rsidRDefault="005B5493" w:rsidP="008C0076">
      <w:pPr>
        <w:jc w:val="center"/>
        <w:rPr>
          <w:rFonts w:ascii="Arial" w:hAnsi="Arial" w:cs="Arial"/>
          <w:sz w:val="28"/>
          <w:szCs w:val="28"/>
        </w:rPr>
      </w:pPr>
    </w:p>
    <w:p w14:paraId="5E6A6353" w14:textId="48BA76D5" w:rsidR="00577694" w:rsidRDefault="005B5493" w:rsidP="008C0076">
      <w:pPr>
        <w:jc w:val="center"/>
        <w:rPr>
          <w:rFonts w:ascii="Arial" w:hAnsi="Arial" w:cs="Arial"/>
          <w:sz w:val="28"/>
          <w:szCs w:val="28"/>
        </w:rPr>
      </w:pPr>
      <w:r w:rsidRPr="00037215">
        <w:rPr>
          <w:noProof/>
          <w:lang w:val="de-DE" w:eastAsia="de-DE"/>
        </w:rPr>
        <w:drawing>
          <wp:inline distT="0" distB="0" distL="0" distR="0" wp14:anchorId="346DA1B8" wp14:editId="59125F9C">
            <wp:extent cx="6120765" cy="3650362"/>
            <wp:effectExtent l="0" t="0" r="0" b="762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5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F6E02" w14:textId="2681482C" w:rsidR="008C0076" w:rsidRPr="008C0076" w:rsidRDefault="005B5493" w:rsidP="00037215">
      <w:pPr>
        <w:ind w:left="-284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A2DE" wp14:editId="1D4592A4">
                <wp:simplePos x="0" y="0"/>
                <wp:positionH relativeFrom="column">
                  <wp:posOffset>228600</wp:posOffset>
                </wp:positionH>
                <wp:positionV relativeFrom="paragraph">
                  <wp:posOffset>328930</wp:posOffset>
                </wp:positionV>
                <wp:extent cx="58293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588FE" w14:textId="58CBBA72" w:rsidR="005B5493" w:rsidRPr="00C41D03" w:rsidRDefault="005B5493" w:rsidP="00C41D03">
                            <w:pPr>
                              <w:keepNext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bookmarkStart w:id="0" w:name="_GoBack"/>
                            <w:r w:rsidRPr="00C41D03">
                              <w:rPr>
                                <w:rFonts w:ascii="Arial" w:hAnsi="Arial" w:cs="Arial"/>
                                <w:b/>
                              </w:rPr>
                              <w:t xml:space="preserve">Supplementary </w:t>
                            </w:r>
                            <w:r w:rsidR="00CD7285" w:rsidRPr="00C41D03">
                              <w:rPr>
                                <w:rFonts w:ascii="Arial" w:hAnsi="Arial" w:cs="Arial"/>
                                <w:b/>
                              </w:rPr>
                              <w:t>Figure 1</w:t>
                            </w:r>
                            <w:r w:rsidR="00CD7285" w:rsidRPr="00C41D0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C41D03">
                              <w:rPr>
                                <w:rFonts w:ascii="Arial" w:hAnsi="Arial" w:cs="Arial"/>
                              </w:rPr>
                              <w:t>BoeWGS1.0 contigs</w:t>
                            </w:r>
                            <w:r w:rsidR="00C41D03">
                              <w:rPr>
                                <w:rFonts w:ascii="Arial" w:hAnsi="Arial" w:cs="Arial"/>
                              </w:rPr>
                              <w:t xml:space="preserve"> classified according to their avearge alignment depth</w:t>
                            </w:r>
                            <w:r w:rsidRPr="00C41D0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25.9pt;width:45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J/YM0CAAAO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" filled="f" stroked="f">
                <v:textbox>
                  <w:txbxContent>
                    <w:p w14:paraId="72D588FE" w14:textId="58CBBA72" w:rsidR="005B5493" w:rsidRPr="00C41D03" w:rsidRDefault="005B5493" w:rsidP="00C41D03">
                      <w:pPr>
                        <w:keepNext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bookmarkStart w:id="1" w:name="_GoBack"/>
                      <w:r w:rsidRPr="00C41D03">
                        <w:rPr>
                          <w:rFonts w:ascii="Arial" w:hAnsi="Arial" w:cs="Arial"/>
                          <w:b/>
                        </w:rPr>
                        <w:t xml:space="preserve">Supplementary </w:t>
                      </w:r>
                      <w:r w:rsidR="00CD7285" w:rsidRPr="00C41D03">
                        <w:rPr>
                          <w:rFonts w:ascii="Arial" w:hAnsi="Arial" w:cs="Arial"/>
                          <w:b/>
                        </w:rPr>
                        <w:t>Figure 1</w:t>
                      </w:r>
                      <w:r w:rsidR="00CD7285" w:rsidRPr="00C41D03">
                        <w:rPr>
                          <w:rFonts w:ascii="Arial" w:hAnsi="Arial" w:cs="Arial"/>
                        </w:rPr>
                        <w:t xml:space="preserve">. </w:t>
                      </w:r>
                      <w:r w:rsidRPr="00C41D03">
                        <w:rPr>
                          <w:rFonts w:ascii="Arial" w:hAnsi="Arial" w:cs="Arial"/>
                        </w:rPr>
                        <w:t>BoeWGS1.0 contigs</w:t>
                      </w:r>
                      <w:r w:rsidR="00C41D03">
                        <w:rPr>
                          <w:rFonts w:ascii="Arial" w:hAnsi="Arial" w:cs="Arial"/>
                        </w:rPr>
                        <w:t xml:space="preserve"> classified according to their avearge alignment depth</w:t>
                      </w:r>
                      <w:r w:rsidRPr="00C41D03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8C0076" w:rsidRPr="008C0076" w:rsidSect="00325FD6">
      <w:pgSz w:w="11900" w:h="16840"/>
      <w:pgMar w:top="1440" w:right="141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6"/>
    <w:rsid w:val="00037215"/>
    <w:rsid w:val="00066E7C"/>
    <w:rsid w:val="00325FD6"/>
    <w:rsid w:val="00577694"/>
    <w:rsid w:val="005B5493"/>
    <w:rsid w:val="007F190C"/>
    <w:rsid w:val="008C0076"/>
    <w:rsid w:val="00C41D03"/>
    <w:rsid w:val="00CD7285"/>
    <w:rsid w:val="00E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8FF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493"/>
    <w:pPr>
      <w:spacing w:before="120" w:after="240"/>
    </w:pPr>
    <w:rPr>
      <w:rFonts w:ascii="Times New Roman" w:eastAsiaTheme="minorHAnsi" w:hAnsi="Times New Roman"/>
      <w:szCs w:val="22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0076"/>
    <w:pPr>
      <w:spacing w:before="0" w:after="0"/>
    </w:pPr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007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25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493"/>
    <w:pPr>
      <w:spacing w:before="120" w:after="240"/>
    </w:pPr>
    <w:rPr>
      <w:rFonts w:ascii="Times New Roman" w:eastAsiaTheme="minorHAnsi" w:hAnsi="Times New Roman"/>
      <w:szCs w:val="22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0076"/>
    <w:pPr>
      <w:spacing w:before="0" w:after="0"/>
    </w:pPr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0076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25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Holtgräwe</dc:creator>
  <cp:keywords/>
  <dc:description/>
  <cp:lastModifiedBy>Bernd Weisshaar</cp:lastModifiedBy>
  <cp:revision>2</cp:revision>
  <dcterms:created xsi:type="dcterms:W3CDTF">2020-02-20T15:00:00Z</dcterms:created>
  <dcterms:modified xsi:type="dcterms:W3CDTF">2020-02-20T15:00:00Z</dcterms:modified>
</cp:coreProperties>
</file>