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3A22585F" w:rsidR="00994A3D" w:rsidRPr="00994A3D" w:rsidRDefault="00654E8F" w:rsidP="0001436A">
      <w:pPr>
        <w:pStyle w:val="1"/>
      </w:pPr>
      <w:r w:rsidRPr="00994A3D">
        <w:t>Supplementary Figures and Table</w:t>
      </w:r>
    </w:p>
    <w:p w14:paraId="710A980F" w14:textId="77F0B065" w:rsidR="002F1938" w:rsidRPr="002F1938" w:rsidRDefault="00994A3D" w:rsidP="002F1938">
      <w:pPr>
        <w:pStyle w:val="2"/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Figures</w:t>
      </w:r>
    </w:p>
    <w:p w14:paraId="3C419443" w14:textId="7E78AA3A" w:rsidR="00994A3D" w:rsidRPr="001549D3" w:rsidRDefault="002F1938" w:rsidP="0064475F">
      <w:r>
        <w:rPr>
          <w:noProof/>
          <w:lang w:eastAsia="zh-CN"/>
        </w:rPr>
        <w:drawing>
          <wp:inline distT="0" distB="0" distL="0" distR="0" wp14:anchorId="762778F7" wp14:editId="7AFD3EFB">
            <wp:extent cx="6208395" cy="3136265"/>
            <wp:effectExtent l="0" t="0" r="190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DB6C" w14:textId="0F947049" w:rsidR="00254B9B" w:rsidRDefault="00994A3D" w:rsidP="0064475F">
      <w:pPr>
        <w:rPr>
          <w:lang w:eastAsia="zh-CN"/>
        </w:rPr>
      </w:pPr>
      <w:proofErr w:type="gramStart"/>
      <w:r w:rsidRPr="0064475F">
        <w:rPr>
          <w:rFonts w:cs="Times New Roman"/>
          <w:b/>
          <w:szCs w:val="24"/>
        </w:rPr>
        <w:t xml:space="preserve">Supplementary Figure </w:t>
      </w:r>
      <w:r w:rsidRPr="0064475F">
        <w:rPr>
          <w:rFonts w:cs="Times New Roman"/>
          <w:b/>
          <w:szCs w:val="24"/>
        </w:rPr>
        <w:fldChar w:fldCharType="begin"/>
      </w:r>
      <w:r w:rsidRPr="0064475F">
        <w:rPr>
          <w:rFonts w:cs="Times New Roman"/>
          <w:b/>
          <w:szCs w:val="24"/>
        </w:rPr>
        <w:instrText xml:space="preserve"> SEQ Figure \* ARABIC </w:instrText>
      </w:r>
      <w:r w:rsidRPr="0064475F">
        <w:rPr>
          <w:rFonts w:cs="Times New Roman"/>
          <w:b/>
          <w:szCs w:val="24"/>
        </w:rPr>
        <w:fldChar w:fldCharType="separate"/>
      </w:r>
      <w:r w:rsidR="00ED20B5" w:rsidRPr="0064475F">
        <w:rPr>
          <w:rFonts w:cs="Times New Roman"/>
          <w:b/>
          <w:szCs w:val="24"/>
        </w:rPr>
        <w:t>1</w:t>
      </w:r>
      <w:r w:rsidRPr="0064475F">
        <w:rPr>
          <w:rFonts w:cs="Times New Roman"/>
          <w:b/>
          <w:szCs w:val="24"/>
        </w:rPr>
        <w:fldChar w:fldCharType="end"/>
      </w:r>
      <w:r w:rsidRPr="0064475F">
        <w:rPr>
          <w:rFonts w:cs="Times New Roman"/>
          <w:b/>
          <w:szCs w:val="24"/>
        </w:rPr>
        <w:t>.</w:t>
      </w:r>
      <w:proofErr w:type="gramEnd"/>
      <w:r w:rsidR="008F7948">
        <w:rPr>
          <w:rFonts w:hint="eastAsia"/>
          <w:lang w:eastAsia="zh-CN"/>
        </w:rPr>
        <w:t xml:space="preserve"> </w:t>
      </w:r>
      <w:r w:rsidR="00254B9B">
        <w:rPr>
          <w:rFonts w:hint="eastAsia"/>
          <w:lang w:eastAsia="zh-CN"/>
        </w:rPr>
        <w:t>3</w:t>
      </w:r>
      <w:r w:rsidR="00254B9B">
        <w:rPr>
          <w:lang w:eastAsia="zh-CN"/>
        </w:rPr>
        <w:t>’</w:t>
      </w:r>
      <w:r w:rsidR="00254B9B" w:rsidRPr="00254B9B">
        <w:rPr>
          <w:rFonts w:hint="eastAsia"/>
          <w:lang w:eastAsia="zh-CN"/>
        </w:rPr>
        <w:t xml:space="preserve"> </w:t>
      </w:r>
      <w:proofErr w:type="spellStart"/>
      <w:r w:rsidR="00254B9B" w:rsidRPr="00254B9B">
        <w:rPr>
          <w:lang w:eastAsia="zh-CN"/>
        </w:rPr>
        <w:t>untranslated</w:t>
      </w:r>
      <w:proofErr w:type="spellEnd"/>
      <w:r w:rsidR="00254B9B" w:rsidRPr="00254B9B">
        <w:rPr>
          <w:rFonts w:hint="eastAsia"/>
          <w:lang w:eastAsia="zh-CN"/>
        </w:rPr>
        <w:t xml:space="preserve"> region sequence of the bovine </w:t>
      </w:r>
      <w:r w:rsidR="00254B9B">
        <w:rPr>
          <w:rFonts w:hint="eastAsia"/>
          <w:lang w:eastAsia="zh-CN"/>
        </w:rPr>
        <w:t>STK11</w:t>
      </w:r>
      <w:r w:rsidR="00254B9B" w:rsidRPr="00254B9B">
        <w:rPr>
          <w:rFonts w:hint="eastAsia"/>
          <w:lang w:eastAsia="zh-CN"/>
        </w:rPr>
        <w:t xml:space="preserve"> gene. </w:t>
      </w:r>
      <w:proofErr w:type="gramStart"/>
      <w:r w:rsidR="00254B9B">
        <w:rPr>
          <w:rFonts w:hint="eastAsia"/>
          <w:lang w:eastAsia="zh-CN"/>
        </w:rPr>
        <w:t>T</w:t>
      </w:r>
      <w:r w:rsidR="00254B9B" w:rsidRPr="00254B9B">
        <w:rPr>
          <w:lang w:eastAsia="zh-CN"/>
        </w:rPr>
        <w:t>he gray shad</w:t>
      </w:r>
      <w:r w:rsidR="008F7948">
        <w:rPr>
          <w:rFonts w:hint="eastAsia"/>
          <w:lang w:eastAsia="zh-CN"/>
        </w:rPr>
        <w:t>ow</w:t>
      </w:r>
      <w:r w:rsidR="00254B9B" w:rsidRPr="00254B9B">
        <w:rPr>
          <w:lang w:eastAsia="zh-CN"/>
        </w:rPr>
        <w:t xml:space="preserve"> </w:t>
      </w:r>
      <w:proofErr w:type="spellStart"/>
      <w:r w:rsidR="00254B9B" w:rsidRPr="00254B9B">
        <w:rPr>
          <w:lang w:eastAsia="zh-CN"/>
        </w:rPr>
        <w:t>show</w:t>
      </w:r>
      <w:r w:rsidR="008F7948">
        <w:rPr>
          <w:rFonts w:hint="eastAsia"/>
          <w:lang w:eastAsia="zh-CN"/>
        </w:rPr>
        <w:t>es</w:t>
      </w:r>
      <w:proofErr w:type="spellEnd"/>
      <w:r w:rsidR="008F7948">
        <w:rPr>
          <w:rFonts w:hint="eastAsia"/>
          <w:lang w:eastAsia="zh-CN"/>
        </w:rPr>
        <w:t xml:space="preserve"> </w:t>
      </w:r>
      <w:r w:rsidR="00254B9B" w:rsidRPr="00254B9B">
        <w:rPr>
          <w:rFonts w:hint="eastAsia"/>
          <w:lang w:eastAsia="zh-CN"/>
        </w:rPr>
        <w:t xml:space="preserve">the </w:t>
      </w:r>
      <w:proofErr w:type="spellStart"/>
      <w:r w:rsidR="00254B9B" w:rsidRPr="00254B9B">
        <w:rPr>
          <w:lang w:eastAsia="zh-CN"/>
        </w:rPr>
        <w:t>untranslated</w:t>
      </w:r>
      <w:proofErr w:type="spellEnd"/>
      <w:r w:rsidR="00254B9B" w:rsidRPr="00254B9B">
        <w:rPr>
          <w:lang w:eastAsia="zh-CN"/>
        </w:rPr>
        <w:t xml:space="preserve"> region</w:t>
      </w:r>
      <w:r w:rsidR="00254B9B" w:rsidRPr="00254B9B">
        <w:t xml:space="preserve"> </w:t>
      </w:r>
      <w:r w:rsidR="00254B9B" w:rsidRPr="00254B9B">
        <w:rPr>
          <w:lang w:eastAsia="zh-CN"/>
        </w:rPr>
        <w:t>of STK11 gene</w:t>
      </w:r>
      <w:r w:rsidR="00254B9B">
        <w:rPr>
          <w:rFonts w:hint="eastAsia"/>
          <w:lang w:eastAsia="zh-CN"/>
        </w:rPr>
        <w:t xml:space="preserve"> in </w:t>
      </w:r>
      <w:r w:rsidR="008F7948" w:rsidRPr="00254B9B">
        <w:rPr>
          <w:lang w:eastAsia="zh-CN"/>
        </w:rPr>
        <w:t>bovine</w:t>
      </w:r>
      <w:r w:rsidR="008F7948">
        <w:rPr>
          <w:rFonts w:hint="eastAsia"/>
          <w:lang w:eastAsia="zh-CN"/>
        </w:rPr>
        <w:t xml:space="preserve"> </w:t>
      </w:r>
      <w:r w:rsidR="00254B9B">
        <w:rPr>
          <w:rFonts w:hint="eastAsia"/>
          <w:lang w:eastAsia="zh-CN"/>
        </w:rPr>
        <w:t>fat tissues</w:t>
      </w:r>
      <w:r w:rsidR="00254B9B" w:rsidRPr="00254B9B">
        <w:rPr>
          <w:rFonts w:hint="eastAsia"/>
          <w:lang w:eastAsia="zh-CN"/>
        </w:rPr>
        <w:t>.</w:t>
      </w:r>
      <w:proofErr w:type="gramEnd"/>
      <w:r w:rsidR="00254B9B" w:rsidRPr="00254B9B">
        <w:rPr>
          <w:rFonts w:hint="eastAsia"/>
          <w:lang w:eastAsia="zh-CN"/>
        </w:rPr>
        <w:t xml:space="preserve"> The translational </w:t>
      </w:r>
      <w:r w:rsidR="008F7948">
        <w:rPr>
          <w:rFonts w:hint="eastAsia"/>
          <w:lang w:eastAsia="zh-CN"/>
        </w:rPr>
        <w:t>end</w:t>
      </w:r>
      <w:r w:rsidR="00254B9B" w:rsidRPr="00254B9B">
        <w:rPr>
          <w:rFonts w:hint="eastAsia"/>
          <w:lang w:eastAsia="zh-CN"/>
        </w:rPr>
        <w:t xml:space="preserve"> site (TG</w:t>
      </w:r>
      <w:r w:rsidR="008F7948">
        <w:rPr>
          <w:rFonts w:hint="eastAsia"/>
          <w:lang w:eastAsia="zh-CN"/>
        </w:rPr>
        <w:t>A</w:t>
      </w:r>
      <w:r w:rsidR="00254B9B" w:rsidRPr="00254B9B">
        <w:rPr>
          <w:rFonts w:hint="eastAsia"/>
          <w:lang w:eastAsia="zh-CN"/>
        </w:rPr>
        <w:t xml:space="preserve">) is shown in </w:t>
      </w:r>
      <w:r w:rsidR="008F7948">
        <w:rPr>
          <w:rFonts w:hint="eastAsia"/>
          <w:lang w:eastAsia="zh-CN"/>
        </w:rPr>
        <w:t>blood</w:t>
      </w:r>
      <w:r w:rsidR="00254B9B" w:rsidRPr="00254B9B">
        <w:rPr>
          <w:rFonts w:hint="eastAsia"/>
          <w:lang w:eastAsia="zh-CN"/>
        </w:rPr>
        <w:t xml:space="preserve"> letters. The</w:t>
      </w:r>
      <w:r w:rsidR="008F7948">
        <w:rPr>
          <w:rFonts w:hint="eastAsia"/>
          <w:lang w:eastAsia="zh-CN"/>
        </w:rPr>
        <w:t xml:space="preserve"> miR-424-STK11-MRE, GU-rich and AU-rich sequence</w:t>
      </w:r>
      <w:r w:rsidR="00254B9B" w:rsidRPr="00254B9B">
        <w:rPr>
          <w:rFonts w:hint="eastAsia"/>
          <w:lang w:eastAsia="zh-CN"/>
        </w:rPr>
        <w:t xml:space="preserve"> are</w:t>
      </w:r>
      <w:r w:rsidR="008F7948">
        <w:rPr>
          <w:rFonts w:hint="eastAsia"/>
          <w:lang w:eastAsia="zh-CN"/>
        </w:rPr>
        <w:t xml:space="preserve"> shown in red letters</w:t>
      </w:r>
      <w:r w:rsidR="00254B9B" w:rsidRPr="00254B9B">
        <w:rPr>
          <w:rFonts w:hint="eastAsia"/>
          <w:lang w:eastAsia="zh-CN"/>
        </w:rPr>
        <w:t>, and primer sequences are underlined with th</w:t>
      </w:r>
      <w:r w:rsidR="00254B9B" w:rsidRPr="00254B9B">
        <w:rPr>
          <w:lang w:eastAsia="zh-CN"/>
        </w:rPr>
        <w:t xml:space="preserve">e respective names shown below the line. (For interpretation of the references to </w:t>
      </w:r>
      <w:proofErr w:type="spellStart"/>
      <w:r w:rsidR="00254B9B" w:rsidRPr="00254B9B">
        <w:rPr>
          <w:lang w:eastAsia="zh-CN"/>
        </w:rPr>
        <w:t>colour</w:t>
      </w:r>
      <w:proofErr w:type="spellEnd"/>
      <w:r w:rsidR="00254B9B" w:rsidRPr="00254B9B">
        <w:rPr>
          <w:lang w:eastAsia="zh-CN"/>
        </w:rPr>
        <w:t xml:space="preserve"> in this figure legend, the reader is referred to the Web version of this article.)</w:t>
      </w:r>
    </w:p>
    <w:p w14:paraId="3AE196DF" w14:textId="0308E288" w:rsidR="00994A3D" w:rsidRDefault="002F1938" w:rsidP="0064475F">
      <w:pPr>
        <w:jc w:val="center"/>
        <w:rPr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5E7C189" wp14:editId="5593D38C">
            <wp:extent cx="3877310" cy="3828415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B73A0" w14:textId="5D0C1C43" w:rsidR="002F1938" w:rsidRPr="004520F7" w:rsidRDefault="002F1938" w:rsidP="004520F7">
      <w:pPr>
        <w:keepNext/>
        <w:jc w:val="both"/>
        <w:rPr>
          <w:rFonts w:cs="Times New Roman"/>
          <w:szCs w:val="24"/>
          <w:lang w:eastAsia="zh-CN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="00802767" w:rsidRPr="00802767">
        <w:rPr>
          <w:rFonts w:cs="Times New Roman"/>
          <w:szCs w:val="24"/>
        </w:rPr>
        <w:t>STK11 is a</w:t>
      </w:r>
      <w:r w:rsidR="00802767">
        <w:rPr>
          <w:rFonts w:cs="Times New Roman" w:hint="eastAsia"/>
          <w:szCs w:val="24"/>
          <w:lang w:eastAsia="zh-CN"/>
        </w:rPr>
        <w:t xml:space="preserve"> not</w:t>
      </w:r>
      <w:r w:rsidR="00802767" w:rsidRPr="00802767">
        <w:rPr>
          <w:rFonts w:cs="Times New Roman"/>
          <w:szCs w:val="24"/>
        </w:rPr>
        <w:t xml:space="preserve"> direct target of miR-424. (Top) </w:t>
      </w:r>
      <w:proofErr w:type="gramStart"/>
      <w:r w:rsidR="00802767" w:rsidRPr="00802767">
        <w:rPr>
          <w:rFonts w:cs="Times New Roman"/>
          <w:szCs w:val="24"/>
        </w:rPr>
        <w:t>Schematic representation of the sequence of mature miR-</w:t>
      </w:r>
      <w:r w:rsidR="00802767">
        <w:rPr>
          <w:rFonts w:cs="Times New Roman" w:hint="eastAsia"/>
          <w:szCs w:val="24"/>
          <w:lang w:eastAsia="zh-CN"/>
        </w:rPr>
        <w:t>17</w:t>
      </w:r>
      <w:r w:rsidR="00802767" w:rsidRPr="00802767">
        <w:rPr>
          <w:rFonts w:cs="Times New Roman"/>
          <w:szCs w:val="24"/>
        </w:rPr>
        <w:t>.</w:t>
      </w:r>
      <w:proofErr w:type="gramEnd"/>
      <w:r w:rsidR="00802767" w:rsidRPr="00802767">
        <w:rPr>
          <w:rFonts w:cs="Times New Roman"/>
          <w:szCs w:val="24"/>
        </w:rPr>
        <w:t xml:space="preserve"> The putative binding sites were located in the 3' UTR of bovine STK11 gene. (Bottom) Relative luciferase activity was measured in HEK293A cells co-transfected with the psi-Check2 empty vector (EV)</w:t>
      </w:r>
      <w:r w:rsidR="00802767">
        <w:rPr>
          <w:rFonts w:cs="Times New Roman" w:hint="eastAsia"/>
          <w:szCs w:val="24"/>
          <w:lang w:eastAsia="zh-CN"/>
        </w:rPr>
        <w:t xml:space="preserve"> or </w:t>
      </w:r>
      <w:r w:rsidR="00802767" w:rsidRPr="00802767">
        <w:rPr>
          <w:rFonts w:cs="Times New Roman"/>
          <w:szCs w:val="24"/>
        </w:rPr>
        <w:t xml:space="preserve">STK11 3' UTR-WT reporter plasmids along with NC mimics or miR-424 mimics. </w:t>
      </w:r>
      <w:proofErr w:type="spellStart"/>
      <w:r w:rsidR="00802767" w:rsidRPr="00802767">
        <w:rPr>
          <w:rFonts w:cs="Times New Roman"/>
          <w:szCs w:val="24"/>
        </w:rPr>
        <w:t>Renilla</w:t>
      </w:r>
      <w:proofErr w:type="spellEnd"/>
      <w:r w:rsidR="00802767" w:rsidRPr="00802767">
        <w:rPr>
          <w:rFonts w:cs="Times New Roman"/>
          <w:szCs w:val="24"/>
        </w:rPr>
        <w:t xml:space="preserve"> luciferase activity was normalized to firefly luciferase.</w:t>
      </w:r>
    </w:p>
    <w:p w14:paraId="6938CF91" w14:textId="4E3EBBB6" w:rsidR="002F1938" w:rsidRDefault="002F1938" w:rsidP="002F1938">
      <w:pPr>
        <w:pStyle w:val="2"/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</w:t>
      </w:r>
      <w:r w:rsidR="000F7E24">
        <w:rPr>
          <w:rFonts w:eastAsiaTheme="minorEastAsia" w:hint="eastAsia"/>
          <w:lang w:eastAsia="zh-CN"/>
        </w:rPr>
        <w:t>Table</w:t>
      </w:r>
    </w:p>
    <w:p w14:paraId="0680A6C2" w14:textId="4DEAB269" w:rsidR="000F7E24" w:rsidRPr="000F7E24" w:rsidRDefault="000F7E24" w:rsidP="000F7E24">
      <w:pPr>
        <w:rPr>
          <w:lang w:eastAsia="zh-CN"/>
        </w:rPr>
      </w:pPr>
      <w:proofErr w:type="gramStart"/>
      <w:r w:rsidRPr="000F7E24"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Table1</w:t>
      </w:r>
      <w:r w:rsidRPr="000F7E24">
        <w:rPr>
          <w:rFonts w:cs="Times New Roman"/>
          <w:b/>
          <w:szCs w:val="24"/>
        </w:rPr>
        <w:t>.</w:t>
      </w:r>
      <w:proofErr w:type="gramEnd"/>
      <w:r w:rsidRPr="000F7E24">
        <w:rPr>
          <w:lang w:eastAsia="zh-CN"/>
        </w:rPr>
        <w:t xml:space="preserve"> Primers sequence information</w:t>
      </w: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1769"/>
        <w:gridCol w:w="3727"/>
        <w:gridCol w:w="4497"/>
      </w:tblGrid>
      <w:tr w:rsidR="002F1938" w:rsidRPr="008F7948" w14:paraId="2A20D7ED" w14:textId="77777777" w:rsidTr="001C3DC9">
        <w:tc>
          <w:tcPr>
            <w:tcW w:w="1769" w:type="dxa"/>
          </w:tcPr>
          <w:p w14:paraId="60E6B1B1" w14:textId="77777777" w:rsidR="002F1938" w:rsidRPr="008F7948" w:rsidRDefault="002F1938" w:rsidP="00237C3A">
            <w:pPr>
              <w:rPr>
                <w:rFonts w:eastAsia="宋体" w:cs="Times New Roman"/>
                <w:b/>
                <w:szCs w:val="24"/>
              </w:rPr>
            </w:pPr>
            <w:r w:rsidRPr="008F7948">
              <w:rPr>
                <w:rFonts w:eastAsia="宋体" w:cs="Times New Roman"/>
                <w:b/>
                <w:szCs w:val="24"/>
              </w:rPr>
              <w:t>Name</w:t>
            </w:r>
          </w:p>
        </w:tc>
        <w:tc>
          <w:tcPr>
            <w:tcW w:w="3727" w:type="dxa"/>
          </w:tcPr>
          <w:p w14:paraId="0D3BB6E2" w14:textId="77777777" w:rsidR="002F1938" w:rsidRPr="008F7948" w:rsidRDefault="002F1938" w:rsidP="00237C3A">
            <w:pPr>
              <w:rPr>
                <w:rFonts w:eastAsia="宋体" w:cs="Times New Roman"/>
                <w:b/>
                <w:szCs w:val="24"/>
              </w:rPr>
            </w:pPr>
            <w:r w:rsidRPr="008F7948">
              <w:rPr>
                <w:rFonts w:eastAsia="宋体" w:cs="Times New Roman"/>
                <w:b/>
                <w:szCs w:val="24"/>
              </w:rPr>
              <w:t>Forward Primer (5’-3’)</w:t>
            </w:r>
          </w:p>
        </w:tc>
        <w:tc>
          <w:tcPr>
            <w:tcW w:w="4497" w:type="dxa"/>
          </w:tcPr>
          <w:p w14:paraId="46E3BEF0" w14:textId="77777777" w:rsidR="002F1938" w:rsidRPr="008F7948" w:rsidRDefault="002F1938" w:rsidP="00237C3A">
            <w:pPr>
              <w:rPr>
                <w:rFonts w:eastAsia="宋体" w:cs="Times New Roman"/>
                <w:b/>
                <w:szCs w:val="24"/>
              </w:rPr>
            </w:pPr>
            <w:r w:rsidRPr="008F7948">
              <w:rPr>
                <w:rFonts w:eastAsia="宋体" w:cs="Times New Roman"/>
                <w:b/>
                <w:szCs w:val="24"/>
              </w:rPr>
              <w:t>Reversed Primer (5’-3’)</w:t>
            </w:r>
          </w:p>
        </w:tc>
      </w:tr>
      <w:tr w:rsidR="002F1938" w:rsidRPr="008F7948" w14:paraId="64E3830E" w14:textId="77777777" w:rsidTr="008F7948">
        <w:tc>
          <w:tcPr>
            <w:tcW w:w="9993" w:type="dxa"/>
            <w:gridSpan w:val="3"/>
          </w:tcPr>
          <w:p w14:paraId="490877AA" w14:textId="77777777" w:rsidR="002F1938" w:rsidRPr="008F7948" w:rsidRDefault="002F1938" w:rsidP="00237C3A">
            <w:pPr>
              <w:rPr>
                <w:rFonts w:eastAsia="宋体" w:cs="Times New Roman"/>
                <w:b/>
                <w:szCs w:val="24"/>
              </w:rPr>
            </w:pPr>
            <w:r w:rsidRPr="008F7948">
              <w:rPr>
                <w:rFonts w:eastAsia="宋体" w:cs="Times New Roman"/>
                <w:b/>
                <w:szCs w:val="24"/>
              </w:rPr>
              <w:t>Primer sequences used for real-time PCR</w:t>
            </w:r>
          </w:p>
        </w:tc>
      </w:tr>
      <w:tr w:rsidR="002F1938" w:rsidRPr="008F7948" w14:paraId="0759B9C9" w14:textId="77777777" w:rsidTr="001C3DC9">
        <w:tc>
          <w:tcPr>
            <w:tcW w:w="1769" w:type="dxa"/>
          </w:tcPr>
          <w:p w14:paraId="0727A92D" w14:textId="6D07B5C5" w:rsidR="002F1938" w:rsidRPr="008F7948" w:rsidRDefault="002F1938" w:rsidP="00237C3A">
            <w:pPr>
              <w:rPr>
                <w:rFonts w:eastAsia="宋体" w:cs="Times New Roman"/>
                <w:b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bta-miR</w:t>
            </w:r>
            <w:r w:rsidR="001C3DC9">
              <w:rPr>
                <w:rFonts w:eastAsia="宋体" w:cs="Times New Roman" w:hint="eastAsia"/>
                <w:szCs w:val="24"/>
              </w:rPr>
              <w:t>-</w:t>
            </w:r>
            <w:r w:rsidRPr="008F7948">
              <w:rPr>
                <w:rFonts w:eastAsia="宋体" w:cs="Times New Roman"/>
                <w:szCs w:val="24"/>
              </w:rPr>
              <w:t>424</w:t>
            </w:r>
            <w:r w:rsidR="001C3DC9">
              <w:rPr>
                <w:rFonts w:eastAsia="宋体" w:cs="Times New Roman" w:hint="eastAsia"/>
                <w:szCs w:val="24"/>
              </w:rPr>
              <w:t>-5p</w:t>
            </w:r>
            <w:bookmarkStart w:id="0" w:name="_GoBack"/>
            <w:bookmarkEnd w:id="0"/>
            <w:r w:rsidRPr="008F7948">
              <w:rPr>
                <w:rFonts w:eastAsia="宋体" w:cs="Times New Roman"/>
                <w:szCs w:val="24"/>
              </w:rPr>
              <w:t xml:space="preserve">  </w:t>
            </w:r>
          </w:p>
        </w:tc>
        <w:tc>
          <w:tcPr>
            <w:tcW w:w="3727" w:type="dxa"/>
          </w:tcPr>
          <w:p w14:paraId="1791C4D8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CAGCAGCAATTCATGTTTTGA</w:t>
            </w:r>
          </w:p>
        </w:tc>
        <w:tc>
          <w:tcPr>
            <w:tcW w:w="4497" w:type="dxa"/>
          </w:tcPr>
          <w:p w14:paraId="4E394D5D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provided by the kit</w:t>
            </w:r>
          </w:p>
        </w:tc>
      </w:tr>
      <w:tr w:rsidR="002F1938" w:rsidRPr="008F7948" w14:paraId="53C74DC8" w14:textId="77777777" w:rsidTr="001C3DC9">
        <w:tc>
          <w:tcPr>
            <w:tcW w:w="1769" w:type="dxa"/>
          </w:tcPr>
          <w:p w14:paraId="1839150F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RPS18</w:t>
            </w:r>
          </w:p>
        </w:tc>
        <w:tc>
          <w:tcPr>
            <w:tcW w:w="3727" w:type="dxa"/>
          </w:tcPr>
          <w:p w14:paraId="60E9AD66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CAGCACACCAAGACCACAG</w:t>
            </w:r>
          </w:p>
        </w:tc>
        <w:tc>
          <w:tcPr>
            <w:tcW w:w="4497" w:type="dxa"/>
          </w:tcPr>
          <w:p w14:paraId="7FAE10CC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ACACAAAGCCCACACATTATTTC</w:t>
            </w:r>
          </w:p>
        </w:tc>
      </w:tr>
      <w:tr w:rsidR="002F1938" w:rsidRPr="008F7948" w14:paraId="1BCF8F1C" w14:textId="77777777" w:rsidTr="001C3DC9">
        <w:tc>
          <w:tcPr>
            <w:tcW w:w="1769" w:type="dxa"/>
          </w:tcPr>
          <w:p w14:paraId="1FFFCC3F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STK11</w:t>
            </w:r>
          </w:p>
        </w:tc>
        <w:tc>
          <w:tcPr>
            <w:tcW w:w="3727" w:type="dxa"/>
          </w:tcPr>
          <w:p w14:paraId="334B5784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AGTCACGCTCTACAACATCAC</w:t>
            </w:r>
          </w:p>
        </w:tc>
        <w:tc>
          <w:tcPr>
            <w:tcW w:w="4497" w:type="dxa"/>
          </w:tcPr>
          <w:p w14:paraId="6C69397E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CTGTATGGAGAACCGCTTGG</w:t>
            </w:r>
          </w:p>
        </w:tc>
      </w:tr>
      <w:tr w:rsidR="002F1938" w:rsidRPr="008F7948" w14:paraId="6ED4D10D" w14:textId="77777777" w:rsidTr="001C3DC9">
        <w:tc>
          <w:tcPr>
            <w:tcW w:w="1769" w:type="dxa"/>
          </w:tcPr>
          <w:p w14:paraId="04B1F413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GAPDH</w:t>
            </w:r>
          </w:p>
        </w:tc>
        <w:tc>
          <w:tcPr>
            <w:tcW w:w="3727" w:type="dxa"/>
          </w:tcPr>
          <w:p w14:paraId="39ED3AA5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ACACCCTCAAGATTGTCAGC</w:t>
            </w:r>
          </w:p>
        </w:tc>
        <w:tc>
          <w:tcPr>
            <w:tcW w:w="4497" w:type="dxa"/>
          </w:tcPr>
          <w:p w14:paraId="5CEF9931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GTCATAAGTCCCTCCACGAT</w:t>
            </w:r>
          </w:p>
        </w:tc>
      </w:tr>
      <w:tr w:rsidR="002F1938" w:rsidRPr="008F7948" w14:paraId="4614B0A4" w14:textId="77777777" w:rsidTr="001C3DC9">
        <w:tc>
          <w:tcPr>
            <w:tcW w:w="1769" w:type="dxa"/>
          </w:tcPr>
          <w:p w14:paraId="7564E145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lastRenderedPageBreak/>
              <w:t>CEBPα</w:t>
            </w:r>
          </w:p>
        </w:tc>
        <w:tc>
          <w:tcPr>
            <w:tcW w:w="3727" w:type="dxa"/>
          </w:tcPr>
          <w:p w14:paraId="3A231684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ATCTGCGAACACGAGACG</w:t>
            </w:r>
          </w:p>
        </w:tc>
        <w:tc>
          <w:tcPr>
            <w:tcW w:w="4497" w:type="dxa"/>
          </w:tcPr>
          <w:p w14:paraId="6F23A8EE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CCAGGAACTCGTCGTTGAA</w:t>
            </w:r>
          </w:p>
        </w:tc>
      </w:tr>
      <w:tr w:rsidR="002F1938" w:rsidRPr="008F7948" w14:paraId="1265DA87" w14:textId="77777777" w:rsidTr="001C3DC9">
        <w:tc>
          <w:tcPr>
            <w:tcW w:w="1769" w:type="dxa"/>
          </w:tcPr>
          <w:p w14:paraId="22C958EC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CEBPβ</w:t>
            </w:r>
          </w:p>
        </w:tc>
        <w:tc>
          <w:tcPr>
            <w:tcW w:w="3727" w:type="dxa"/>
          </w:tcPr>
          <w:p w14:paraId="21652B4E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TTCCTCTCCGACCTCTTCTC</w:t>
            </w:r>
          </w:p>
        </w:tc>
        <w:tc>
          <w:tcPr>
            <w:tcW w:w="4497" w:type="dxa"/>
          </w:tcPr>
          <w:p w14:paraId="413B1372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CCAGACTCACGTAGCCGTACT</w:t>
            </w:r>
          </w:p>
        </w:tc>
      </w:tr>
      <w:tr w:rsidR="002F1938" w:rsidRPr="008F7948" w14:paraId="191C54CD" w14:textId="77777777" w:rsidTr="001C3DC9">
        <w:tc>
          <w:tcPr>
            <w:tcW w:w="1769" w:type="dxa"/>
          </w:tcPr>
          <w:p w14:paraId="687D25E9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proofErr w:type="spellStart"/>
            <w:r w:rsidRPr="008F7948">
              <w:rPr>
                <w:rFonts w:eastAsia="宋体" w:cs="Times New Roman"/>
                <w:szCs w:val="24"/>
              </w:rPr>
              <w:t>PPARγ</w:t>
            </w:r>
            <w:proofErr w:type="spellEnd"/>
          </w:p>
        </w:tc>
        <w:tc>
          <w:tcPr>
            <w:tcW w:w="3727" w:type="dxa"/>
          </w:tcPr>
          <w:p w14:paraId="242456AE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TGAAGAGCCTTCCAACTCCC</w:t>
            </w:r>
          </w:p>
        </w:tc>
        <w:tc>
          <w:tcPr>
            <w:tcW w:w="4497" w:type="dxa"/>
          </w:tcPr>
          <w:p w14:paraId="211E0E6E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GTCCTCCGGAAGAAACCCTTG</w:t>
            </w:r>
          </w:p>
        </w:tc>
      </w:tr>
      <w:tr w:rsidR="002F1938" w:rsidRPr="008F7948" w14:paraId="352585C8" w14:textId="77777777" w:rsidTr="001C3DC9">
        <w:tc>
          <w:tcPr>
            <w:tcW w:w="1769" w:type="dxa"/>
          </w:tcPr>
          <w:p w14:paraId="6EEDF0D8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FABP4</w:t>
            </w:r>
          </w:p>
        </w:tc>
        <w:tc>
          <w:tcPr>
            <w:tcW w:w="3727" w:type="dxa"/>
          </w:tcPr>
          <w:p w14:paraId="393D8D66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TGAGATTTCCTTCAAATTGGG</w:t>
            </w:r>
          </w:p>
        </w:tc>
        <w:tc>
          <w:tcPr>
            <w:tcW w:w="4497" w:type="dxa"/>
          </w:tcPr>
          <w:p w14:paraId="0966505C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CTTGTACCAGAGCACCTTCATC</w:t>
            </w:r>
          </w:p>
        </w:tc>
      </w:tr>
      <w:tr w:rsidR="002F1938" w:rsidRPr="008F7948" w14:paraId="7ACEAFD8" w14:textId="77777777" w:rsidTr="008F7948">
        <w:tc>
          <w:tcPr>
            <w:tcW w:w="9993" w:type="dxa"/>
            <w:gridSpan w:val="3"/>
          </w:tcPr>
          <w:p w14:paraId="7B8A1182" w14:textId="77777777" w:rsidR="002F1938" w:rsidRPr="008F7948" w:rsidRDefault="002F1938" w:rsidP="00237C3A">
            <w:pPr>
              <w:rPr>
                <w:rFonts w:eastAsia="宋体" w:cs="Times New Roman"/>
                <w:b/>
                <w:szCs w:val="24"/>
              </w:rPr>
            </w:pPr>
            <w:r w:rsidRPr="008F7948">
              <w:rPr>
                <w:rFonts w:eastAsia="宋体" w:cs="Times New Roman"/>
                <w:b/>
                <w:szCs w:val="24"/>
              </w:rPr>
              <w:t>Primer sequences used for 3’RACE</w:t>
            </w:r>
          </w:p>
        </w:tc>
      </w:tr>
      <w:tr w:rsidR="002F1938" w:rsidRPr="008F7948" w14:paraId="70FC59B1" w14:textId="77777777" w:rsidTr="001C3DC9">
        <w:tc>
          <w:tcPr>
            <w:tcW w:w="1769" w:type="dxa"/>
          </w:tcPr>
          <w:p w14:paraId="663CE8D4" w14:textId="77777777" w:rsidR="002F1938" w:rsidRPr="008F7948" w:rsidRDefault="002F1938" w:rsidP="00237C3A">
            <w:pPr>
              <w:rPr>
                <w:rFonts w:eastAsia="宋体" w:cs="Times New Roman"/>
                <w:b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 xml:space="preserve">3'RACE QT  </w:t>
            </w:r>
          </w:p>
        </w:tc>
        <w:tc>
          <w:tcPr>
            <w:tcW w:w="8224" w:type="dxa"/>
            <w:gridSpan w:val="2"/>
          </w:tcPr>
          <w:p w14:paraId="49BCF47E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CCAGTGAGCAGAGTGACGAGGACTCGAGCTCAAGCTTTTTTTTTTTTTTTTT</w:t>
            </w:r>
          </w:p>
        </w:tc>
      </w:tr>
      <w:tr w:rsidR="002F1938" w:rsidRPr="008F7948" w14:paraId="5BAAE184" w14:textId="77777777" w:rsidTr="001C3DC9">
        <w:tc>
          <w:tcPr>
            <w:tcW w:w="1769" w:type="dxa"/>
          </w:tcPr>
          <w:p w14:paraId="1C09C5ED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3'RACE QO</w:t>
            </w:r>
          </w:p>
        </w:tc>
        <w:tc>
          <w:tcPr>
            <w:tcW w:w="8224" w:type="dxa"/>
            <w:gridSpan w:val="2"/>
          </w:tcPr>
          <w:p w14:paraId="3DFADADB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CCAGTGAGCAGAGTGACG</w:t>
            </w:r>
          </w:p>
        </w:tc>
      </w:tr>
      <w:tr w:rsidR="002F1938" w:rsidRPr="008F7948" w14:paraId="15F279BF" w14:textId="77777777" w:rsidTr="001C3DC9">
        <w:tc>
          <w:tcPr>
            <w:tcW w:w="1769" w:type="dxa"/>
          </w:tcPr>
          <w:p w14:paraId="459A7C9D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3'RACE QI</w:t>
            </w:r>
          </w:p>
        </w:tc>
        <w:tc>
          <w:tcPr>
            <w:tcW w:w="8224" w:type="dxa"/>
            <w:gridSpan w:val="2"/>
          </w:tcPr>
          <w:p w14:paraId="52AB6FF2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GAGGACTCGAGCTCAAGC</w:t>
            </w:r>
          </w:p>
        </w:tc>
      </w:tr>
      <w:tr w:rsidR="002F1938" w:rsidRPr="008F7948" w14:paraId="32D8CFB4" w14:textId="77777777" w:rsidTr="001C3DC9">
        <w:tc>
          <w:tcPr>
            <w:tcW w:w="1769" w:type="dxa"/>
          </w:tcPr>
          <w:p w14:paraId="12355E45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STK11 GSP1</w:t>
            </w:r>
          </w:p>
        </w:tc>
        <w:tc>
          <w:tcPr>
            <w:tcW w:w="8224" w:type="dxa"/>
            <w:gridSpan w:val="2"/>
          </w:tcPr>
          <w:p w14:paraId="246E344A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CCGGCCAAGCGGTTCTCCATACAGC</w:t>
            </w:r>
          </w:p>
        </w:tc>
      </w:tr>
      <w:tr w:rsidR="002F1938" w:rsidRPr="008F7948" w14:paraId="5E1BEDA0" w14:textId="77777777" w:rsidTr="001C3DC9">
        <w:tc>
          <w:tcPr>
            <w:tcW w:w="1769" w:type="dxa"/>
          </w:tcPr>
          <w:p w14:paraId="42A4F78B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STK11 GSP2</w:t>
            </w:r>
          </w:p>
        </w:tc>
        <w:tc>
          <w:tcPr>
            <w:tcW w:w="8224" w:type="dxa"/>
            <w:gridSpan w:val="2"/>
          </w:tcPr>
          <w:p w14:paraId="4DB97074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GCGTGAATGGCACCGACACCACCC</w:t>
            </w:r>
          </w:p>
        </w:tc>
      </w:tr>
      <w:tr w:rsidR="002F1938" w:rsidRPr="008F7948" w14:paraId="484B3D8B" w14:textId="77777777" w:rsidTr="008F7948">
        <w:tc>
          <w:tcPr>
            <w:tcW w:w="9993" w:type="dxa"/>
            <w:gridSpan w:val="3"/>
          </w:tcPr>
          <w:p w14:paraId="70780B02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b/>
                <w:szCs w:val="24"/>
              </w:rPr>
              <w:t>Primer sequences used for vector construction</w:t>
            </w:r>
          </w:p>
        </w:tc>
      </w:tr>
      <w:tr w:rsidR="002F1938" w:rsidRPr="008F7948" w14:paraId="40C4D75C" w14:textId="77777777" w:rsidTr="001C3DC9">
        <w:tc>
          <w:tcPr>
            <w:tcW w:w="1769" w:type="dxa"/>
          </w:tcPr>
          <w:p w14:paraId="0984D40B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F-FL</w:t>
            </w:r>
            <w:r w:rsidRPr="008F7948" w:rsidDel="00DC69E1">
              <w:rPr>
                <w:rFonts w:eastAsia="宋体" w:cs="Times New Roman"/>
                <w:szCs w:val="24"/>
              </w:rPr>
              <w:t xml:space="preserve"> </w:t>
            </w:r>
            <w:r w:rsidRPr="008F7948">
              <w:rPr>
                <w:rFonts w:eastAsia="宋体" w:cs="Times New Roman"/>
                <w:szCs w:val="24"/>
              </w:rPr>
              <w:t>(</w:t>
            </w:r>
            <w:proofErr w:type="spellStart"/>
            <w:r w:rsidRPr="008F7948">
              <w:rPr>
                <w:rFonts w:eastAsia="宋体" w:cs="Times New Roman"/>
                <w:szCs w:val="24"/>
              </w:rPr>
              <w:t>XhoI</w:t>
            </w:r>
            <w:proofErr w:type="spellEnd"/>
            <w:r w:rsidRPr="008F7948">
              <w:rPr>
                <w:rFonts w:eastAsia="宋体" w:cs="Times New Roman"/>
                <w:szCs w:val="24"/>
              </w:rPr>
              <w:t>/</w:t>
            </w:r>
            <w:proofErr w:type="spellStart"/>
            <w:r w:rsidRPr="008F7948">
              <w:rPr>
                <w:rFonts w:eastAsia="宋体" w:cs="Times New Roman"/>
                <w:szCs w:val="24"/>
              </w:rPr>
              <w:t>NotI</w:t>
            </w:r>
            <w:proofErr w:type="spellEnd"/>
            <w:r w:rsidRPr="008F7948">
              <w:rPr>
                <w:rFonts w:eastAsia="宋体" w:cs="Times New Roman"/>
                <w:szCs w:val="24"/>
              </w:rPr>
              <w:t>)</w:t>
            </w:r>
          </w:p>
        </w:tc>
        <w:tc>
          <w:tcPr>
            <w:tcW w:w="3727" w:type="dxa"/>
          </w:tcPr>
          <w:p w14:paraId="47C7559B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  <w:u w:val="single"/>
              </w:rPr>
              <w:t>C^TCGAG</w:t>
            </w:r>
            <w:r w:rsidRPr="008F7948">
              <w:rPr>
                <w:rFonts w:eastAsia="宋体" w:cs="Times New Roman"/>
                <w:szCs w:val="24"/>
              </w:rPr>
              <w:t>GTCCTGCTCAGTCTTCCCAT</w:t>
            </w:r>
          </w:p>
        </w:tc>
        <w:tc>
          <w:tcPr>
            <w:tcW w:w="4497" w:type="dxa"/>
          </w:tcPr>
          <w:p w14:paraId="452BEA35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  <w:u w:val="single"/>
              </w:rPr>
              <w:t>GC^GGCCGC</w:t>
            </w:r>
            <w:r w:rsidRPr="008F7948">
              <w:rPr>
                <w:rFonts w:eastAsia="宋体" w:cs="Times New Roman"/>
                <w:szCs w:val="24"/>
              </w:rPr>
              <w:t>TCAAATCCACCTGTTTTAT</w:t>
            </w:r>
          </w:p>
        </w:tc>
      </w:tr>
      <w:tr w:rsidR="002F1938" w:rsidRPr="008F7948" w14:paraId="2A97A8EC" w14:textId="77777777" w:rsidTr="001C3DC9">
        <w:tc>
          <w:tcPr>
            <w:tcW w:w="1769" w:type="dxa"/>
          </w:tcPr>
          <w:p w14:paraId="5A86B1AC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F-MRE</w:t>
            </w:r>
            <w:r w:rsidRPr="008F7948" w:rsidDel="00DC69E1">
              <w:rPr>
                <w:rFonts w:eastAsia="宋体" w:cs="Times New Roman"/>
                <w:szCs w:val="24"/>
              </w:rPr>
              <w:t xml:space="preserve"> </w:t>
            </w:r>
            <w:r w:rsidRPr="008F7948">
              <w:rPr>
                <w:rFonts w:eastAsia="宋体" w:cs="Times New Roman"/>
                <w:szCs w:val="24"/>
              </w:rPr>
              <w:t>(</w:t>
            </w:r>
            <w:proofErr w:type="spellStart"/>
            <w:r w:rsidRPr="008F7948">
              <w:rPr>
                <w:rFonts w:eastAsia="宋体" w:cs="Times New Roman"/>
                <w:szCs w:val="24"/>
              </w:rPr>
              <w:t>XhoI</w:t>
            </w:r>
            <w:proofErr w:type="spellEnd"/>
            <w:r w:rsidRPr="008F7948">
              <w:rPr>
                <w:rFonts w:eastAsia="宋体" w:cs="Times New Roman"/>
                <w:szCs w:val="24"/>
              </w:rPr>
              <w:t>/</w:t>
            </w:r>
            <w:proofErr w:type="spellStart"/>
            <w:r w:rsidRPr="008F7948">
              <w:rPr>
                <w:rFonts w:eastAsia="宋体" w:cs="Times New Roman"/>
                <w:szCs w:val="24"/>
              </w:rPr>
              <w:t>NotI</w:t>
            </w:r>
            <w:proofErr w:type="spellEnd"/>
            <w:r w:rsidRPr="008F7948">
              <w:rPr>
                <w:rFonts w:eastAsia="宋体" w:cs="Times New Roman"/>
                <w:szCs w:val="24"/>
              </w:rPr>
              <w:t>)</w:t>
            </w:r>
          </w:p>
        </w:tc>
        <w:tc>
          <w:tcPr>
            <w:tcW w:w="3727" w:type="dxa"/>
          </w:tcPr>
          <w:p w14:paraId="7C5AF7BC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  <w:u w:val="single"/>
              </w:rPr>
              <w:t>C^TCGAG</w:t>
            </w:r>
            <w:r w:rsidRPr="008F7948">
              <w:rPr>
                <w:rFonts w:eastAsia="宋体" w:cs="Times New Roman"/>
                <w:szCs w:val="24"/>
              </w:rPr>
              <w:t>GTCCTGCTCAGTCTTCCCAT</w:t>
            </w:r>
          </w:p>
        </w:tc>
        <w:tc>
          <w:tcPr>
            <w:tcW w:w="4497" w:type="dxa"/>
          </w:tcPr>
          <w:p w14:paraId="48DEE8D9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  <w:u w:val="single"/>
              </w:rPr>
              <w:t>GC^GGCCGC</w:t>
            </w:r>
            <w:r w:rsidRPr="008F7948">
              <w:rPr>
                <w:rFonts w:eastAsia="宋体" w:cs="Times New Roman"/>
                <w:szCs w:val="24"/>
              </w:rPr>
              <w:t>GAACACATCACCAGGTGTG</w:t>
            </w:r>
          </w:p>
        </w:tc>
      </w:tr>
      <w:tr w:rsidR="002F1938" w:rsidRPr="008F7948" w14:paraId="7C8BD230" w14:textId="77777777" w:rsidTr="001C3DC9">
        <w:tc>
          <w:tcPr>
            <w:tcW w:w="1769" w:type="dxa"/>
          </w:tcPr>
          <w:p w14:paraId="17382247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</w:rPr>
              <w:t>F-ΔMRE</w:t>
            </w:r>
            <w:r w:rsidRPr="008F7948" w:rsidDel="00DC69E1">
              <w:rPr>
                <w:rFonts w:eastAsia="宋体" w:cs="Times New Roman"/>
                <w:szCs w:val="24"/>
              </w:rPr>
              <w:t xml:space="preserve"> </w:t>
            </w:r>
            <w:r w:rsidRPr="008F7948">
              <w:rPr>
                <w:rFonts w:eastAsia="宋体" w:cs="Times New Roman"/>
                <w:szCs w:val="24"/>
              </w:rPr>
              <w:t>(</w:t>
            </w:r>
            <w:proofErr w:type="spellStart"/>
            <w:r w:rsidRPr="008F7948">
              <w:rPr>
                <w:rFonts w:eastAsia="宋体" w:cs="Times New Roman"/>
                <w:szCs w:val="24"/>
              </w:rPr>
              <w:t>XhoI</w:t>
            </w:r>
            <w:proofErr w:type="spellEnd"/>
            <w:r w:rsidRPr="008F7948">
              <w:rPr>
                <w:rFonts w:eastAsia="宋体" w:cs="Times New Roman"/>
                <w:szCs w:val="24"/>
              </w:rPr>
              <w:t>/</w:t>
            </w:r>
            <w:proofErr w:type="spellStart"/>
            <w:r w:rsidRPr="008F7948">
              <w:rPr>
                <w:rFonts w:eastAsia="宋体" w:cs="Times New Roman"/>
                <w:szCs w:val="24"/>
              </w:rPr>
              <w:t>NotI</w:t>
            </w:r>
            <w:proofErr w:type="spellEnd"/>
            <w:r w:rsidRPr="008F7948">
              <w:rPr>
                <w:rFonts w:eastAsia="宋体" w:cs="Times New Roman"/>
                <w:szCs w:val="24"/>
              </w:rPr>
              <w:t>)</w:t>
            </w:r>
          </w:p>
        </w:tc>
        <w:tc>
          <w:tcPr>
            <w:tcW w:w="3727" w:type="dxa"/>
          </w:tcPr>
          <w:p w14:paraId="5F87CEA4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  <w:u w:val="single"/>
              </w:rPr>
              <w:t>C^TCGAG</w:t>
            </w:r>
            <w:r w:rsidRPr="008F7948">
              <w:rPr>
                <w:rFonts w:eastAsia="宋体" w:cs="Times New Roman"/>
                <w:szCs w:val="24"/>
              </w:rPr>
              <w:t>CACACCTGGTGATGTGTTC</w:t>
            </w:r>
          </w:p>
        </w:tc>
        <w:tc>
          <w:tcPr>
            <w:tcW w:w="4497" w:type="dxa"/>
          </w:tcPr>
          <w:p w14:paraId="780F430A" w14:textId="77777777" w:rsidR="002F1938" w:rsidRPr="008F7948" w:rsidRDefault="002F1938" w:rsidP="00237C3A">
            <w:pPr>
              <w:rPr>
                <w:rFonts w:eastAsia="宋体" w:cs="Times New Roman"/>
                <w:szCs w:val="24"/>
              </w:rPr>
            </w:pPr>
            <w:r w:rsidRPr="008F7948">
              <w:rPr>
                <w:rFonts w:eastAsia="宋体" w:cs="Times New Roman"/>
                <w:szCs w:val="24"/>
                <w:u w:val="single"/>
              </w:rPr>
              <w:t>GC^GGCCGC</w:t>
            </w:r>
            <w:r w:rsidRPr="008F7948">
              <w:rPr>
                <w:rFonts w:eastAsia="宋体" w:cs="Times New Roman"/>
                <w:szCs w:val="24"/>
              </w:rPr>
              <w:t>TCAAATCCACCTGTTTTAT</w:t>
            </w:r>
          </w:p>
        </w:tc>
      </w:tr>
    </w:tbl>
    <w:p w14:paraId="7B65BC41" w14:textId="400F1611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08DD2" w14:textId="77777777" w:rsidR="005E571E" w:rsidRDefault="005E571E" w:rsidP="00117666">
      <w:pPr>
        <w:spacing w:after="0"/>
      </w:pPr>
      <w:r>
        <w:separator/>
      </w:r>
    </w:p>
  </w:endnote>
  <w:endnote w:type="continuationSeparator" w:id="0">
    <w:p w14:paraId="65711324" w14:textId="77777777" w:rsidR="005E571E" w:rsidRDefault="005E571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3DC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3DC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3DC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3DC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D4F5CF" w14:textId="77777777" w:rsidR="005E571E" w:rsidRDefault="005E571E" w:rsidP="00117666">
      <w:pPr>
        <w:spacing w:after="0"/>
      </w:pPr>
      <w:r>
        <w:separator/>
      </w:r>
    </w:p>
  </w:footnote>
  <w:footnote w:type="continuationSeparator" w:id="0">
    <w:p w14:paraId="654A7002" w14:textId="77777777" w:rsidR="005E571E" w:rsidRDefault="005E571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F7E24"/>
    <w:rsid w:val="00105FD9"/>
    <w:rsid w:val="00117666"/>
    <w:rsid w:val="001549D3"/>
    <w:rsid w:val="00160065"/>
    <w:rsid w:val="00177D84"/>
    <w:rsid w:val="001820D8"/>
    <w:rsid w:val="001C3DC9"/>
    <w:rsid w:val="00237C3A"/>
    <w:rsid w:val="00254B9B"/>
    <w:rsid w:val="00267D18"/>
    <w:rsid w:val="00274347"/>
    <w:rsid w:val="002868E2"/>
    <w:rsid w:val="002869C3"/>
    <w:rsid w:val="002936E4"/>
    <w:rsid w:val="002B4A57"/>
    <w:rsid w:val="002C74CA"/>
    <w:rsid w:val="002F1938"/>
    <w:rsid w:val="003123F4"/>
    <w:rsid w:val="003544FB"/>
    <w:rsid w:val="003D2F2D"/>
    <w:rsid w:val="00401590"/>
    <w:rsid w:val="00447801"/>
    <w:rsid w:val="004520F7"/>
    <w:rsid w:val="00452E9C"/>
    <w:rsid w:val="004735C8"/>
    <w:rsid w:val="004947A6"/>
    <w:rsid w:val="004961FF"/>
    <w:rsid w:val="00517A89"/>
    <w:rsid w:val="005250F2"/>
    <w:rsid w:val="00593EEA"/>
    <w:rsid w:val="005A5EEE"/>
    <w:rsid w:val="005E571E"/>
    <w:rsid w:val="006375C7"/>
    <w:rsid w:val="0064475F"/>
    <w:rsid w:val="00654E8F"/>
    <w:rsid w:val="00660D05"/>
    <w:rsid w:val="006820B1"/>
    <w:rsid w:val="00684B54"/>
    <w:rsid w:val="006B7D14"/>
    <w:rsid w:val="00701727"/>
    <w:rsid w:val="0070566C"/>
    <w:rsid w:val="00714C50"/>
    <w:rsid w:val="00725A7D"/>
    <w:rsid w:val="007501BE"/>
    <w:rsid w:val="00790BB3"/>
    <w:rsid w:val="007C206C"/>
    <w:rsid w:val="00802767"/>
    <w:rsid w:val="00817DD6"/>
    <w:rsid w:val="0083759F"/>
    <w:rsid w:val="00885156"/>
    <w:rsid w:val="008F7948"/>
    <w:rsid w:val="009151AA"/>
    <w:rsid w:val="0093429D"/>
    <w:rsid w:val="00943573"/>
    <w:rsid w:val="00964134"/>
    <w:rsid w:val="00970F7D"/>
    <w:rsid w:val="00994A3D"/>
    <w:rsid w:val="009C2B12"/>
    <w:rsid w:val="009E5378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1938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10">
    <w:name w:val="网格型1"/>
    <w:basedOn w:val="a2"/>
    <w:next w:val="afc"/>
    <w:uiPriority w:val="59"/>
    <w:rsid w:val="002F1938"/>
    <w:rPr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1938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10">
    <w:name w:val="网格型1"/>
    <w:basedOn w:val="a2"/>
    <w:next w:val="afc"/>
    <w:uiPriority w:val="59"/>
    <w:rsid w:val="002F1938"/>
    <w:rPr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7582C60-D7AA-4652-87FF-189E2FFAC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34</TotalTime>
  <Pages>3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Zhang Song</cp:lastModifiedBy>
  <cp:revision>13</cp:revision>
  <cp:lastPrinted>2013-10-03T12:51:00Z</cp:lastPrinted>
  <dcterms:created xsi:type="dcterms:W3CDTF">2018-11-23T08:58:00Z</dcterms:created>
  <dcterms:modified xsi:type="dcterms:W3CDTF">2019-10-09T13:58:00Z</dcterms:modified>
</cp:coreProperties>
</file>