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3B3730">
      <w:pPr>
        <w:pStyle w:val="SupplementaryMaterial"/>
        <w:outlineLvl w:val="0"/>
        <w:rPr>
          <w:b w:val="0"/>
        </w:rPr>
      </w:pPr>
      <w:r w:rsidRPr="001549D3">
        <w:t>Supplementary Material</w:t>
      </w:r>
    </w:p>
    <w:p w14:paraId="2D272798" w14:textId="77777777" w:rsidR="00633493" w:rsidRPr="00633493" w:rsidRDefault="00633493" w:rsidP="00633493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lang w:eastAsia="zh-CN"/>
        </w:rPr>
      </w:pPr>
    </w:p>
    <w:p w14:paraId="5226B5E1" w14:textId="77777777" w:rsidR="00633493" w:rsidRPr="008D683A" w:rsidRDefault="00633493" w:rsidP="003B3730">
      <w:pPr>
        <w:widowControl w:val="0"/>
        <w:spacing w:before="0" w:afterLines="100"/>
        <w:jc w:val="center"/>
        <w:outlineLvl w:val="1"/>
        <w:rPr>
          <w:rFonts w:eastAsia="等线" w:cs="Times New Roman"/>
          <w:b/>
          <w:bCs/>
          <w:color w:val="000000"/>
          <w:kern w:val="2"/>
          <w:sz w:val="28"/>
          <w:lang w:eastAsia="zh-CN"/>
        </w:rPr>
      </w:pPr>
      <w:r w:rsidRPr="008D683A">
        <w:rPr>
          <w:rFonts w:eastAsia="等线" w:cs="Times New Roman"/>
          <w:b/>
          <w:bCs/>
          <w:color w:val="000000"/>
          <w:kern w:val="2"/>
          <w:sz w:val="28"/>
          <w:lang w:eastAsia="zh-CN"/>
        </w:rPr>
        <w:t>Supplementary Table 1. Feature name and Definition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2693"/>
        <w:gridCol w:w="4536"/>
      </w:tblGrid>
      <w:tr w:rsidR="00967FA9" w:rsidRPr="00633493" w14:paraId="34168696" w14:textId="77777777" w:rsidTr="004E38B9">
        <w:tc>
          <w:tcPr>
            <w:tcW w:w="1271" w:type="dxa"/>
          </w:tcPr>
          <w:p w14:paraId="321C536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B86805" w14:textId="77777777" w:rsidR="00633493" w:rsidRPr="00633493" w:rsidRDefault="00633493" w:rsidP="00633493">
            <w:pPr>
              <w:widowControl w:val="0"/>
              <w:tabs>
                <w:tab w:val="center" w:pos="929"/>
              </w:tabs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633493">
              <w:rPr>
                <w:rFonts w:eastAsia="等线" w:cs="Times New Roman"/>
                <w:b/>
                <w:bCs/>
                <w:szCs w:val="24"/>
              </w:rPr>
              <w:t>Number</w:t>
            </w:r>
          </w:p>
        </w:tc>
        <w:tc>
          <w:tcPr>
            <w:tcW w:w="2693" w:type="dxa"/>
            <w:vAlign w:val="center"/>
          </w:tcPr>
          <w:p w14:paraId="547B33E0" w14:textId="77777777" w:rsidR="00633493" w:rsidRPr="00633493" w:rsidRDefault="00633493" w:rsidP="00633493">
            <w:pPr>
              <w:widowControl w:val="0"/>
              <w:tabs>
                <w:tab w:val="center" w:pos="929"/>
              </w:tabs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633493">
              <w:rPr>
                <w:rFonts w:eastAsia="等线" w:cs="Times New Roman"/>
                <w:b/>
                <w:bCs/>
                <w:szCs w:val="24"/>
              </w:rPr>
              <w:t>Feature Name</w:t>
            </w:r>
          </w:p>
        </w:tc>
        <w:tc>
          <w:tcPr>
            <w:tcW w:w="4536" w:type="dxa"/>
          </w:tcPr>
          <w:p w14:paraId="1581EAB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633493">
              <w:rPr>
                <w:rFonts w:eastAsia="等线" w:cs="Times New Roman"/>
                <w:b/>
                <w:bCs/>
                <w:szCs w:val="24"/>
              </w:rPr>
              <w:t>Definition</w:t>
            </w:r>
          </w:p>
        </w:tc>
      </w:tr>
      <w:tr w:rsidR="00967FA9" w:rsidRPr="00633493" w14:paraId="70C85051" w14:textId="77777777" w:rsidTr="004E38B9">
        <w:tc>
          <w:tcPr>
            <w:tcW w:w="1271" w:type="dxa"/>
            <w:vMerge w:val="restart"/>
            <w:vAlign w:val="center"/>
          </w:tcPr>
          <w:p w14:paraId="5F35F7F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Sequence features</w:t>
            </w:r>
          </w:p>
        </w:tc>
        <w:tc>
          <w:tcPr>
            <w:tcW w:w="1134" w:type="dxa"/>
            <w:vAlign w:val="center"/>
          </w:tcPr>
          <w:p w14:paraId="34779A6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6B6B0DB3" w14:textId="72FA365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STOP Codon </w:t>
            </w:r>
            <w:r w:rsidR="00937B42">
              <w:rPr>
                <w:rFonts w:eastAsia="等线" w:cs="Times New Roman"/>
                <w:color w:val="000000"/>
                <w:szCs w:val="24"/>
              </w:rPr>
              <w:t>N</w:t>
            </w:r>
            <w:r w:rsidRPr="00633493">
              <w:rPr>
                <w:rFonts w:eastAsia="等线" w:cs="Times New Roman"/>
                <w:color w:val="000000"/>
                <w:szCs w:val="24"/>
              </w:rPr>
              <w:t>umber</w:t>
            </w:r>
          </w:p>
        </w:tc>
        <w:tc>
          <w:tcPr>
            <w:tcW w:w="4536" w:type="dxa"/>
          </w:tcPr>
          <w:p w14:paraId="04F97348" w14:textId="12F7FA7A" w:rsidR="00633493" w:rsidRPr="00633493" w:rsidRDefault="00633493" w:rsidP="00633493">
            <w:pPr>
              <w:widowControl w:val="0"/>
              <w:spacing w:before="0" w:after="0"/>
              <w:ind w:left="420" w:hanging="420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The number of STOP Codon in the</w:t>
            </w:r>
            <w:r w:rsidR="003B229D">
              <w:rPr>
                <w:rFonts w:eastAsia="等线" w:cs="Times New Roman"/>
                <w:szCs w:val="24"/>
              </w:rPr>
              <w:t xml:space="preserve"> </w:t>
            </w:r>
            <w:r w:rsidRPr="00633493">
              <w:rPr>
                <w:rFonts w:eastAsia="等线" w:cs="Times New Roman"/>
                <w:szCs w:val="24"/>
              </w:rPr>
              <w:t>transcript</w:t>
            </w:r>
          </w:p>
        </w:tc>
      </w:tr>
      <w:tr w:rsidR="00967FA9" w:rsidRPr="00633493" w14:paraId="462FDCCB" w14:textId="77777777" w:rsidTr="004E38B9">
        <w:tc>
          <w:tcPr>
            <w:tcW w:w="1271" w:type="dxa"/>
            <w:vMerge/>
          </w:tcPr>
          <w:p w14:paraId="4FBE385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84912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14:paraId="2BC1C22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STOP Codon Frequency</w:t>
            </w:r>
          </w:p>
        </w:tc>
        <w:tc>
          <w:tcPr>
            <w:tcW w:w="4536" w:type="dxa"/>
          </w:tcPr>
          <w:p w14:paraId="4341964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STOP Codon Frequency in the transcript</w:t>
            </w:r>
          </w:p>
        </w:tc>
      </w:tr>
      <w:tr w:rsidR="00967FA9" w:rsidRPr="00633493" w14:paraId="5A241FB4" w14:textId="77777777" w:rsidTr="004E38B9">
        <w:tc>
          <w:tcPr>
            <w:tcW w:w="1271" w:type="dxa"/>
            <w:vMerge/>
          </w:tcPr>
          <w:p w14:paraId="353622E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E5B28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14:paraId="1EFE2714" w14:textId="17A34C0E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ORF </w:t>
            </w:r>
            <w:r w:rsidR="00937B42">
              <w:rPr>
                <w:rFonts w:eastAsia="等线" w:cs="Times New Roman"/>
                <w:color w:val="000000"/>
                <w:szCs w:val="24"/>
              </w:rPr>
              <w:t>C</w:t>
            </w:r>
            <w:r w:rsidRPr="00633493">
              <w:rPr>
                <w:rFonts w:eastAsia="等线" w:cs="Times New Roman"/>
                <w:color w:val="000000"/>
                <w:szCs w:val="24"/>
              </w:rPr>
              <w:t>overage</w:t>
            </w:r>
          </w:p>
        </w:tc>
        <w:tc>
          <w:tcPr>
            <w:tcW w:w="4536" w:type="dxa"/>
          </w:tcPr>
          <w:p w14:paraId="172DFBD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Ratio of ORF length and transcript length</w:t>
            </w:r>
          </w:p>
        </w:tc>
      </w:tr>
      <w:tr w:rsidR="00967FA9" w:rsidRPr="00633493" w14:paraId="15C6ADC4" w14:textId="77777777" w:rsidTr="004E38B9">
        <w:tc>
          <w:tcPr>
            <w:tcW w:w="1271" w:type="dxa"/>
            <w:vMerge/>
          </w:tcPr>
          <w:p w14:paraId="36E1351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BEF1D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14:paraId="504FFB27" w14:textId="75A13C86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Transcript</w:t>
            </w:r>
            <w:r w:rsidRPr="00633493">
              <w:rPr>
                <w:rFonts w:eastAsia="等线" w:cs="Times New Roman"/>
                <w:color w:val="000000"/>
                <w:szCs w:val="24"/>
              </w:rPr>
              <w:t xml:space="preserve"> </w:t>
            </w:r>
            <w:r w:rsidR="00937B42">
              <w:rPr>
                <w:rFonts w:eastAsia="等线" w:cs="Times New Roman"/>
                <w:color w:val="000000"/>
                <w:szCs w:val="24"/>
              </w:rPr>
              <w:t>L</w:t>
            </w:r>
            <w:r w:rsidRPr="00633493">
              <w:rPr>
                <w:rFonts w:eastAsia="等线" w:cs="Times New Roman"/>
                <w:color w:val="000000"/>
                <w:szCs w:val="24"/>
              </w:rPr>
              <w:t>ength</w:t>
            </w:r>
          </w:p>
        </w:tc>
        <w:tc>
          <w:tcPr>
            <w:tcW w:w="4536" w:type="dxa"/>
          </w:tcPr>
          <w:p w14:paraId="2762D65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The length of transcript</w:t>
            </w:r>
          </w:p>
        </w:tc>
      </w:tr>
      <w:tr w:rsidR="00967FA9" w:rsidRPr="00633493" w14:paraId="174683CF" w14:textId="77777777" w:rsidTr="004E38B9">
        <w:tc>
          <w:tcPr>
            <w:tcW w:w="1271" w:type="dxa"/>
            <w:vMerge/>
          </w:tcPr>
          <w:p w14:paraId="0204F4F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36B3D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14:paraId="349E58F0" w14:textId="051DF1BC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ORF </w:t>
            </w:r>
            <w:r w:rsidR="00937B42">
              <w:rPr>
                <w:rFonts w:eastAsia="等线" w:cs="Times New Roman"/>
                <w:color w:val="000000"/>
                <w:szCs w:val="24"/>
              </w:rPr>
              <w:t>L</w:t>
            </w:r>
            <w:r w:rsidRPr="00633493">
              <w:rPr>
                <w:rFonts w:eastAsia="等线" w:cs="Times New Roman"/>
                <w:color w:val="000000"/>
                <w:szCs w:val="24"/>
              </w:rPr>
              <w:t>ength</w:t>
            </w:r>
          </w:p>
        </w:tc>
        <w:tc>
          <w:tcPr>
            <w:tcW w:w="4536" w:type="dxa"/>
          </w:tcPr>
          <w:p w14:paraId="39C6B62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The length of ORF</w:t>
            </w:r>
          </w:p>
        </w:tc>
      </w:tr>
      <w:tr w:rsidR="00967FA9" w:rsidRPr="00633493" w14:paraId="2FC83302" w14:textId="77777777" w:rsidTr="004E38B9">
        <w:tc>
          <w:tcPr>
            <w:tcW w:w="1271" w:type="dxa"/>
            <w:vMerge/>
          </w:tcPr>
          <w:p w14:paraId="073B51E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C2ADA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6</w:t>
            </w:r>
          </w:p>
        </w:tc>
        <w:tc>
          <w:tcPr>
            <w:tcW w:w="2693" w:type="dxa"/>
            <w:vAlign w:val="center"/>
          </w:tcPr>
          <w:p w14:paraId="0C8C3D6E" w14:textId="7A5B84C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ORF </w:t>
            </w:r>
            <w:r w:rsidR="00937B42">
              <w:rPr>
                <w:rFonts w:eastAsia="等线" w:cs="Times New Roman"/>
                <w:color w:val="000000"/>
                <w:szCs w:val="24"/>
              </w:rPr>
              <w:t>I</w:t>
            </w:r>
            <w:r w:rsidRPr="00633493">
              <w:rPr>
                <w:rFonts w:eastAsia="等线" w:cs="Times New Roman"/>
                <w:color w:val="000000"/>
                <w:szCs w:val="24"/>
              </w:rPr>
              <w:t>ntegrity</w:t>
            </w:r>
          </w:p>
        </w:tc>
        <w:tc>
          <w:tcPr>
            <w:tcW w:w="4536" w:type="dxa"/>
          </w:tcPr>
          <w:p w14:paraId="7B1D580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Whether the ORF starts with a START Codon and ends with a STOP Codon</w:t>
            </w:r>
          </w:p>
        </w:tc>
      </w:tr>
      <w:tr w:rsidR="00967FA9" w:rsidRPr="00633493" w14:paraId="02732B31" w14:textId="77777777" w:rsidTr="004E38B9">
        <w:tc>
          <w:tcPr>
            <w:tcW w:w="1271" w:type="dxa"/>
            <w:vMerge/>
          </w:tcPr>
          <w:p w14:paraId="2E599B6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ACC4A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14:paraId="0500C72F" w14:textId="71657C43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proofErr w:type="spellStart"/>
            <w:r w:rsidRPr="00633493">
              <w:rPr>
                <w:rFonts w:eastAsia="等线" w:cs="Times New Roman"/>
                <w:szCs w:val="24"/>
              </w:rPr>
              <w:t>Ficket</w:t>
            </w:r>
            <w:proofErr w:type="spellEnd"/>
            <w:r w:rsidRPr="00633493">
              <w:rPr>
                <w:rFonts w:eastAsia="等线" w:cs="Times New Roman"/>
                <w:szCs w:val="24"/>
              </w:rPr>
              <w:t xml:space="preserve"> TESTCODE </w:t>
            </w:r>
            <w:r w:rsidR="00937B42">
              <w:rPr>
                <w:rFonts w:eastAsia="等线" w:cs="Times New Roman"/>
                <w:szCs w:val="24"/>
              </w:rPr>
              <w:t>S</w:t>
            </w:r>
            <w:r w:rsidRPr="00633493">
              <w:rPr>
                <w:rFonts w:eastAsia="等线" w:cs="Times New Roman"/>
                <w:szCs w:val="24"/>
              </w:rPr>
              <w:t>core</w:t>
            </w:r>
          </w:p>
        </w:tc>
        <w:bookmarkStart w:id="0" w:name="MTBlankEqn"/>
        <w:tc>
          <w:tcPr>
            <w:tcW w:w="4536" w:type="dxa"/>
          </w:tcPr>
          <w:p w14:paraId="09E6165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480" w:dyaOrig="279" w14:anchorId="3FFFE9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2pt;height:14.5pt" o:ole="">
                  <v:imagedata r:id="rId8" o:title=""/>
                </v:shape>
                <o:OLEObject Type="Embed" ProgID="Equation.DSMT4" ShapeID="_x0000_i1025" DrawAspect="Content" ObjectID="_1639605773" r:id="rId9"/>
              </w:object>
            </w:r>
            <w:bookmarkEnd w:id="0"/>
            <w:r w:rsidRPr="00633493">
              <w:rPr>
                <w:rFonts w:eastAsia="等线" w:cs="Times New Roman"/>
                <w:szCs w:val="24"/>
              </w:rPr>
              <w:t>= Frequency of nucleotide N</w:t>
            </w:r>
          </w:p>
          <w:p w14:paraId="5AF4C1C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kern w:val="0"/>
                <w:position w:val="-22"/>
                <w:szCs w:val="24"/>
                <w:lang w:eastAsia="en-US"/>
              </w:rPr>
              <w:object w:dxaOrig="1939" w:dyaOrig="499" w14:anchorId="579E6495">
                <v:shape id="_x0000_i1026" type="#_x0000_t75" style="width:97.25pt;height:25.25pt" o:ole="">
                  <v:imagedata r:id="rId10" o:title=""/>
                </v:shape>
                <o:OLEObject Type="Embed" ProgID="Equation.DSMT4" ShapeID="_x0000_i1026" DrawAspect="Content" ObjectID="_1639605774" r:id="rId11"/>
              </w:object>
            </w:r>
          </w:p>
          <w:p w14:paraId="7ABAE0E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320" w:dyaOrig="279" w14:anchorId="728595AC">
                <v:shape id="_x0000_i1027" type="#_x0000_t75" style="width:15.6pt;height:14.5pt" o:ole="">
                  <v:imagedata r:id="rId12" o:title=""/>
                </v:shape>
                <o:OLEObject Type="Embed" ProgID="Equation.DSMT4" ShapeID="_x0000_i1027" DrawAspect="Content" ObjectID="_1639605775" r:id="rId13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= Number of nucleotide N at frame </w:t>
            </w:r>
            <w:r w:rsidRPr="00633493">
              <w:rPr>
                <w:rFonts w:eastAsia="等线" w:cs="Times New Roman"/>
                <w:kern w:val="0"/>
                <w:position w:val="-6"/>
                <w:szCs w:val="24"/>
                <w:lang w:eastAsia="en-US"/>
              </w:rPr>
              <w:object w:dxaOrig="120" w:dyaOrig="200" w14:anchorId="09CBD6C2">
                <v:shape id="_x0000_i1028" type="#_x0000_t75" style="width:5.35pt;height:10.2pt" o:ole="">
                  <v:imagedata r:id="rId14" o:title=""/>
                </v:shape>
                <o:OLEObject Type="Embed" ProgID="Equation.DSMT4" ShapeID="_x0000_i1028" DrawAspect="Content" ObjectID="_1639605776" r:id="rId15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 </w:t>
            </w:r>
          </w:p>
          <w:p w14:paraId="6E52260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kern w:val="0"/>
                <w:position w:val="-20"/>
                <w:szCs w:val="24"/>
                <w:lang w:eastAsia="en-US"/>
              </w:rPr>
              <w:object w:dxaOrig="1579" w:dyaOrig="480" w14:anchorId="6BFA79E9">
                <v:shape id="_x0000_i1029" type="#_x0000_t75" style="width:78.5pt;height:24.2pt" o:ole="">
                  <v:imagedata r:id="rId16" o:title=""/>
                </v:shape>
                <o:OLEObject Type="Embed" ProgID="Equation.DSMT4" ShapeID="_x0000_i1029" DrawAspect="Content" ObjectID="_1639605777" r:id="rId17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 </w:t>
            </w:r>
          </w:p>
          <w:p w14:paraId="6089B1F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#</w:t>
            </w: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240" w:dyaOrig="279" w14:anchorId="0323CAA5">
                <v:shape id="_x0000_i1030" type="#_x0000_t75" style="width:11.8pt;height:14.5pt" o:ole="">
                  <v:imagedata r:id="rId18" o:title=""/>
                </v:shape>
                <o:OLEObject Type="Embed" ProgID="Equation.DSMT4" ShapeID="_x0000_i1030" DrawAspect="Content" ObjectID="_1639605778" r:id="rId19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= probability of </w:t>
            </w: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480" w:dyaOrig="279" w14:anchorId="0F21DE1B">
                <v:shape id="_x0000_i1031" type="#_x0000_t75" style="width:24.2pt;height:14.5pt" o:ole="">
                  <v:imagedata r:id="rId20" o:title=""/>
                </v:shape>
                <o:OLEObject Type="Embed" ProgID="Equation.DSMT4" ShapeID="_x0000_i1031" DrawAspect="Content" ObjectID="_1639605779" r:id="rId21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or </w:t>
            </w:r>
            <w:r w:rsidRPr="00633493">
              <w:rPr>
                <w:rFonts w:eastAsia="等线" w:cs="Times New Roman"/>
                <w:kern w:val="0"/>
                <w:position w:val="-12"/>
                <w:szCs w:val="24"/>
                <w:lang w:eastAsia="en-US"/>
              </w:rPr>
              <w:object w:dxaOrig="520" w:dyaOrig="300" w14:anchorId="21527433">
                <v:shape id="_x0000_i1032" type="#_x0000_t75" style="width:25.25pt;height:15.05pt" o:ole="">
                  <v:imagedata r:id="rId22" o:title=""/>
                </v:shape>
                <o:OLEObject Type="Embed" ProgID="Equation.DSMT4" ShapeID="_x0000_i1032" DrawAspect="Content" ObjectID="_1639605780" r:id="rId23"/>
              </w:object>
            </w:r>
            <w:r w:rsidRPr="00633493">
              <w:rPr>
                <w:rFonts w:eastAsia="等线" w:cs="Times New Roman"/>
                <w:szCs w:val="24"/>
              </w:rPr>
              <w:t>determined by a look up table</w:t>
            </w:r>
          </w:p>
          <w:p w14:paraId="1D7DE97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# </w:t>
            </w: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240" w:dyaOrig="279" w14:anchorId="73409075">
                <v:shape id="_x0000_i1033" type="#_x0000_t75" style="width:11.8pt;height:14.5pt" o:ole="">
                  <v:imagedata r:id="rId24" o:title=""/>
                </v:shape>
                <o:OLEObject Type="Embed" ProgID="Equation.DSMT4" ShapeID="_x0000_i1033" DrawAspect="Content" ObjectID="_1639605781" r:id="rId25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=weight of eight probabilities </w:t>
            </w: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240" w:dyaOrig="279" w14:anchorId="0EF2C0BC">
                <v:shape id="_x0000_i1034" type="#_x0000_t75" style="width:11.8pt;height:14.5pt" o:ole="">
                  <v:imagedata r:id="rId26" o:title=""/>
                </v:shape>
                <o:OLEObject Type="Embed" ProgID="Equation.DSMT4" ShapeID="_x0000_i1034" DrawAspect="Content" ObjectID="_1639605782" r:id="rId27"/>
              </w:object>
            </w:r>
          </w:p>
        </w:tc>
      </w:tr>
      <w:tr w:rsidR="00967FA9" w:rsidRPr="00633493" w14:paraId="796DDB7A" w14:textId="77777777" w:rsidTr="004E38B9">
        <w:tc>
          <w:tcPr>
            <w:tcW w:w="1271" w:type="dxa"/>
            <w:vMerge/>
          </w:tcPr>
          <w:p w14:paraId="174CB4E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C5651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8</w:t>
            </w:r>
          </w:p>
        </w:tc>
        <w:tc>
          <w:tcPr>
            <w:tcW w:w="2693" w:type="dxa"/>
            <w:vAlign w:val="center"/>
          </w:tcPr>
          <w:p w14:paraId="53C47D1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Hexamer</w:t>
            </w:r>
          </w:p>
        </w:tc>
        <w:tc>
          <w:tcPr>
            <w:tcW w:w="4536" w:type="dxa"/>
          </w:tcPr>
          <w:p w14:paraId="33FFFC3A" w14:textId="77777777" w:rsidR="00633493" w:rsidRPr="00633493" w:rsidRDefault="00633493" w:rsidP="00744FBD">
            <w:pPr>
              <w:widowControl w:val="0"/>
              <w:spacing w:before="0" w:after="0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Hexamer Score = </w:t>
            </w:r>
            <w:r w:rsidRPr="00633493">
              <w:rPr>
                <w:rFonts w:eastAsia="等线" w:cs="Times New Roman"/>
                <w:kern w:val="0"/>
                <w:position w:val="-22"/>
                <w:szCs w:val="24"/>
                <w:lang w:eastAsia="en-US"/>
              </w:rPr>
              <w:object w:dxaOrig="2400" w:dyaOrig="520" w14:anchorId="11D892E3">
                <v:shape id="_x0000_i1035" type="#_x0000_t75" style="width:119.3pt;height:25.25pt" o:ole="">
                  <v:imagedata r:id="rId28" o:title=""/>
                </v:shape>
                <o:OLEObject Type="Embed" ProgID="Equation.DSMT4" ShapeID="_x0000_i1035" DrawAspect="Content" ObjectID="_1639605783" r:id="rId29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 </w:t>
            </w:r>
          </w:p>
          <w:p w14:paraId="7E7C163B" w14:textId="77777777" w:rsidR="00633493" w:rsidRPr="00633493" w:rsidRDefault="00633493" w:rsidP="00633493">
            <w:pPr>
              <w:widowControl w:val="0"/>
              <w:spacing w:before="0" w:after="0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#</w:t>
            </w: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1560" w:dyaOrig="279" w14:anchorId="3C87D6D9">
                <v:shape id="_x0000_i1036" type="#_x0000_t75" style="width:77.4pt;height:14.5pt" o:ole="">
                  <v:imagedata r:id="rId30" o:title=""/>
                </v:shape>
                <o:OLEObject Type="Embed" ProgID="Equation.DSMT4" ShapeID="_x0000_i1036" DrawAspect="Content" ObjectID="_1639605784" r:id="rId31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and </w:t>
            </w:r>
            <w:r w:rsidRPr="00633493">
              <w:rPr>
                <w:rFonts w:eastAsia="等线" w:cs="Times New Roman"/>
                <w:kern w:val="0"/>
                <w:position w:val="-10"/>
                <w:szCs w:val="24"/>
                <w:lang w:eastAsia="en-US"/>
              </w:rPr>
              <w:object w:dxaOrig="1600" w:dyaOrig="300" w14:anchorId="424A0824">
                <v:shape id="_x0000_i1037" type="#_x0000_t75" style="width:80.1pt;height:15.05pt" o:ole="">
                  <v:imagedata r:id="rId32" o:title=""/>
                </v:shape>
                <o:OLEObject Type="Embed" ProgID="Equation.DSMT4" ShapeID="_x0000_i1037" DrawAspect="Content" ObjectID="_1639605785" r:id="rId33"/>
              </w:object>
            </w:r>
            <w:r w:rsidRPr="00633493">
              <w:rPr>
                <w:rFonts w:eastAsia="等线" w:cs="Times New Roman"/>
                <w:szCs w:val="24"/>
              </w:rPr>
              <w:t xml:space="preserve"> represent in-frame hexamer frequency</w:t>
            </w:r>
          </w:p>
        </w:tc>
      </w:tr>
      <w:tr w:rsidR="00967FA9" w:rsidRPr="00633493" w14:paraId="21CDFB2F" w14:textId="77777777" w:rsidTr="004E38B9">
        <w:tc>
          <w:tcPr>
            <w:tcW w:w="1271" w:type="dxa"/>
            <w:vMerge/>
          </w:tcPr>
          <w:p w14:paraId="0689D5E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DEC44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9</w:t>
            </w:r>
          </w:p>
        </w:tc>
        <w:tc>
          <w:tcPr>
            <w:tcW w:w="2693" w:type="dxa"/>
            <w:vAlign w:val="center"/>
          </w:tcPr>
          <w:p w14:paraId="2D1C795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GC1</w:t>
            </w:r>
          </w:p>
        </w:tc>
        <w:tc>
          <w:tcPr>
            <w:tcW w:w="4536" w:type="dxa"/>
          </w:tcPr>
          <w:p w14:paraId="3868A6A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GC content in the first position of codons</w:t>
            </w:r>
          </w:p>
        </w:tc>
      </w:tr>
      <w:tr w:rsidR="00967FA9" w:rsidRPr="00633493" w14:paraId="781F7471" w14:textId="77777777" w:rsidTr="004E38B9">
        <w:tc>
          <w:tcPr>
            <w:tcW w:w="1271" w:type="dxa"/>
            <w:vMerge/>
          </w:tcPr>
          <w:p w14:paraId="7629FB7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3A1B3D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10</w:t>
            </w:r>
          </w:p>
        </w:tc>
        <w:tc>
          <w:tcPr>
            <w:tcW w:w="2693" w:type="dxa"/>
            <w:vAlign w:val="center"/>
          </w:tcPr>
          <w:p w14:paraId="2D7D193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GC2</w:t>
            </w:r>
          </w:p>
        </w:tc>
        <w:tc>
          <w:tcPr>
            <w:tcW w:w="4536" w:type="dxa"/>
          </w:tcPr>
          <w:p w14:paraId="333E4D1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GC content in the second position of codons</w:t>
            </w:r>
          </w:p>
        </w:tc>
      </w:tr>
      <w:tr w:rsidR="00967FA9" w:rsidRPr="00633493" w14:paraId="172A5AB2" w14:textId="77777777" w:rsidTr="004E38B9">
        <w:tc>
          <w:tcPr>
            <w:tcW w:w="1271" w:type="dxa"/>
            <w:vMerge/>
          </w:tcPr>
          <w:p w14:paraId="69C3092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4267B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11</w:t>
            </w:r>
          </w:p>
        </w:tc>
        <w:tc>
          <w:tcPr>
            <w:tcW w:w="2693" w:type="dxa"/>
            <w:vAlign w:val="center"/>
          </w:tcPr>
          <w:p w14:paraId="6092D0A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GC3</w:t>
            </w:r>
          </w:p>
        </w:tc>
        <w:tc>
          <w:tcPr>
            <w:tcW w:w="4536" w:type="dxa"/>
          </w:tcPr>
          <w:p w14:paraId="7B5C18A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GC content in the third position of codons</w:t>
            </w:r>
          </w:p>
        </w:tc>
      </w:tr>
      <w:tr w:rsidR="00967FA9" w:rsidRPr="00633493" w14:paraId="7DDD8E26" w14:textId="77777777" w:rsidTr="004E38B9">
        <w:tc>
          <w:tcPr>
            <w:tcW w:w="1271" w:type="dxa"/>
            <w:vMerge/>
          </w:tcPr>
          <w:p w14:paraId="4EE60FB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AF6C4E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12</w:t>
            </w:r>
          </w:p>
        </w:tc>
        <w:tc>
          <w:tcPr>
            <w:tcW w:w="2693" w:type="dxa"/>
            <w:vAlign w:val="center"/>
          </w:tcPr>
          <w:p w14:paraId="17EC22A4" w14:textId="1523469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GC1 Frame </w:t>
            </w:r>
            <w:r w:rsidR="006C54B0">
              <w:rPr>
                <w:rFonts w:eastAsia="等线" w:cs="Times New Roman"/>
                <w:color w:val="000000"/>
                <w:szCs w:val="24"/>
              </w:rPr>
              <w:t>S</w:t>
            </w:r>
            <w:r w:rsidRPr="00633493">
              <w:rPr>
                <w:rFonts w:eastAsia="等线" w:cs="Times New Roman"/>
                <w:color w:val="000000"/>
                <w:szCs w:val="24"/>
              </w:rPr>
              <w:t>core</w:t>
            </w:r>
          </w:p>
        </w:tc>
        <w:tc>
          <w:tcPr>
            <w:tcW w:w="4536" w:type="dxa"/>
          </w:tcPr>
          <w:p w14:paraId="58F9AFE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Variance of GC1 among three reading frames</w:t>
            </w:r>
          </w:p>
        </w:tc>
      </w:tr>
      <w:tr w:rsidR="00967FA9" w:rsidRPr="00633493" w14:paraId="38AE1166" w14:textId="77777777" w:rsidTr="004E38B9">
        <w:tc>
          <w:tcPr>
            <w:tcW w:w="1271" w:type="dxa"/>
            <w:vMerge/>
          </w:tcPr>
          <w:p w14:paraId="37A33D3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70591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13</w:t>
            </w:r>
          </w:p>
        </w:tc>
        <w:tc>
          <w:tcPr>
            <w:tcW w:w="2693" w:type="dxa"/>
            <w:vAlign w:val="center"/>
          </w:tcPr>
          <w:p w14:paraId="4D16E00F" w14:textId="12990AA0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GC2 Frame </w:t>
            </w:r>
            <w:r w:rsidR="006C54B0">
              <w:rPr>
                <w:rFonts w:eastAsia="等线" w:cs="Times New Roman"/>
                <w:color w:val="000000"/>
                <w:szCs w:val="24"/>
              </w:rPr>
              <w:t>S</w:t>
            </w:r>
            <w:r w:rsidRPr="00633493">
              <w:rPr>
                <w:rFonts w:eastAsia="等线" w:cs="Times New Roman"/>
                <w:color w:val="000000"/>
                <w:szCs w:val="24"/>
              </w:rPr>
              <w:t>core</w:t>
            </w:r>
          </w:p>
        </w:tc>
        <w:tc>
          <w:tcPr>
            <w:tcW w:w="4536" w:type="dxa"/>
          </w:tcPr>
          <w:p w14:paraId="019E805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Variance of GC2 among three reading frames</w:t>
            </w:r>
          </w:p>
        </w:tc>
      </w:tr>
      <w:tr w:rsidR="00967FA9" w:rsidRPr="00633493" w14:paraId="3C857E04" w14:textId="77777777" w:rsidTr="004E38B9">
        <w:tc>
          <w:tcPr>
            <w:tcW w:w="1271" w:type="dxa"/>
            <w:vMerge/>
          </w:tcPr>
          <w:p w14:paraId="08DE4BB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0AE89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14</w:t>
            </w:r>
          </w:p>
        </w:tc>
        <w:tc>
          <w:tcPr>
            <w:tcW w:w="2693" w:type="dxa"/>
            <w:vAlign w:val="center"/>
          </w:tcPr>
          <w:p w14:paraId="6488FB02" w14:textId="74006C03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GC3 Frame </w:t>
            </w:r>
            <w:r w:rsidR="006C54B0">
              <w:rPr>
                <w:rFonts w:eastAsia="等线" w:cs="Times New Roman"/>
                <w:color w:val="000000"/>
                <w:szCs w:val="24"/>
              </w:rPr>
              <w:t>S</w:t>
            </w:r>
            <w:r w:rsidRPr="00633493">
              <w:rPr>
                <w:rFonts w:eastAsia="等线" w:cs="Times New Roman"/>
                <w:color w:val="000000"/>
                <w:szCs w:val="24"/>
              </w:rPr>
              <w:t>core</w:t>
            </w:r>
          </w:p>
        </w:tc>
        <w:tc>
          <w:tcPr>
            <w:tcW w:w="4536" w:type="dxa"/>
          </w:tcPr>
          <w:p w14:paraId="761270F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Variance of GC3 among three reading frames</w:t>
            </w:r>
          </w:p>
        </w:tc>
      </w:tr>
      <w:tr w:rsidR="00967FA9" w:rsidRPr="00633493" w14:paraId="1122F77B" w14:textId="77777777" w:rsidTr="004E38B9">
        <w:tc>
          <w:tcPr>
            <w:tcW w:w="1271" w:type="dxa"/>
            <w:vMerge/>
          </w:tcPr>
          <w:p w14:paraId="68402CB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0FFD9A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15</w:t>
            </w:r>
          </w:p>
        </w:tc>
        <w:tc>
          <w:tcPr>
            <w:tcW w:w="2693" w:type="dxa"/>
            <w:vAlign w:val="center"/>
          </w:tcPr>
          <w:p w14:paraId="724D6A2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proofErr w:type="spellStart"/>
            <w:proofErr w:type="gramStart"/>
            <w:r w:rsidRPr="00633493">
              <w:rPr>
                <w:rFonts w:eastAsia="等线" w:cs="Times New Roman"/>
                <w:color w:val="000000"/>
                <w:szCs w:val="24"/>
              </w:rPr>
              <w:t>Seq.Dist.Ratio</w:t>
            </w:r>
            <w:proofErr w:type="spellEnd"/>
            <w:proofErr w:type="gramEnd"/>
          </w:p>
        </w:tc>
        <w:tc>
          <w:tcPr>
            <w:tcW w:w="4536" w:type="dxa"/>
          </w:tcPr>
          <w:p w14:paraId="1EED500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Ratio of Dist.NC and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Dist.PC</w:t>
            </w:r>
            <w:proofErr w:type="spellEnd"/>
          </w:p>
        </w:tc>
      </w:tr>
      <w:tr w:rsidR="00967FA9" w:rsidRPr="00633493" w14:paraId="5E3DE605" w14:textId="77777777" w:rsidTr="004E38B9">
        <w:tc>
          <w:tcPr>
            <w:tcW w:w="1271" w:type="dxa"/>
            <w:vMerge w:val="restart"/>
            <w:vAlign w:val="center"/>
          </w:tcPr>
          <w:p w14:paraId="057CD73E" w14:textId="65F30A3B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Protein</w:t>
            </w:r>
            <w:r w:rsidR="004E38B9">
              <w:rPr>
                <w:rFonts w:eastAsia="等线" w:cs="Times New Roman"/>
                <w:szCs w:val="24"/>
              </w:rPr>
              <w:br/>
            </w:r>
            <w:r w:rsidRPr="00633493">
              <w:rPr>
                <w:rFonts w:eastAsia="等线" w:cs="Times New Roman"/>
                <w:szCs w:val="24"/>
              </w:rPr>
              <w:t>features</w:t>
            </w:r>
          </w:p>
        </w:tc>
        <w:tc>
          <w:tcPr>
            <w:tcW w:w="1134" w:type="dxa"/>
            <w:vAlign w:val="center"/>
          </w:tcPr>
          <w:p w14:paraId="215A29C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16</w:t>
            </w:r>
          </w:p>
        </w:tc>
        <w:tc>
          <w:tcPr>
            <w:tcW w:w="2693" w:type="dxa"/>
            <w:vAlign w:val="center"/>
          </w:tcPr>
          <w:p w14:paraId="1B01C9B5" w14:textId="3D4A0F93" w:rsidR="00633493" w:rsidRPr="00633493" w:rsidRDefault="00970ED4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970ED4">
              <w:rPr>
                <w:rFonts w:eastAsia="等线" w:cs="Times New Roman"/>
                <w:szCs w:val="24"/>
              </w:rPr>
              <w:t>Molecular Weight</w:t>
            </w:r>
          </w:p>
        </w:tc>
        <w:tc>
          <w:tcPr>
            <w:tcW w:w="4536" w:type="dxa"/>
          </w:tcPr>
          <w:p w14:paraId="2EA3D56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Molecular weight of a predicted peptide calculated by the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ProtParam</w:t>
            </w:r>
            <w:proofErr w:type="spellEnd"/>
            <w:r w:rsidRPr="00633493">
              <w:rPr>
                <w:rFonts w:eastAsia="等线" w:cs="Times New Roman"/>
                <w:szCs w:val="24"/>
              </w:rPr>
              <w:t xml:space="preserve"> module in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BioPython</w:t>
            </w:r>
            <w:proofErr w:type="spellEnd"/>
          </w:p>
        </w:tc>
      </w:tr>
      <w:tr w:rsidR="00967FA9" w:rsidRPr="00633493" w14:paraId="6F159023" w14:textId="77777777" w:rsidTr="004E38B9">
        <w:trPr>
          <w:trHeight w:val="1059"/>
        </w:trPr>
        <w:tc>
          <w:tcPr>
            <w:tcW w:w="1271" w:type="dxa"/>
            <w:vMerge/>
          </w:tcPr>
          <w:p w14:paraId="07AE2A5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9BA50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17</w:t>
            </w:r>
          </w:p>
        </w:tc>
        <w:tc>
          <w:tcPr>
            <w:tcW w:w="2693" w:type="dxa"/>
            <w:vAlign w:val="center"/>
          </w:tcPr>
          <w:p w14:paraId="51179BD8" w14:textId="48CCCDDD" w:rsidR="00633493" w:rsidRPr="00633493" w:rsidRDefault="00970ED4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Point Isoelectric</w:t>
            </w:r>
          </w:p>
        </w:tc>
        <w:tc>
          <w:tcPr>
            <w:tcW w:w="4536" w:type="dxa"/>
          </w:tcPr>
          <w:p w14:paraId="11C2892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Theoretical isoelectric point of a predicted peptide calculated by the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ProtParam</w:t>
            </w:r>
            <w:proofErr w:type="spellEnd"/>
            <w:r w:rsidRPr="00633493">
              <w:rPr>
                <w:rFonts w:eastAsia="等线" w:cs="Times New Roman"/>
                <w:szCs w:val="24"/>
              </w:rPr>
              <w:t xml:space="preserve"> module in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BioPython</w:t>
            </w:r>
            <w:proofErr w:type="spellEnd"/>
          </w:p>
        </w:tc>
      </w:tr>
      <w:tr w:rsidR="00967FA9" w:rsidRPr="00633493" w14:paraId="416CD33A" w14:textId="77777777" w:rsidTr="004E38B9">
        <w:trPr>
          <w:trHeight w:val="1115"/>
        </w:trPr>
        <w:tc>
          <w:tcPr>
            <w:tcW w:w="1271" w:type="dxa"/>
            <w:vMerge/>
          </w:tcPr>
          <w:p w14:paraId="2947742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406D5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18</w:t>
            </w:r>
          </w:p>
        </w:tc>
        <w:tc>
          <w:tcPr>
            <w:tcW w:w="2693" w:type="dxa"/>
            <w:vAlign w:val="center"/>
          </w:tcPr>
          <w:p w14:paraId="03B0572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Gravy</w:t>
            </w:r>
          </w:p>
        </w:tc>
        <w:tc>
          <w:tcPr>
            <w:tcW w:w="4536" w:type="dxa"/>
          </w:tcPr>
          <w:p w14:paraId="1F0C999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Grand average of hydropathicity of a predicted peptide calculated by the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ProtParam</w:t>
            </w:r>
            <w:proofErr w:type="spellEnd"/>
            <w:r w:rsidRPr="00633493">
              <w:rPr>
                <w:rFonts w:eastAsia="等线" w:cs="Times New Roman"/>
                <w:szCs w:val="24"/>
              </w:rPr>
              <w:t xml:space="preserve"> module in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BioPython</w:t>
            </w:r>
            <w:proofErr w:type="spellEnd"/>
          </w:p>
        </w:tc>
      </w:tr>
      <w:tr w:rsidR="00967FA9" w:rsidRPr="00633493" w14:paraId="29794B4C" w14:textId="77777777" w:rsidTr="004E38B9">
        <w:tc>
          <w:tcPr>
            <w:tcW w:w="1271" w:type="dxa"/>
            <w:vMerge/>
          </w:tcPr>
          <w:p w14:paraId="06F039B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bookmarkStart w:id="1" w:name="_Hlk28175796"/>
          </w:p>
        </w:tc>
        <w:tc>
          <w:tcPr>
            <w:tcW w:w="1134" w:type="dxa"/>
            <w:vAlign w:val="center"/>
          </w:tcPr>
          <w:p w14:paraId="48E27BD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19</w:t>
            </w:r>
          </w:p>
        </w:tc>
        <w:tc>
          <w:tcPr>
            <w:tcW w:w="2693" w:type="dxa"/>
            <w:vAlign w:val="center"/>
          </w:tcPr>
          <w:p w14:paraId="33B6C672" w14:textId="3C0DFF79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 xml:space="preserve">Instability </w:t>
            </w:r>
            <w:r w:rsidR="00970ED4">
              <w:rPr>
                <w:rFonts w:eastAsia="等线" w:cs="Times New Roman"/>
                <w:color w:val="000000"/>
                <w:szCs w:val="24"/>
              </w:rPr>
              <w:t>I</w:t>
            </w:r>
            <w:r w:rsidRPr="00633493">
              <w:rPr>
                <w:rFonts w:eastAsia="等线" w:cs="Times New Roman"/>
                <w:color w:val="000000"/>
                <w:szCs w:val="24"/>
              </w:rPr>
              <w:t>ndex</w:t>
            </w:r>
          </w:p>
        </w:tc>
        <w:tc>
          <w:tcPr>
            <w:tcW w:w="4536" w:type="dxa"/>
          </w:tcPr>
          <w:p w14:paraId="05E7D23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An estimation of the stability of a predicted peptide in a test tube calculated by the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ProtParam</w:t>
            </w:r>
            <w:proofErr w:type="spellEnd"/>
            <w:r w:rsidRPr="00633493">
              <w:rPr>
                <w:rFonts w:eastAsia="等线" w:cs="Times New Roman"/>
                <w:szCs w:val="24"/>
              </w:rPr>
              <w:t xml:space="preserve"> module in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BioPython</w:t>
            </w:r>
            <w:proofErr w:type="spellEnd"/>
          </w:p>
        </w:tc>
      </w:tr>
      <w:tr w:rsidR="00967FA9" w:rsidRPr="00633493" w14:paraId="35171CE4" w14:textId="77777777" w:rsidTr="004E38B9">
        <w:tc>
          <w:tcPr>
            <w:tcW w:w="1271" w:type="dxa"/>
            <w:vMerge/>
          </w:tcPr>
          <w:p w14:paraId="2D4A73F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C50481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20</w:t>
            </w:r>
          </w:p>
        </w:tc>
        <w:tc>
          <w:tcPr>
            <w:tcW w:w="2693" w:type="dxa"/>
            <w:vAlign w:val="center"/>
          </w:tcPr>
          <w:p w14:paraId="4EE96C85" w14:textId="44FCB696" w:rsidR="00633493" w:rsidRPr="00633493" w:rsidRDefault="00970ED4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970ED4">
              <w:rPr>
                <w:rFonts w:eastAsia="等线" w:cs="Times New Roman"/>
                <w:szCs w:val="24"/>
              </w:rPr>
              <w:t>Ratio of Point isoelectric and Molecular Weight</w:t>
            </w:r>
          </w:p>
        </w:tc>
        <w:tc>
          <w:tcPr>
            <w:tcW w:w="4536" w:type="dxa"/>
          </w:tcPr>
          <w:p w14:paraId="6BF51AE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Ratio of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pI</w:t>
            </w:r>
            <w:proofErr w:type="spellEnd"/>
            <w:r w:rsidRPr="00633493">
              <w:rPr>
                <w:rFonts w:eastAsia="等线" w:cs="Times New Roman"/>
                <w:szCs w:val="24"/>
              </w:rPr>
              <w:t xml:space="preserve"> and Mw</w:t>
            </w:r>
          </w:p>
        </w:tc>
      </w:tr>
      <w:tr w:rsidR="00967FA9" w:rsidRPr="00633493" w14:paraId="08CECDD9" w14:textId="77777777" w:rsidTr="004E38B9">
        <w:tc>
          <w:tcPr>
            <w:tcW w:w="1271" w:type="dxa"/>
            <w:vMerge/>
          </w:tcPr>
          <w:p w14:paraId="52BC173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D28DC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21</w:t>
            </w:r>
          </w:p>
        </w:tc>
        <w:tc>
          <w:tcPr>
            <w:tcW w:w="2693" w:type="dxa"/>
            <w:vAlign w:val="center"/>
          </w:tcPr>
          <w:p w14:paraId="6C955F4F" w14:textId="02C88B99" w:rsidR="00633493" w:rsidRPr="00633493" w:rsidRDefault="00970ED4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970ED4">
              <w:rPr>
                <w:rFonts w:eastAsia="等线" w:cs="Times New Roman"/>
                <w:szCs w:val="24"/>
              </w:rPr>
              <w:t>Variance of ratio of Point isoelectric and Molecular Weight</w:t>
            </w:r>
          </w:p>
        </w:tc>
        <w:tc>
          <w:tcPr>
            <w:tcW w:w="4536" w:type="dxa"/>
          </w:tcPr>
          <w:p w14:paraId="3976420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Variance of </w:t>
            </w:r>
            <w:proofErr w:type="spellStart"/>
            <w:r w:rsidRPr="00633493">
              <w:rPr>
                <w:rFonts w:eastAsia="等线" w:cs="Times New Roman"/>
                <w:szCs w:val="24"/>
              </w:rPr>
              <w:t>pI</w:t>
            </w:r>
            <w:proofErr w:type="spellEnd"/>
            <w:r w:rsidRPr="00633493">
              <w:rPr>
                <w:rFonts w:eastAsia="等线" w:cs="Times New Roman"/>
                <w:szCs w:val="24"/>
              </w:rPr>
              <w:t>/Mw among three reading frames</w:t>
            </w:r>
          </w:p>
        </w:tc>
      </w:tr>
      <w:tr w:rsidR="00967FA9" w:rsidRPr="00633493" w14:paraId="5D4CDABE" w14:textId="77777777" w:rsidTr="004E38B9">
        <w:tc>
          <w:tcPr>
            <w:tcW w:w="1271" w:type="dxa"/>
            <w:vMerge w:val="restart"/>
            <w:vAlign w:val="center"/>
          </w:tcPr>
          <w:p w14:paraId="00BBBB2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RNA Physicochemical property features</w:t>
            </w:r>
          </w:p>
        </w:tc>
        <w:tc>
          <w:tcPr>
            <w:tcW w:w="1134" w:type="dxa"/>
            <w:vAlign w:val="center"/>
          </w:tcPr>
          <w:p w14:paraId="3D06846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22</w:t>
            </w:r>
          </w:p>
        </w:tc>
        <w:tc>
          <w:tcPr>
            <w:tcW w:w="2693" w:type="dxa"/>
            <w:vAlign w:val="center"/>
          </w:tcPr>
          <w:p w14:paraId="3E13469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633493">
              <w:rPr>
                <w:rFonts w:eastAsia="等线" w:cs="Times New Roman"/>
                <w:color w:val="000000"/>
                <w:szCs w:val="24"/>
              </w:rPr>
              <w:t>Singal.Peak</w:t>
            </w:r>
            <w:proofErr w:type="spellEnd"/>
          </w:p>
        </w:tc>
        <w:tc>
          <w:tcPr>
            <w:tcW w:w="4536" w:type="dxa"/>
          </w:tcPr>
          <w:p w14:paraId="0487802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 xml:space="preserve">Peak power spectrum value of transcript </w:t>
            </w:r>
          </w:p>
        </w:tc>
      </w:tr>
      <w:tr w:rsidR="00967FA9" w:rsidRPr="00633493" w14:paraId="14904A2B" w14:textId="77777777" w:rsidTr="004E38B9">
        <w:tc>
          <w:tcPr>
            <w:tcW w:w="1271" w:type="dxa"/>
            <w:vMerge/>
          </w:tcPr>
          <w:p w14:paraId="6870A52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47CCC3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23</w:t>
            </w:r>
          </w:p>
        </w:tc>
        <w:tc>
          <w:tcPr>
            <w:tcW w:w="2693" w:type="dxa"/>
            <w:vAlign w:val="center"/>
          </w:tcPr>
          <w:p w14:paraId="02B34E4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SNR</w:t>
            </w:r>
          </w:p>
        </w:tc>
        <w:tc>
          <w:tcPr>
            <w:tcW w:w="4536" w:type="dxa"/>
          </w:tcPr>
          <w:p w14:paraId="33CE834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signal-to-noise ratio</w:t>
            </w:r>
          </w:p>
        </w:tc>
      </w:tr>
      <w:tr w:rsidR="00967FA9" w:rsidRPr="00633493" w14:paraId="4C675DA9" w14:textId="77777777" w:rsidTr="004E38B9">
        <w:tc>
          <w:tcPr>
            <w:tcW w:w="1271" w:type="dxa"/>
            <w:vMerge/>
          </w:tcPr>
          <w:p w14:paraId="7E79FD4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F68CB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24</w:t>
            </w:r>
          </w:p>
        </w:tc>
        <w:tc>
          <w:tcPr>
            <w:tcW w:w="2693" w:type="dxa"/>
            <w:vAlign w:val="center"/>
          </w:tcPr>
          <w:p w14:paraId="158064E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633493">
              <w:rPr>
                <w:rFonts w:eastAsia="等线" w:cs="Times New Roman"/>
                <w:color w:val="000000"/>
                <w:szCs w:val="24"/>
              </w:rPr>
              <w:t>Singal.Min</w:t>
            </w:r>
            <w:proofErr w:type="spellEnd"/>
          </w:p>
        </w:tc>
        <w:tc>
          <w:tcPr>
            <w:tcW w:w="4536" w:type="dxa"/>
          </w:tcPr>
          <w:p w14:paraId="79ABBC6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Minimum power value in sorted power spectrum</w:t>
            </w:r>
          </w:p>
        </w:tc>
      </w:tr>
      <w:tr w:rsidR="00967FA9" w:rsidRPr="00633493" w14:paraId="0DF485E6" w14:textId="77777777" w:rsidTr="004E38B9">
        <w:tc>
          <w:tcPr>
            <w:tcW w:w="1271" w:type="dxa"/>
            <w:vMerge/>
          </w:tcPr>
          <w:p w14:paraId="3480F6A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846CB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25</w:t>
            </w:r>
          </w:p>
        </w:tc>
        <w:tc>
          <w:tcPr>
            <w:tcW w:w="2693" w:type="dxa"/>
            <w:vAlign w:val="center"/>
          </w:tcPr>
          <w:p w14:paraId="3D4AA95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Singal.Q1</w:t>
            </w:r>
          </w:p>
        </w:tc>
        <w:tc>
          <w:tcPr>
            <w:tcW w:w="4536" w:type="dxa"/>
          </w:tcPr>
          <w:p w14:paraId="744ECBF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lower quartile power value in sorted power spectrum</w:t>
            </w:r>
          </w:p>
        </w:tc>
      </w:tr>
      <w:tr w:rsidR="00967FA9" w:rsidRPr="00633493" w14:paraId="5EA5D231" w14:textId="77777777" w:rsidTr="004E38B9">
        <w:tc>
          <w:tcPr>
            <w:tcW w:w="1271" w:type="dxa"/>
            <w:vMerge/>
          </w:tcPr>
          <w:p w14:paraId="78C18C1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42734E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26</w:t>
            </w:r>
          </w:p>
        </w:tc>
        <w:tc>
          <w:tcPr>
            <w:tcW w:w="2693" w:type="dxa"/>
            <w:vAlign w:val="center"/>
          </w:tcPr>
          <w:p w14:paraId="5F255BC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Singal.Q2</w:t>
            </w:r>
          </w:p>
        </w:tc>
        <w:tc>
          <w:tcPr>
            <w:tcW w:w="4536" w:type="dxa"/>
          </w:tcPr>
          <w:p w14:paraId="373DF32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upper quartile power value in sorted power spectrum</w:t>
            </w:r>
          </w:p>
        </w:tc>
      </w:tr>
      <w:tr w:rsidR="00967FA9" w:rsidRPr="00633493" w14:paraId="22519253" w14:textId="77777777" w:rsidTr="004E38B9">
        <w:tc>
          <w:tcPr>
            <w:tcW w:w="1271" w:type="dxa"/>
            <w:vMerge/>
          </w:tcPr>
          <w:p w14:paraId="1A7D966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FF461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27</w:t>
            </w:r>
          </w:p>
        </w:tc>
        <w:tc>
          <w:tcPr>
            <w:tcW w:w="2693" w:type="dxa"/>
            <w:vAlign w:val="center"/>
          </w:tcPr>
          <w:p w14:paraId="02305F9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633493">
              <w:rPr>
                <w:rFonts w:eastAsia="等线" w:cs="Times New Roman"/>
                <w:color w:val="000000"/>
                <w:szCs w:val="24"/>
              </w:rPr>
              <w:t>Singal.Max</w:t>
            </w:r>
            <w:proofErr w:type="spellEnd"/>
          </w:p>
        </w:tc>
        <w:tc>
          <w:tcPr>
            <w:tcW w:w="4536" w:type="dxa"/>
          </w:tcPr>
          <w:p w14:paraId="14D09E3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Maximum value of sorted power spectrum</w:t>
            </w:r>
          </w:p>
        </w:tc>
      </w:tr>
      <w:tr w:rsidR="00967FA9" w:rsidRPr="00633493" w14:paraId="223F7FC2" w14:textId="77777777" w:rsidTr="004E38B9">
        <w:tc>
          <w:tcPr>
            <w:tcW w:w="1271" w:type="dxa"/>
            <w:vMerge w:val="restart"/>
            <w:vAlign w:val="center"/>
          </w:tcPr>
          <w:p w14:paraId="2E67407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Composition, Transition and Distribution features</w:t>
            </w:r>
          </w:p>
        </w:tc>
        <w:tc>
          <w:tcPr>
            <w:tcW w:w="1134" w:type="dxa"/>
            <w:vAlign w:val="center"/>
          </w:tcPr>
          <w:p w14:paraId="4A1FCAB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28</w:t>
            </w:r>
          </w:p>
        </w:tc>
        <w:tc>
          <w:tcPr>
            <w:tcW w:w="2693" w:type="dxa"/>
            <w:vAlign w:val="center"/>
          </w:tcPr>
          <w:p w14:paraId="40B00FD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4536" w:type="dxa"/>
            <w:vMerge w:val="restart"/>
            <w:vAlign w:val="center"/>
          </w:tcPr>
          <w:p w14:paraId="3D5C8AA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Composition</w:t>
            </w:r>
            <w:r w:rsidRPr="00633493">
              <w:rPr>
                <w:rFonts w:eastAsia="等线" w:cs="Times New Roman"/>
                <w:szCs w:val="24"/>
              </w:rPr>
              <w:t>：</w:t>
            </w:r>
            <w:r w:rsidRPr="00633493">
              <w:rPr>
                <w:rFonts w:eastAsia="等线" w:cs="Times New Roman"/>
                <w:szCs w:val="24"/>
              </w:rPr>
              <w:t>composition features are the number of amino acids of a particular property divided by the total number of amino acids.</w:t>
            </w:r>
          </w:p>
        </w:tc>
      </w:tr>
      <w:tr w:rsidR="00967FA9" w:rsidRPr="00633493" w14:paraId="49C3AF9E" w14:textId="77777777" w:rsidTr="004E38B9">
        <w:tc>
          <w:tcPr>
            <w:tcW w:w="1271" w:type="dxa"/>
            <w:vMerge/>
          </w:tcPr>
          <w:p w14:paraId="7915089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6F6B3B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29</w:t>
            </w:r>
          </w:p>
        </w:tc>
        <w:tc>
          <w:tcPr>
            <w:tcW w:w="2693" w:type="dxa"/>
            <w:vAlign w:val="center"/>
          </w:tcPr>
          <w:p w14:paraId="315A265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</w:t>
            </w:r>
          </w:p>
        </w:tc>
        <w:tc>
          <w:tcPr>
            <w:tcW w:w="4536" w:type="dxa"/>
            <w:vMerge/>
          </w:tcPr>
          <w:p w14:paraId="6A7C9DE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4FBA6E54" w14:textId="77777777" w:rsidTr="004E38B9">
        <w:tc>
          <w:tcPr>
            <w:tcW w:w="1271" w:type="dxa"/>
            <w:vMerge/>
          </w:tcPr>
          <w:p w14:paraId="7335196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1CC94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30</w:t>
            </w:r>
          </w:p>
        </w:tc>
        <w:tc>
          <w:tcPr>
            <w:tcW w:w="2693" w:type="dxa"/>
            <w:vAlign w:val="center"/>
          </w:tcPr>
          <w:p w14:paraId="0661A30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4536" w:type="dxa"/>
            <w:vMerge/>
          </w:tcPr>
          <w:p w14:paraId="6AB8D46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1A9D4028" w14:textId="77777777" w:rsidTr="004E38B9">
        <w:tc>
          <w:tcPr>
            <w:tcW w:w="1271" w:type="dxa"/>
            <w:vMerge/>
          </w:tcPr>
          <w:p w14:paraId="3E277BB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C1BDE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31</w:t>
            </w:r>
          </w:p>
        </w:tc>
        <w:tc>
          <w:tcPr>
            <w:tcW w:w="2693" w:type="dxa"/>
            <w:vAlign w:val="center"/>
          </w:tcPr>
          <w:p w14:paraId="229DFC2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4536" w:type="dxa"/>
            <w:vMerge/>
          </w:tcPr>
          <w:p w14:paraId="21DF9D2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44FFDA8C" w14:textId="77777777" w:rsidTr="004E38B9">
        <w:tc>
          <w:tcPr>
            <w:tcW w:w="1271" w:type="dxa"/>
            <w:vMerge/>
          </w:tcPr>
          <w:p w14:paraId="1DB3079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36E32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32</w:t>
            </w:r>
          </w:p>
        </w:tc>
        <w:tc>
          <w:tcPr>
            <w:tcW w:w="2693" w:type="dxa"/>
            <w:vAlign w:val="center"/>
          </w:tcPr>
          <w:p w14:paraId="6CB52AF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AT</w:t>
            </w:r>
          </w:p>
        </w:tc>
        <w:tc>
          <w:tcPr>
            <w:tcW w:w="4536" w:type="dxa"/>
            <w:vMerge w:val="restart"/>
            <w:vAlign w:val="center"/>
          </w:tcPr>
          <w:p w14:paraId="7D3DC01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Transition</w:t>
            </w:r>
            <w:r w:rsidRPr="00633493">
              <w:rPr>
                <w:rFonts w:eastAsia="等线" w:cs="Times New Roman"/>
                <w:szCs w:val="24"/>
              </w:rPr>
              <w:t>：</w:t>
            </w:r>
            <w:r w:rsidRPr="00633493">
              <w:rPr>
                <w:rFonts w:eastAsia="等线" w:cs="Times New Roman"/>
                <w:szCs w:val="24"/>
              </w:rPr>
              <w:t>transition features characterize the percent frequency with which amino acids of a particular property are followed by amino acids of a different property.</w:t>
            </w:r>
          </w:p>
        </w:tc>
      </w:tr>
      <w:tr w:rsidR="00967FA9" w:rsidRPr="00633493" w14:paraId="69279300" w14:textId="77777777" w:rsidTr="004E38B9">
        <w:tc>
          <w:tcPr>
            <w:tcW w:w="1271" w:type="dxa"/>
            <w:vMerge/>
          </w:tcPr>
          <w:p w14:paraId="267007C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2E610E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33</w:t>
            </w:r>
          </w:p>
        </w:tc>
        <w:tc>
          <w:tcPr>
            <w:tcW w:w="2693" w:type="dxa"/>
            <w:vAlign w:val="center"/>
          </w:tcPr>
          <w:p w14:paraId="3F22C0E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AG</w:t>
            </w:r>
          </w:p>
        </w:tc>
        <w:tc>
          <w:tcPr>
            <w:tcW w:w="4536" w:type="dxa"/>
            <w:vMerge/>
          </w:tcPr>
          <w:p w14:paraId="334E97F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17C210BD" w14:textId="77777777" w:rsidTr="004E38B9">
        <w:tc>
          <w:tcPr>
            <w:tcW w:w="1271" w:type="dxa"/>
            <w:vMerge/>
          </w:tcPr>
          <w:p w14:paraId="2E3F456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C56A1E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34</w:t>
            </w:r>
          </w:p>
        </w:tc>
        <w:tc>
          <w:tcPr>
            <w:tcW w:w="2693" w:type="dxa"/>
            <w:vAlign w:val="center"/>
          </w:tcPr>
          <w:p w14:paraId="328D6C0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AC</w:t>
            </w:r>
          </w:p>
        </w:tc>
        <w:tc>
          <w:tcPr>
            <w:tcW w:w="4536" w:type="dxa"/>
            <w:vMerge/>
          </w:tcPr>
          <w:p w14:paraId="7675942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26603E87" w14:textId="77777777" w:rsidTr="004E38B9">
        <w:tc>
          <w:tcPr>
            <w:tcW w:w="1271" w:type="dxa"/>
            <w:vMerge/>
          </w:tcPr>
          <w:p w14:paraId="0B08D15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53D6A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35</w:t>
            </w:r>
          </w:p>
        </w:tc>
        <w:tc>
          <w:tcPr>
            <w:tcW w:w="2693" w:type="dxa"/>
            <w:vAlign w:val="center"/>
          </w:tcPr>
          <w:p w14:paraId="675F0C5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TG</w:t>
            </w:r>
          </w:p>
        </w:tc>
        <w:tc>
          <w:tcPr>
            <w:tcW w:w="4536" w:type="dxa"/>
            <w:vMerge/>
          </w:tcPr>
          <w:p w14:paraId="4469B56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6D764D7E" w14:textId="77777777" w:rsidTr="004E38B9">
        <w:tc>
          <w:tcPr>
            <w:tcW w:w="1271" w:type="dxa"/>
            <w:vMerge/>
          </w:tcPr>
          <w:p w14:paraId="554B974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F7A7F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36</w:t>
            </w:r>
          </w:p>
        </w:tc>
        <w:tc>
          <w:tcPr>
            <w:tcW w:w="2693" w:type="dxa"/>
            <w:vAlign w:val="center"/>
          </w:tcPr>
          <w:p w14:paraId="6AF4279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TC</w:t>
            </w:r>
          </w:p>
        </w:tc>
        <w:tc>
          <w:tcPr>
            <w:tcW w:w="4536" w:type="dxa"/>
            <w:vMerge/>
          </w:tcPr>
          <w:p w14:paraId="339EC84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16DDD882" w14:textId="77777777" w:rsidTr="004E38B9">
        <w:tc>
          <w:tcPr>
            <w:tcW w:w="1271" w:type="dxa"/>
            <w:vMerge/>
          </w:tcPr>
          <w:p w14:paraId="6E87C4B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2C10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37</w:t>
            </w:r>
          </w:p>
        </w:tc>
        <w:tc>
          <w:tcPr>
            <w:tcW w:w="2693" w:type="dxa"/>
            <w:vAlign w:val="center"/>
          </w:tcPr>
          <w:p w14:paraId="3E04F37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GC</w:t>
            </w:r>
          </w:p>
        </w:tc>
        <w:tc>
          <w:tcPr>
            <w:tcW w:w="4536" w:type="dxa"/>
            <w:vMerge/>
          </w:tcPr>
          <w:p w14:paraId="5EFC79E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007FF012" w14:textId="77777777" w:rsidTr="004E38B9">
        <w:tc>
          <w:tcPr>
            <w:tcW w:w="1271" w:type="dxa"/>
            <w:vMerge/>
          </w:tcPr>
          <w:p w14:paraId="57C7A62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13EF9F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38</w:t>
            </w:r>
          </w:p>
        </w:tc>
        <w:tc>
          <w:tcPr>
            <w:tcW w:w="2693" w:type="dxa"/>
            <w:vAlign w:val="center"/>
          </w:tcPr>
          <w:p w14:paraId="08086EF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A0</w:t>
            </w:r>
          </w:p>
        </w:tc>
        <w:tc>
          <w:tcPr>
            <w:tcW w:w="4536" w:type="dxa"/>
            <w:vMerge w:val="restart"/>
            <w:vAlign w:val="center"/>
          </w:tcPr>
          <w:p w14:paraId="4695EBB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633493">
              <w:rPr>
                <w:rFonts w:eastAsia="等线" w:cs="Times New Roman"/>
                <w:szCs w:val="24"/>
              </w:rPr>
              <w:t>Distribution</w:t>
            </w:r>
            <w:r w:rsidRPr="00633493">
              <w:rPr>
                <w:rFonts w:eastAsia="等线" w:cs="Times New Roman"/>
                <w:szCs w:val="24"/>
              </w:rPr>
              <w:t>：</w:t>
            </w:r>
            <w:r w:rsidRPr="00633493">
              <w:rPr>
                <w:rFonts w:eastAsia="等线" w:cs="Times New Roman"/>
                <w:szCs w:val="24"/>
              </w:rPr>
              <w:t>distribution features measure the chain length within which the first, 25%, 50%, 75% and 100% of the amino acids of a particular property are located</w:t>
            </w:r>
          </w:p>
        </w:tc>
      </w:tr>
      <w:tr w:rsidR="00967FA9" w:rsidRPr="00633493" w14:paraId="47644C83" w14:textId="77777777" w:rsidTr="004E38B9">
        <w:tc>
          <w:tcPr>
            <w:tcW w:w="1271" w:type="dxa"/>
            <w:vMerge/>
          </w:tcPr>
          <w:p w14:paraId="4729A54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3B74EB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39</w:t>
            </w:r>
          </w:p>
        </w:tc>
        <w:tc>
          <w:tcPr>
            <w:tcW w:w="2693" w:type="dxa"/>
            <w:vAlign w:val="center"/>
          </w:tcPr>
          <w:p w14:paraId="4A54B72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A1</w:t>
            </w:r>
          </w:p>
        </w:tc>
        <w:tc>
          <w:tcPr>
            <w:tcW w:w="4536" w:type="dxa"/>
            <w:vMerge/>
          </w:tcPr>
          <w:p w14:paraId="2F03FF4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43BD12A1" w14:textId="77777777" w:rsidTr="004E38B9">
        <w:tc>
          <w:tcPr>
            <w:tcW w:w="1271" w:type="dxa"/>
            <w:vMerge/>
          </w:tcPr>
          <w:p w14:paraId="6DD806A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83C59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40</w:t>
            </w:r>
          </w:p>
        </w:tc>
        <w:tc>
          <w:tcPr>
            <w:tcW w:w="2693" w:type="dxa"/>
            <w:vAlign w:val="center"/>
          </w:tcPr>
          <w:p w14:paraId="414080E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A2</w:t>
            </w:r>
          </w:p>
        </w:tc>
        <w:tc>
          <w:tcPr>
            <w:tcW w:w="4536" w:type="dxa"/>
            <w:vMerge/>
          </w:tcPr>
          <w:p w14:paraId="629D331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669184BD" w14:textId="77777777" w:rsidTr="004E38B9">
        <w:tc>
          <w:tcPr>
            <w:tcW w:w="1271" w:type="dxa"/>
            <w:vMerge/>
          </w:tcPr>
          <w:p w14:paraId="4780833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363E2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41</w:t>
            </w:r>
          </w:p>
        </w:tc>
        <w:tc>
          <w:tcPr>
            <w:tcW w:w="2693" w:type="dxa"/>
            <w:vAlign w:val="center"/>
          </w:tcPr>
          <w:p w14:paraId="43FA427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A3</w:t>
            </w:r>
          </w:p>
        </w:tc>
        <w:tc>
          <w:tcPr>
            <w:tcW w:w="4536" w:type="dxa"/>
            <w:vMerge/>
          </w:tcPr>
          <w:p w14:paraId="72D4BE3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4BB8AA57" w14:textId="77777777" w:rsidTr="004E38B9">
        <w:tc>
          <w:tcPr>
            <w:tcW w:w="1271" w:type="dxa"/>
            <w:vMerge/>
          </w:tcPr>
          <w:p w14:paraId="779E3B2C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50F22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42</w:t>
            </w:r>
          </w:p>
        </w:tc>
        <w:tc>
          <w:tcPr>
            <w:tcW w:w="2693" w:type="dxa"/>
            <w:vAlign w:val="center"/>
          </w:tcPr>
          <w:p w14:paraId="1865D29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A4</w:t>
            </w:r>
          </w:p>
        </w:tc>
        <w:tc>
          <w:tcPr>
            <w:tcW w:w="4536" w:type="dxa"/>
            <w:vMerge/>
          </w:tcPr>
          <w:p w14:paraId="154D260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32EDA603" w14:textId="77777777" w:rsidTr="004E38B9">
        <w:tc>
          <w:tcPr>
            <w:tcW w:w="1271" w:type="dxa"/>
            <w:vMerge/>
          </w:tcPr>
          <w:p w14:paraId="066BB69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D491A7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43</w:t>
            </w:r>
          </w:p>
        </w:tc>
        <w:tc>
          <w:tcPr>
            <w:tcW w:w="2693" w:type="dxa"/>
            <w:vAlign w:val="center"/>
          </w:tcPr>
          <w:p w14:paraId="2889565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T0</w:t>
            </w:r>
          </w:p>
        </w:tc>
        <w:tc>
          <w:tcPr>
            <w:tcW w:w="4536" w:type="dxa"/>
            <w:vMerge/>
          </w:tcPr>
          <w:p w14:paraId="37C2456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58173684" w14:textId="77777777" w:rsidTr="004E38B9">
        <w:tc>
          <w:tcPr>
            <w:tcW w:w="1271" w:type="dxa"/>
            <w:vMerge/>
          </w:tcPr>
          <w:p w14:paraId="620684E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F25542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44</w:t>
            </w:r>
          </w:p>
        </w:tc>
        <w:tc>
          <w:tcPr>
            <w:tcW w:w="2693" w:type="dxa"/>
            <w:vAlign w:val="center"/>
          </w:tcPr>
          <w:p w14:paraId="461A4BE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T1</w:t>
            </w:r>
          </w:p>
        </w:tc>
        <w:tc>
          <w:tcPr>
            <w:tcW w:w="4536" w:type="dxa"/>
            <w:vMerge/>
          </w:tcPr>
          <w:p w14:paraId="79DE16A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28434E7D" w14:textId="77777777" w:rsidTr="004E38B9">
        <w:tc>
          <w:tcPr>
            <w:tcW w:w="1271" w:type="dxa"/>
            <w:vMerge/>
          </w:tcPr>
          <w:p w14:paraId="0D9354E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82DBBF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45</w:t>
            </w:r>
          </w:p>
        </w:tc>
        <w:tc>
          <w:tcPr>
            <w:tcW w:w="2693" w:type="dxa"/>
            <w:vAlign w:val="center"/>
          </w:tcPr>
          <w:p w14:paraId="3D90276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T2</w:t>
            </w:r>
          </w:p>
        </w:tc>
        <w:tc>
          <w:tcPr>
            <w:tcW w:w="4536" w:type="dxa"/>
            <w:vMerge/>
          </w:tcPr>
          <w:p w14:paraId="5E456BB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05FD40F1" w14:textId="77777777" w:rsidTr="004E38B9">
        <w:tc>
          <w:tcPr>
            <w:tcW w:w="1271" w:type="dxa"/>
            <w:vMerge/>
          </w:tcPr>
          <w:p w14:paraId="3926CB8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5BDEA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45</w:t>
            </w:r>
          </w:p>
        </w:tc>
        <w:tc>
          <w:tcPr>
            <w:tcW w:w="2693" w:type="dxa"/>
            <w:vAlign w:val="center"/>
          </w:tcPr>
          <w:p w14:paraId="7F788A5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T3</w:t>
            </w:r>
          </w:p>
        </w:tc>
        <w:tc>
          <w:tcPr>
            <w:tcW w:w="4536" w:type="dxa"/>
            <w:vMerge/>
          </w:tcPr>
          <w:p w14:paraId="4E614E1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05C498BD" w14:textId="77777777" w:rsidTr="004E38B9">
        <w:tc>
          <w:tcPr>
            <w:tcW w:w="1271" w:type="dxa"/>
            <w:vMerge/>
          </w:tcPr>
          <w:p w14:paraId="5FB111B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700EA0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47</w:t>
            </w:r>
          </w:p>
        </w:tc>
        <w:tc>
          <w:tcPr>
            <w:tcW w:w="2693" w:type="dxa"/>
            <w:vAlign w:val="center"/>
          </w:tcPr>
          <w:p w14:paraId="691FCF6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T4</w:t>
            </w:r>
          </w:p>
        </w:tc>
        <w:tc>
          <w:tcPr>
            <w:tcW w:w="4536" w:type="dxa"/>
            <w:vMerge/>
          </w:tcPr>
          <w:p w14:paraId="0463DA9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5BF6FD5F" w14:textId="77777777" w:rsidTr="004E38B9">
        <w:tc>
          <w:tcPr>
            <w:tcW w:w="1271" w:type="dxa"/>
            <w:vMerge/>
          </w:tcPr>
          <w:p w14:paraId="622436A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51235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48</w:t>
            </w:r>
          </w:p>
        </w:tc>
        <w:tc>
          <w:tcPr>
            <w:tcW w:w="2693" w:type="dxa"/>
            <w:vAlign w:val="center"/>
          </w:tcPr>
          <w:p w14:paraId="1DC4D04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C0</w:t>
            </w:r>
          </w:p>
        </w:tc>
        <w:tc>
          <w:tcPr>
            <w:tcW w:w="4536" w:type="dxa"/>
            <w:vMerge/>
          </w:tcPr>
          <w:p w14:paraId="2277760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2D9A944D" w14:textId="77777777" w:rsidTr="004E38B9">
        <w:tc>
          <w:tcPr>
            <w:tcW w:w="1271" w:type="dxa"/>
            <w:vMerge/>
          </w:tcPr>
          <w:p w14:paraId="2D630CC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BED7A3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49</w:t>
            </w:r>
          </w:p>
        </w:tc>
        <w:tc>
          <w:tcPr>
            <w:tcW w:w="2693" w:type="dxa"/>
            <w:vAlign w:val="center"/>
          </w:tcPr>
          <w:p w14:paraId="707686F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C1</w:t>
            </w:r>
          </w:p>
        </w:tc>
        <w:tc>
          <w:tcPr>
            <w:tcW w:w="4536" w:type="dxa"/>
            <w:vMerge/>
          </w:tcPr>
          <w:p w14:paraId="0E249CA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0086AFA1" w14:textId="77777777" w:rsidTr="004E38B9">
        <w:tc>
          <w:tcPr>
            <w:tcW w:w="1271" w:type="dxa"/>
            <w:vMerge/>
          </w:tcPr>
          <w:p w14:paraId="1E381B7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81DD9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50</w:t>
            </w:r>
          </w:p>
        </w:tc>
        <w:tc>
          <w:tcPr>
            <w:tcW w:w="2693" w:type="dxa"/>
            <w:vAlign w:val="center"/>
          </w:tcPr>
          <w:p w14:paraId="361E1F3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C2</w:t>
            </w:r>
          </w:p>
        </w:tc>
        <w:tc>
          <w:tcPr>
            <w:tcW w:w="4536" w:type="dxa"/>
            <w:vMerge/>
          </w:tcPr>
          <w:p w14:paraId="3CA0D13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7487C424" w14:textId="77777777" w:rsidTr="004E38B9">
        <w:tc>
          <w:tcPr>
            <w:tcW w:w="1271" w:type="dxa"/>
            <w:vMerge/>
          </w:tcPr>
          <w:p w14:paraId="4A0C7101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A58121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51</w:t>
            </w:r>
          </w:p>
        </w:tc>
        <w:tc>
          <w:tcPr>
            <w:tcW w:w="2693" w:type="dxa"/>
            <w:vAlign w:val="center"/>
          </w:tcPr>
          <w:p w14:paraId="7FBA389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C3</w:t>
            </w:r>
          </w:p>
        </w:tc>
        <w:tc>
          <w:tcPr>
            <w:tcW w:w="4536" w:type="dxa"/>
            <w:vMerge/>
          </w:tcPr>
          <w:p w14:paraId="261AFDC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48968788" w14:textId="77777777" w:rsidTr="004E38B9">
        <w:tc>
          <w:tcPr>
            <w:tcW w:w="1271" w:type="dxa"/>
            <w:vMerge/>
          </w:tcPr>
          <w:p w14:paraId="177C8008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E487C9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52</w:t>
            </w:r>
          </w:p>
        </w:tc>
        <w:tc>
          <w:tcPr>
            <w:tcW w:w="2693" w:type="dxa"/>
            <w:vAlign w:val="center"/>
          </w:tcPr>
          <w:p w14:paraId="5DDF68FE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C4</w:t>
            </w:r>
          </w:p>
        </w:tc>
        <w:tc>
          <w:tcPr>
            <w:tcW w:w="4536" w:type="dxa"/>
            <w:vMerge/>
          </w:tcPr>
          <w:p w14:paraId="5ECBB974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31718C37" w14:textId="77777777" w:rsidTr="004E38B9">
        <w:tc>
          <w:tcPr>
            <w:tcW w:w="1271" w:type="dxa"/>
            <w:vMerge/>
          </w:tcPr>
          <w:p w14:paraId="51DA57ED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6C120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53</w:t>
            </w:r>
          </w:p>
        </w:tc>
        <w:tc>
          <w:tcPr>
            <w:tcW w:w="2693" w:type="dxa"/>
            <w:vAlign w:val="center"/>
          </w:tcPr>
          <w:p w14:paraId="0CFCD58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G0</w:t>
            </w:r>
          </w:p>
        </w:tc>
        <w:tc>
          <w:tcPr>
            <w:tcW w:w="4536" w:type="dxa"/>
            <w:vMerge/>
          </w:tcPr>
          <w:p w14:paraId="5A98C2A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7743F386" w14:textId="77777777" w:rsidTr="004E38B9">
        <w:tc>
          <w:tcPr>
            <w:tcW w:w="1271" w:type="dxa"/>
            <w:vMerge/>
          </w:tcPr>
          <w:p w14:paraId="6C1CEF3F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D1338D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54</w:t>
            </w:r>
          </w:p>
        </w:tc>
        <w:tc>
          <w:tcPr>
            <w:tcW w:w="2693" w:type="dxa"/>
            <w:vAlign w:val="center"/>
          </w:tcPr>
          <w:p w14:paraId="5578CB80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G1</w:t>
            </w:r>
          </w:p>
        </w:tc>
        <w:tc>
          <w:tcPr>
            <w:tcW w:w="4536" w:type="dxa"/>
            <w:vMerge/>
          </w:tcPr>
          <w:p w14:paraId="1623D23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08DA664A" w14:textId="77777777" w:rsidTr="004E38B9">
        <w:tc>
          <w:tcPr>
            <w:tcW w:w="1271" w:type="dxa"/>
            <w:vMerge/>
          </w:tcPr>
          <w:p w14:paraId="04E24555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8A85D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55</w:t>
            </w:r>
          </w:p>
        </w:tc>
        <w:tc>
          <w:tcPr>
            <w:tcW w:w="2693" w:type="dxa"/>
            <w:vAlign w:val="center"/>
          </w:tcPr>
          <w:p w14:paraId="183DC9F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G2</w:t>
            </w:r>
          </w:p>
        </w:tc>
        <w:tc>
          <w:tcPr>
            <w:tcW w:w="4536" w:type="dxa"/>
            <w:vMerge/>
          </w:tcPr>
          <w:p w14:paraId="157A1DE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22DD42FC" w14:textId="77777777" w:rsidTr="004E38B9">
        <w:tc>
          <w:tcPr>
            <w:tcW w:w="1271" w:type="dxa"/>
            <w:vMerge/>
          </w:tcPr>
          <w:p w14:paraId="3D92D4EA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4FED90B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56</w:t>
            </w:r>
          </w:p>
        </w:tc>
        <w:tc>
          <w:tcPr>
            <w:tcW w:w="2693" w:type="dxa"/>
            <w:vAlign w:val="center"/>
          </w:tcPr>
          <w:p w14:paraId="7FD9522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G3</w:t>
            </w:r>
          </w:p>
        </w:tc>
        <w:tc>
          <w:tcPr>
            <w:tcW w:w="4536" w:type="dxa"/>
            <w:vMerge/>
          </w:tcPr>
          <w:p w14:paraId="4F30EC12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tr w:rsidR="00967FA9" w:rsidRPr="00633493" w14:paraId="1B8A618B" w14:textId="77777777" w:rsidTr="004E38B9">
        <w:tc>
          <w:tcPr>
            <w:tcW w:w="1271" w:type="dxa"/>
            <w:vMerge/>
          </w:tcPr>
          <w:p w14:paraId="1D5F8C39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9335E7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57</w:t>
            </w:r>
          </w:p>
        </w:tc>
        <w:tc>
          <w:tcPr>
            <w:tcW w:w="2693" w:type="dxa"/>
            <w:vAlign w:val="center"/>
          </w:tcPr>
          <w:p w14:paraId="2B87DEE6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Cs w:val="24"/>
              </w:rPr>
            </w:pPr>
            <w:r w:rsidRPr="00633493">
              <w:rPr>
                <w:rFonts w:eastAsia="等线" w:cs="Times New Roman"/>
                <w:color w:val="000000"/>
                <w:szCs w:val="24"/>
              </w:rPr>
              <w:t>G4</w:t>
            </w:r>
          </w:p>
        </w:tc>
        <w:tc>
          <w:tcPr>
            <w:tcW w:w="4536" w:type="dxa"/>
            <w:vMerge/>
          </w:tcPr>
          <w:p w14:paraId="167EDA53" w14:textId="77777777" w:rsidR="00633493" w:rsidRPr="00633493" w:rsidRDefault="00633493" w:rsidP="00633493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</w:p>
        </w:tc>
      </w:tr>
      <w:bookmarkEnd w:id="1"/>
    </w:tbl>
    <w:p w14:paraId="2064D84E" w14:textId="77777777" w:rsidR="00F765D0" w:rsidRPr="00272C16" w:rsidRDefault="00F765D0" w:rsidP="00F765D0">
      <w:pPr>
        <w:widowControl w:val="0"/>
        <w:spacing w:before="0" w:afterLines="100"/>
        <w:jc w:val="center"/>
        <w:rPr>
          <w:rFonts w:eastAsia="等线" w:cs="Times New Roman"/>
          <w:b/>
          <w:bCs/>
          <w:color w:val="000000"/>
          <w:kern w:val="2"/>
          <w:sz w:val="28"/>
          <w:lang w:eastAsia="zh-CN"/>
        </w:rPr>
      </w:pPr>
    </w:p>
    <w:p w14:paraId="42B0C078" w14:textId="3E86F494" w:rsidR="00F765D0" w:rsidRPr="00272C16" w:rsidRDefault="00F765D0" w:rsidP="003B3730">
      <w:pPr>
        <w:widowControl w:val="0"/>
        <w:spacing w:before="0" w:afterLines="100"/>
        <w:jc w:val="center"/>
        <w:outlineLvl w:val="1"/>
        <w:rPr>
          <w:rFonts w:eastAsia="等线" w:cs="Times New Roman"/>
          <w:b/>
          <w:bCs/>
          <w:color w:val="4F81BD" w:themeColor="accent1"/>
          <w:kern w:val="2"/>
          <w:sz w:val="28"/>
          <w:lang w:eastAsia="zh-CN"/>
        </w:rPr>
      </w:pPr>
      <w:r w:rsidRPr="00272C16">
        <w:rPr>
          <w:rFonts w:eastAsia="等线" w:cs="Times New Roman"/>
          <w:b/>
          <w:bCs/>
          <w:color w:val="4F81BD" w:themeColor="accent1"/>
          <w:kern w:val="2"/>
          <w:sz w:val="28"/>
          <w:lang w:eastAsia="zh-CN"/>
        </w:rPr>
        <w:t xml:space="preserve">Supplementary Table </w:t>
      </w:r>
      <w:r w:rsidR="000428E4">
        <w:rPr>
          <w:rFonts w:eastAsia="等线" w:cs="Times New Roman" w:hint="eastAsia"/>
          <w:b/>
          <w:bCs/>
          <w:color w:val="4F81BD" w:themeColor="accent1"/>
          <w:kern w:val="2"/>
          <w:sz w:val="28"/>
          <w:lang w:eastAsia="zh-CN"/>
        </w:rPr>
        <w:t>2</w:t>
      </w:r>
      <w:bookmarkStart w:id="2" w:name="_GoBack"/>
      <w:bookmarkEnd w:id="2"/>
      <w:r w:rsidRPr="00272C16">
        <w:rPr>
          <w:rFonts w:eastAsia="等线" w:cs="Times New Roman"/>
          <w:b/>
          <w:bCs/>
          <w:color w:val="4F81BD" w:themeColor="accent1"/>
          <w:kern w:val="2"/>
          <w:sz w:val="28"/>
          <w:lang w:eastAsia="zh-CN"/>
        </w:rPr>
        <w:t>. Features density distribution in Human training datasets</w:t>
      </w:r>
    </w:p>
    <w:tbl>
      <w:tblPr>
        <w:tblStyle w:val="11"/>
        <w:tblW w:w="9488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697"/>
        <w:gridCol w:w="4961"/>
      </w:tblGrid>
      <w:tr w:rsidR="00970ED4" w:rsidRPr="00E1502E" w14:paraId="770AD13E" w14:textId="77777777" w:rsidTr="00447F24">
        <w:tc>
          <w:tcPr>
            <w:tcW w:w="1555" w:type="dxa"/>
          </w:tcPr>
          <w:p w14:paraId="67D95C4D" w14:textId="77777777" w:rsidR="00970ED4" w:rsidRPr="00E1502E" w:rsidRDefault="00970ED4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8B6DFD9" w14:textId="37CB12E7" w:rsidR="00970ED4" w:rsidRPr="00E1502E" w:rsidRDefault="00970ED4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b/>
                <w:bCs/>
                <w:color w:val="4F81BD" w:themeColor="accent1"/>
                <w:szCs w:val="24"/>
              </w:rPr>
              <w:t>Number</w:t>
            </w:r>
          </w:p>
        </w:tc>
        <w:tc>
          <w:tcPr>
            <w:tcW w:w="1697" w:type="dxa"/>
            <w:vAlign w:val="center"/>
          </w:tcPr>
          <w:p w14:paraId="11C533E1" w14:textId="2C76F9AA" w:rsidR="00970ED4" w:rsidRPr="00E1502E" w:rsidRDefault="00970ED4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Feature name</w:t>
            </w:r>
          </w:p>
        </w:tc>
        <w:tc>
          <w:tcPr>
            <w:tcW w:w="4961" w:type="dxa"/>
          </w:tcPr>
          <w:p w14:paraId="5563F715" w14:textId="6D8DB4DB" w:rsidR="00970ED4" w:rsidRPr="00E1502E" w:rsidRDefault="00970ED4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Density distribution in Human training datasets</w:t>
            </w:r>
          </w:p>
        </w:tc>
      </w:tr>
      <w:tr w:rsidR="00AB4783" w:rsidRPr="00E1502E" w14:paraId="06A17F60" w14:textId="273D78E4" w:rsidTr="00447F24">
        <w:tc>
          <w:tcPr>
            <w:tcW w:w="1555" w:type="dxa"/>
            <w:vMerge w:val="restart"/>
            <w:vAlign w:val="center"/>
          </w:tcPr>
          <w:p w14:paraId="7FD6CBC9" w14:textId="04A10BB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Sequence features</w:t>
            </w:r>
          </w:p>
        </w:tc>
        <w:tc>
          <w:tcPr>
            <w:tcW w:w="1275" w:type="dxa"/>
            <w:vAlign w:val="center"/>
          </w:tcPr>
          <w:p w14:paraId="6E54D60D" w14:textId="314B8FF3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</w:t>
            </w:r>
          </w:p>
        </w:tc>
        <w:tc>
          <w:tcPr>
            <w:tcW w:w="1697" w:type="dxa"/>
            <w:vAlign w:val="center"/>
          </w:tcPr>
          <w:p w14:paraId="1501F1AF" w14:textId="6ADFC41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STOP Codon Number</w:t>
            </w:r>
          </w:p>
        </w:tc>
        <w:tc>
          <w:tcPr>
            <w:tcW w:w="4961" w:type="dxa"/>
          </w:tcPr>
          <w:p w14:paraId="7C5387F9" w14:textId="7D9BD151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DBA08FC" wp14:editId="44F78F6D">
                  <wp:extent cx="3013075" cy="979170"/>
                  <wp:effectExtent l="0" t="0" r="0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7F35852" w14:textId="2B946584" w:rsidTr="00447F24">
        <w:tc>
          <w:tcPr>
            <w:tcW w:w="1555" w:type="dxa"/>
            <w:vMerge/>
          </w:tcPr>
          <w:p w14:paraId="1418C65D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57EA844" w14:textId="3ADE2BA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</w:t>
            </w:r>
          </w:p>
        </w:tc>
        <w:tc>
          <w:tcPr>
            <w:tcW w:w="1697" w:type="dxa"/>
            <w:vAlign w:val="center"/>
          </w:tcPr>
          <w:p w14:paraId="7CA02D35" w14:textId="49F11AF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STOP Codon Frequency</w:t>
            </w:r>
          </w:p>
        </w:tc>
        <w:tc>
          <w:tcPr>
            <w:tcW w:w="4961" w:type="dxa"/>
          </w:tcPr>
          <w:p w14:paraId="7707332B" w14:textId="07AA6C5E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00C0673" wp14:editId="58603B60">
                  <wp:extent cx="3013075" cy="979170"/>
                  <wp:effectExtent l="0" t="0" r="0" b="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8FFE982" w14:textId="6A42FDFE" w:rsidTr="00447F24">
        <w:tc>
          <w:tcPr>
            <w:tcW w:w="1555" w:type="dxa"/>
            <w:vMerge/>
          </w:tcPr>
          <w:p w14:paraId="15E10DEA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5DF9828" w14:textId="783D7F5B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</w:t>
            </w:r>
          </w:p>
        </w:tc>
        <w:tc>
          <w:tcPr>
            <w:tcW w:w="1697" w:type="dxa"/>
            <w:vAlign w:val="center"/>
          </w:tcPr>
          <w:p w14:paraId="3D900440" w14:textId="5BA69681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ORF Coverage</w:t>
            </w:r>
          </w:p>
        </w:tc>
        <w:tc>
          <w:tcPr>
            <w:tcW w:w="4961" w:type="dxa"/>
          </w:tcPr>
          <w:p w14:paraId="2716DF67" w14:textId="39F94782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B3926F6" wp14:editId="4A9871F3">
                  <wp:extent cx="3013075" cy="979170"/>
                  <wp:effectExtent l="0" t="0" r="0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C44CE7B" w14:textId="33853C00" w:rsidTr="00447F24">
        <w:tc>
          <w:tcPr>
            <w:tcW w:w="1555" w:type="dxa"/>
            <w:vMerge/>
          </w:tcPr>
          <w:p w14:paraId="4761E076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0ECD6F4" w14:textId="6A4BB02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</w:t>
            </w:r>
          </w:p>
        </w:tc>
        <w:tc>
          <w:tcPr>
            <w:tcW w:w="1697" w:type="dxa"/>
            <w:vAlign w:val="center"/>
          </w:tcPr>
          <w:p w14:paraId="6CAE0D65" w14:textId="1DB133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Transcript Length</w:t>
            </w:r>
          </w:p>
        </w:tc>
        <w:tc>
          <w:tcPr>
            <w:tcW w:w="4961" w:type="dxa"/>
          </w:tcPr>
          <w:p w14:paraId="195B8DB7" w14:textId="3BCBFA9B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1B59E194" wp14:editId="622FB95D">
                  <wp:extent cx="3013075" cy="979170"/>
                  <wp:effectExtent l="0" t="0" r="0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1BDC3A53" w14:textId="6858646B" w:rsidTr="00447F24">
        <w:tc>
          <w:tcPr>
            <w:tcW w:w="1555" w:type="dxa"/>
            <w:vMerge/>
          </w:tcPr>
          <w:p w14:paraId="187FDBE7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C23EF14" w14:textId="74B1D02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</w:t>
            </w:r>
          </w:p>
        </w:tc>
        <w:tc>
          <w:tcPr>
            <w:tcW w:w="1697" w:type="dxa"/>
            <w:vAlign w:val="center"/>
          </w:tcPr>
          <w:p w14:paraId="26B22904" w14:textId="2DF23C05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ORF Length</w:t>
            </w:r>
          </w:p>
        </w:tc>
        <w:tc>
          <w:tcPr>
            <w:tcW w:w="4961" w:type="dxa"/>
          </w:tcPr>
          <w:p w14:paraId="22114CE4" w14:textId="57B8DC6F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69ED646A" wp14:editId="53322B65">
                  <wp:extent cx="3013075" cy="979170"/>
                  <wp:effectExtent l="0" t="0" r="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BF4CA7E" w14:textId="0CBF8F83" w:rsidTr="00447F24">
        <w:tc>
          <w:tcPr>
            <w:tcW w:w="1555" w:type="dxa"/>
            <w:vMerge/>
          </w:tcPr>
          <w:p w14:paraId="1CEE5FE6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FE1AD0E" w14:textId="648BA8BB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6</w:t>
            </w:r>
          </w:p>
        </w:tc>
        <w:tc>
          <w:tcPr>
            <w:tcW w:w="1697" w:type="dxa"/>
            <w:vAlign w:val="center"/>
          </w:tcPr>
          <w:p w14:paraId="6AB63AA5" w14:textId="21524F51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ORF Integrity</w:t>
            </w:r>
          </w:p>
        </w:tc>
        <w:tc>
          <w:tcPr>
            <w:tcW w:w="4961" w:type="dxa"/>
          </w:tcPr>
          <w:p w14:paraId="2BF14F69" w14:textId="4F48F13B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C5B3369" wp14:editId="11D007DB">
                  <wp:extent cx="3013075" cy="979170"/>
                  <wp:effectExtent l="0" t="0" r="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24E0D54" w14:textId="6380392C" w:rsidTr="00447F24">
        <w:tc>
          <w:tcPr>
            <w:tcW w:w="1555" w:type="dxa"/>
            <w:vMerge/>
          </w:tcPr>
          <w:p w14:paraId="41E6B8A7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B46AEFE" w14:textId="5CD5073E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7</w:t>
            </w:r>
          </w:p>
        </w:tc>
        <w:tc>
          <w:tcPr>
            <w:tcW w:w="1697" w:type="dxa"/>
            <w:vAlign w:val="center"/>
          </w:tcPr>
          <w:p w14:paraId="29093BF6" w14:textId="05C0687E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proofErr w:type="spellStart"/>
            <w:r w:rsidRPr="00E1502E">
              <w:rPr>
                <w:rFonts w:eastAsia="等线" w:cs="Times New Roman"/>
                <w:color w:val="4F81BD" w:themeColor="accent1"/>
                <w:szCs w:val="24"/>
              </w:rPr>
              <w:t>Ficket</w:t>
            </w:r>
            <w:proofErr w:type="spellEnd"/>
            <w:r w:rsidRPr="00E1502E">
              <w:rPr>
                <w:rFonts w:eastAsia="等线" w:cs="Times New Roman"/>
                <w:color w:val="4F81BD" w:themeColor="accent1"/>
                <w:szCs w:val="24"/>
              </w:rPr>
              <w:t xml:space="preserve"> TESTCODE Score</w:t>
            </w:r>
          </w:p>
        </w:tc>
        <w:tc>
          <w:tcPr>
            <w:tcW w:w="4961" w:type="dxa"/>
          </w:tcPr>
          <w:p w14:paraId="491E3882" w14:textId="440EBED4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04BB9DD1" wp14:editId="2CA20363">
                  <wp:extent cx="3013075" cy="979170"/>
                  <wp:effectExtent l="0" t="0" r="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E9F59CA" w14:textId="276A9FCE" w:rsidTr="00447F24">
        <w:tc>
          <w:tcPr>
            <w:tcW w:w="1555" w:type="dxa"/>
            <w:vMerge/>
          </w:tcPr>
          <w:p w14:paraId="24A2DCD5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6FE9C8A" w14:textId="7383B24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8</w:t>
            </w:r>
          </w:p>
        </w:tc>
        <w:tc>
          <w:tcPr>
            <w:tcW w:w="1697" w:type="dxa"/>
            <w:vAlign w:val="center"/>
          </w:tcPr>
          <w:p w14:paraId="67623BDC" w14:textId="50981A20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Hexamer</w:t>
            </w:r>
          </w:p>
        </w:tc>
        <w:tc>
          <w:tcPr>
            <w:tcW w:w="4961" w:type="dxa"/>
          </w:tcPr>
          <w:p w14:paraId="40816DBD" w14:textId="40349E4A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DA95DFE" wp14:editId="25879C56">
                  <wp:extent cx="3013075" cy="979170"/>
                  <wp:effectExtent l="0" t="0" r="0" b="0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14098477" w14:textId="405BC593" w:rsidTr="00447F24">
        <w:tc>
          <w:tcPr>
            <w:tcW w:w="1555" w:type="dxa"/>
            <w:vMerge/>
          </w:tcPr>
          <w:p w14:paraId="5981E005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67BF9BA" w14:textId="1E5B6F6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9</w:t>
            </w:r>
          </w:p>
        </w:tc>
        <w:tc>
          <w:tcPr>
            <w:tcW w:w="1697" w:type="dxa"/>
            <w:vAlign w:val="center"/>
          </w:tcPr>
          <w:p w14:paraId="02445F52" w14:textId="08EBB32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GC1</w:t>
            </w:r>
          </w:p>
        </w:tc>
        <w:tc>
          <w:tcPr>
            <w:tcW w:w="4961" w:type="dxa"/>
          </w:tcPr>
          <w:p w14:paraId="1BB7710C" w14:textId="6146FF1F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BB6314F" wp14:editId="178E96DE">
                  <wp:extent cx="3013075" cy="979170"/>
                  <wp:effectExtent l="0" t="0" r="0" b="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B1FB725" w14:textId="67788843" w:rsidTr="00447F24">
        <w:tc>
          <w:tcPr>
            <w:tcW w:w="1555" w:type="dxa"/>
            <w:vMerge/>
          </w:tcPr>
          <w:p w14:paraId="4F1B03AC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A68AC15" w14:textId="34CE07B5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10</w:t>
            </w:r>
          </w:p>
        </w:tc>
        <w:tc>
          <w:tcPr>
            <w:tcW w:w="1697" w:type="dxa"/>
            <w:vAlign w:val="center"/>
          </w:tcPr>
          <w:p w14:paraId="4C2B7B22" w14:textId="527E600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GC2</w:t>
            </w:r>
          </w:p>
        </w:tc>
        <w:tc>
          <w:tcPr>
            <w:tcW w:w="4961" w:type="dxa"/>
          </w:tcPr>
          <w:p w14:paraId="1610674E" w14:textId="4FE6142C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48A0B274" wp14:editId="57EAD725">
                  <wp:extent cx="3013075" cy="979170"/>
                  <wp:effectExtent l="0" t="0" r="0" b="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AD17B50" w14:textId="0E57E392" w:rsidTr="00447F24">
        <w:tc>
          <w:tcPr>
            <w:tcW w:w="1555" w:type="dxa"/>
            <w:vMerge/>
          </w:tcPr>
          <w:p w14:paraId="6A0FB871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823A9E1" w14:textId="5F0A6832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11</w:t>
            </w:r>
          </w:p>
        </w:tc>
        <w:tc>
          <w:tcPr>
            <w:tcW w:w="1697" w:type="dxa"/>
            <w:vAlign w:val="center"/>
          </w:tcPr>
          <w:p w14:paraId="4AC1E094" w14:textId="439BDD82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GC3</w:t>
            </w:r>
          </w:p>
        </w:tc>
        <w:tc>
          <w:tcPr>
            <w:tcW w:w="4961" w:type="dxa"/>
          </w:tcPr>
          <w:p w14:paraId="5CC20F69" w14:textId="797C220B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A3307EB" wp14:editId="02C38908">
                  <wp:extent cx="3013075" cy="979170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BB81DD2" w14:textId="1BD611E7" w:rsidTr="00447F24">
        <w:tc>
          <w:tcPr>
            <w:tcW w:w="1555" w:type="dxa"/>
            <w:vMerge/>
          </w:tcPr>
          <w:p w14:paraId="26B3D6EC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C48D820" w14:textId="2D4C1DE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12</w:t>
            </w:r>
          </w:p>
        </w:tc>
        <w:tc>
          <w:tcPr>
            <w:tcW w:w="1697" w:type="dxa"/>
            <w:vAlign w:val="center"/>
          </w:tcPr>
          <w:p w14:paraId="217474F8" w14:textId="193DD1C6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 xml:space="preserve">GC1 Frame </w:t>
            </w:r>
            <w:r w:rsidR="00886FE5" w:rsidRPr="00E1502E">
              <w:rPr>
                <w:rFonts w:eastAsia="等线" w:cs="Times New Roman"/>
                <w:color w:val="4F81BD" w:themeColor="accent1"/>
                <w:szCs w:val="24"/>
              </w:rPr>
              <w:t>S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core</w:t>
            </w:r>
          </w:p>
        </w:tc>
        <w:tc>
          <w:tcPr>
            <w:tcW w:w="4961" w:type="dxa"/>
          </w:tcPr>
          <w:p w14:paraId="7E798DD3" w14:textId="40C6C999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530DB55" wp14:editId="5E5B232B">
                  <wp:extent cx="3013075" cy="979170"/>
                  <wp:effectExtent l="0" t="0" r="0" b="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4E168349" w14:textId="1842DFBA" w:rsidTr="00447F24">
        <w:tc>
          <w:tcPr>
            <w:tcW w:w="1555" w:type="dxa"/>
            <w:vMerge/>
          </w:tcPr>
          <w:p w14:paraId="75FF5542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F76BFC8" w14:textId="5C241BA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13</w:t>
            </w:r>
          </w:p>
        </w:tc>
        <w:tc>
          <w:tcPr>
            <w:tcW w:w="1697" w:type="dxa"/>
            <w:vAlign w:val="center"/>
          </w:tcPr>
          <w:p w14:paraId="315CBEF5" w14:textId="2903715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 xml:space="preserve">GC2 Frame </w:t>
            </w:r>
            <w:r w:rsidR="00886FE5" w:rsidRPr="00E1502E">
              <w:rPr>
                <w:rFonts w:eastAsia="等线" w:cs="Times New Roman"/>
                <w:color w:val="4F81BD" w:themeColor="accent1"/>
                <w:szCs w:val="24"/>
              </w:rPr>
              <w:t>S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core</w:t>
            </w:r>
          </w:p>
        </w:tc>
        <w:tc>
          <w:tcPr>
            <w:tcW w:w="4961" w:type="dxa"/>
          </w:tcPr>
          <w:p w14:paraId="588D90A6" w14:textId="55D23804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CBBD75A" wp14:editId="4D419919">
                  <wp:extent cx="3013075" cy="979170"/>
                  <wp:effectExtent l="0" t="0" r="0" b="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84C7F02" w14:textId="49F32558" w:rsidTr="00447F24">
        <w:tc>
          <w:tcPr>
            <w:tcW w:w="1555" w:type="dxa"/>
            <w:vMerge/>
          </w:tcPr>
          <w:p w14:paraId="792F6BBB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B44E0CB" w14:textId="7045D5B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14</w:t>
            </w:r>
          </w:p>
        </w:tc>
        <w:tc>
          <w:tcPr>
            <w:tcW w:w="1697" w:type="dxa"/>
            <w:vAlign w:val="center"/>
          </w:tcPr>
          <w:p w14:paraId="50B76FE5" w14:textId="639295C2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 xml:space="preserve">GC3 Frame </w:t>
            </w:r>
            <w:r w:rsidR="00886FE5" w:rsidRPr="00E1502E">
              <w:rPr>
                <w:rFonts w:eastAsia="等线" w:cs="Times New Roman"/>
                <w:color w:val="4F81BD" w:themeColor="accent1"/>
                <w:szCs w:val="24"/>
              </w:rPr>
              <w:t>S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core</w:t>
            </w:r>
          </w:p>
        </w:tc>
        <w:tc>
          <w:tcPr>
            <w:tcW w:w="4961" w:type="dxa"/>
          </w:tcPr>
          <w:p w14:paraId="0FEC702C" w14:textId="564965C3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8D1BD62" wp14:editId="015B46C0">
                  <wp:extent cx="3013075" cy="979170"/>
                  <wp:effectExtent l="0" t="0" r="0" b="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C7AC9BC" w14:textId="7C97FB3B" w:rsidTr="00447F24">
        <w:tc>
          <w:tcPr>
            <w:tcW w:w="1555" w:type="dxa"/>
            <w:vMerge/>
          </w:tcPr>
          <w:p w14:paraId="54432E91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05E4B6A" w14:textId="4224DDF1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15</w:t>
            </w:r>
          </w:p>
        </w:tc>
        <w:tc>
          <w:tcPr>
            <w:tcW w:w="1697" w:type="dxa"/>
            <w:vAlign w:val="center"/>
          </w:tcPr>
          <w:p w14:paraId="19B128E6" w14:textId="1248376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proofErr w:type="spellStart"/>
            <w:proofErr w:type="gramStart"/>
            <w:r w:rsidRPr="00E1502E">
              <w:rPr>
                <w:rFonts w:eastAsia="等线" w:cs="Times New Roman"/>
                <w:color w:val="4F81BD" w:themeColor="accent1"/>
                <w:szCs w:val="24"/>
              </w:rPr>
              <w:t>Seq.Dist.Ratio</w:t>
            </w:r>
            <w:proofErr w:type="spellEnd"/>
            <w:proofErr w:type="gramEnd"/>
          </w:p>
        </w:tc>
        <w:tc>
          <w:tcPr>
            <w:tcW w:w="4961" w:type="dxa"/>
          </w:tcPr>
          <w:p w14:paraId="6D8E0FED" w14:textId="2078F86A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BDEBE64" wp14:editId="0B3AF1E6">
                  <wp:extent cx="3013075" cy="979170"/>
                  <wp:effectExtent l="0" t="0" r="0" b="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8A75B07" w14:textId="7E05DCEC" w:rsidTr="00447F24">
        <w:tc>
          <w:tcPr>
            <w:tcW w:w="1555" w:type="dxa"/>
            <w:vMerge w:val="restart"/>
            <w:vAlign w:val="center"/>
          </w:tcPr>
          <w:p w14:paraId="44A97934" w14:textId="1B63482F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lastRenderedPageBreak/>
              <w:t>Protein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br/>
              <w:t>features</w:t>
            </w:r>
          </w:p>
        </w:tc>
        <w:tc>
          <w:tcPr>
            <w:tcW w:w="1275" w:type="dxa"/>
            <w:vAlign w:val="center"/>
          </w:tcPr>
          <w:p w14:paraId="349B929D" w14:textId="4AD5008D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16</w:t>
            </w:r>
          </w:p>
        </w:tc>
        <w:tc>
          <w:tcPr>
            <w:tcW w:w="1697" w:type="dxa"/>
            <w:vAlign w:val="center"/>
          </w:tcPr>
          <w:p w14:paraId="4D9A0464" w14:textId="56DAD8C2" w:rsidR="00AB4783" w:rsidRPr="00E1502E" w:rsidRDefault="003741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Molecular Weight</w:t>
            </w:r>
          </w:p>
        </w:tc>
        <w:tc>
          <w:tcPr>
            <w:tcW w:w="4961" w:type="dxa"/>
          </w:tcPr>
          <w:p w14:paraId="41F9443E" w14:textId="28962F14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498CF69" wp14:editId="1559AB04">
                  <wp:extent cx="3013075" cy="97917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BE79909" w14:textId="12BBD7C4" w:rsidTr="00447F24">
        <w:tc>
          <w:tcPr>
            <w:tcW w:w="1555" w:type="dxa"/>
            <w:vMerge/>
          </w:tcPr>
          <w:p w14:paraId="71E30415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D2090FE" w14:textId="6882F404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17</w:t>
            </w:r>
          </w:p>
        </w:tc>
        <w:tc>
          <w:tcPr>
            <w:tcW w:w="1697" w:type="dxa"/>
            <w:vAlign w:val="center"/>
          </w:tcPr>
          <w:p w14:paraId="375BE832" w14:textId="791E5607" w:rsidR="00AB4783" w:rsidRPr="00E1502E" w:rsidRDefault="003741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Point Isoelectric</w:t>
            </w:r>
          </w:p>
        </w:tc>
        <w:tc>
          <w:tcPr>
            <w:tcW w:w="4961" w:type="dxa"/>
          </w:tcPr>
          <w:p w14:paraId="4B513A7E" w14:textId="35839E9C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15689C2B" wp14:editId="693BDAC3">
                  <wp:extent cx="3013075" cy="979170"/>
                  <wp:effectExtent l="0" t="0" r="0" b="0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5FC72D4" w14:textId="063DC7C6" w:rsidTr="00447F24">
        <w:tc>
          <w:tcPr>
            <w:tcW w:w="1555" w:type="dxa"/>
            <w:vMerge/>
          </w:tcPr>
          <w:p w14:paraId="7078A6E2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FA716B9" w14:textId="02D832A5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18</w:t>
            </w:r>
          </w:p>
        </w:tc>
        <w:tc>
          <w:tcPr>
            <w:tcW w:w="1697" w:type="dxa"/>
            <w:vAlign w:val="center"/>
          </w:tcPr>
          <w:p w14:paraId="5EE6C410" w14:textId="08636C52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Gravy</w:t>
            </w:r>
          </w:p>
        </w:tc>
        <w:tc>
          <w:tcPr>
            <w:tcW w:w="4961" w:type="dxa"/>
          </w:tcPr>
          <w:p w14:paraId="0B259BCC" w14:textId="5EBC134B" w:rsidR="00AB4783" w:rsidRPr="00E1502E" w:rsidRDefault="00540101" w:rsidP="00540101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03D0DE4" wp14:editId="714AE860">
                  <wp:extent cx="3013075" cy="979170"/>
                  <wp:effectExtent l="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A001934" w14:textId="3CD6A2AC" w:rsidTr="00447F24">
        <w:tc>
          <w:tcPr>
            <w:tcW w:w="1555" w:type="dxa"/>
            <w:vMerge/>
          </w:tcPr>
          <w:p w14:paraId="60C9AB79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3C4389E" w14:textId="3B1B9AB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19</w:t>
            </w:r>
          </w:p>
        </w:tc>
        <w:tc>
          <w:tcPr>
            <w:tcW w:w="1697" w:type="dxa"/>
            <w:vAlign w:val="center"/>
          </w:tcPr>
          <w:p w14:paraId="50CE00C3" w14:textId="37A1CD1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Instability index</w:t>
            </w:r>
          </w:p>
        </w:tc>
        <w:tc>
          <w:tcPr>
            <w:tcW w:w="4961" w:type="dxa"/>
          </w:tcPr>
          <w:p w14:paraId="112B77DB" w14:textId="45103E97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1B3DF349" wp14:editId="32AAF57D">
                  <wp:extent cx="3013075" cy="979170"/>
                  <wp:effectExtent l="0" t="0" r="0" b="0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D6DA9FB" w14:textId="4BA1B817" w:rsidTr="00447F24">
        <w:tc>
          <w:tcPr>
            <w:tcW w:w="1555" w:type="dxa"/>
            <w:vMerge/>
          </w:tcPr>
          <w:p w14:paraId="2E42D388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4B9D249" w14:textId="2D0B2FDB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20</w:t>
            </w:r>
          </w:p>
        </w:tc>
        <w:tc>
          <w:tcPr>
            <w:tcW w:w="1697" w:type="dxa"/>
            <w:vAlign w:val="center"/>
          </w:tcPr>
          <w:p w14:paraId="40D383A2" w14:textId="6CA364FE" w:rsidR="00AB4783" w:rsidRPr="00E1502E" w:rsidRDefault="00D85772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Ratio of Point isoelectric and molecular weight</w:t>
            </w:r>
          </w:p>
        </w:tc>
        <w:tc>
          <w:tcPr>
            <w:tcW w:w="4961" w:type="dxa"/>
          </w:tcPr>
          <w:p w14:paraId="162038A7" w14:textId="6844627D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2834DBF" wp14:editId="224A674A">
                  <wp:extent cx="3013075" cy="979170"/>
                  <wp:effectExtent l="0" t="0" r="0" b="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F50C1DC" w14:textId="6D2A2087" w:rsidTr="00447F24">
        <w:tc>
          <w:tcPr>
            <w:tcW w:w="1555" w:type="dxa"/>
            <w:vMerge/>
          </w:tcPr>
          <w:p w14:paraId="5F3A98A0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5FE23A4" w14:textId="2137B914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21</w:t>
            </w:r>
          </w:p>
        </w:tc>
        <w:tc>
          <w:tcPr>
            <w:tcW w:w="1697" w:type="dxa"/>
            <w:vAlign w:val="center"/>
          </w:tcPr>
          <w:p w14:paraId="431ECAA4" w14:textId="55633517" w:rsidR="00AB4783" w:rsidRPr="00E1502E" w:rsidRDefault="00D85772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Variance of ratio of Pont isoelectric and Molecular Weight</w:t>
            </w:r>
          </w:p>
        </w:tc>
        <w:tc>
          <w:tcPr>
            <w:tcW w:w="4961" w:type="dxa"/>
          </w:tcPr>
          <w:p w14:paraId="042ECE49" w14:textId="266C7C6B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AEDED96" wp14:editId="04C06FBC">
                  <wp:extent cx="3013075" cy="979170"/>
                  <wp:effectExtent l="0" t="0" r="0" b="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57588AC" w14:textId="12AC8816" w:rsidTr="00447F24">
        <w:tc>
          <w:tcPr>
            <w:tcW w:w="1555" w:type="dxa"/>
            <w:vMerge w:val="restart"/>
            <w:vAlign w:val="center"/>
          </w:tcPr>
          <w:p w14:paraId="58550241" w14:textId="71C409E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RNA Physicochemical property features</w:t>
            </w:r>
          </w:p>
        </w:tc>
        <w:tc>
          <w:tcPr>
            <w:tcW w:w="1275" w:type="dxa"/>
            <w:vAlign w:val="center"/>
          </w:tcPr>
          <w:p w14:paraId="50446F7F" w14:textId="08BCFAB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22</w:t>
            </w:r>
          </w:p>
        </w:tc>
        <w:tc>
          <w:tcPr>
            <w:tcW w:w="1697" w:type="dxa"/>
            <w:vAlign w:val="center"/>
          </w:tcPr>
          <w:p w14:paraId="2829C4F4" w14:textId="4AB7A05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proofErr w:type="spellStart"/>
            <w:r w:rsidRPr="00E1502E">
              <w:rPr>
                <w:rFonts w:eastAsia="等线" w:cs="Times New Roman"/>
                <w:color w:val="4F81BD" w:themeColor="accent1"/>
                <w:szCs w:val="24"/>
              </w:rPr>
              <w:t>Sig</w:t>
            </w:r>
            <w:r w:rsidR="00374183" w:rsidRPr="00E1502E">
              <w:rPr>
                <w:rFonts w:eastAsia="等线" w:cs="Times New Roman"/>
                <w:color w:val="4F81BD" w:themeColor="accent1"/>
                <w:szCs w:val="24"/>
              </w:rPr>
              <w:t>n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al.Peak</w:t>
            </w:r>
            <w:proofErr w:type="spellEnd"/>
          </w:p>
        </w:tc>
        <w:tc>
          <w:tcPr>
            <w:tcW w:w="4961" w:type="dxa"/>
          </w:tcPr>
          <w:p w14:paraId="7FED64FE" w14:textId="496917BE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FC0BFD8" wp14:editId="008CA9EC">
                  <wp:extent cx="3013075" cy="979170"/>
                  <wp:effectExtent l="0" t="0" r="0" b="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1FE96C44" w14:textId="51485C88" w:rsidTr="00447F24">
        <w:tc>
          <w:tcPr>
            <w:tcW w:w="1555" w:type="dxa"/>
            <w:vMerge/>
          </w:tcPr>
          <w:p w14:paraId="1173031C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44B1454" w14:textId="54EB655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23</w:t>
            </w:r>
          </w:p>
        </w:tc>
        <w:tc>
          <w:tcPr>
            <w:tcW w:w="1697" w:type="dxa"/>
            <w:vAlign w:val="center"/>
          </w:tcPr>
          <w:p w14:paraId="69092BFD" w14:textId="15328922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SNR</w:t>
            </w:r>
          </w:p>
        </w:tc>
        <w:tc>
          <w:tcPr>
            <w:tcW w:w="4961" w:type="dxa"/>
          </w:tcPr>
          <w:p w14:paraId="6012BBC6" w14:textId="7E4BD513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E3A4665" wp14:editId="5CAB5A58">
                  <wp:extent cx="3013075" cy="979170"/>
                  <wp:effectExtent l="0" t="0" r="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4295DBD" w14:textId="49BA8A1F" w:rsidTr="00447F24">
        <w:tc>
          <w:tcPr>
            <w:tcW w:w="1555" w:type="dxa"/>
            <w:vMerge/>
          </w:tcPr>
          <w:p w14:paraId="6E002EA8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80ADAEB" w14:textId="659BCE83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24</w:t>
            </w:r>
          </w:p>
        </w:tc>
        <w:tc>
          <w:tcPr>
            <w:tcW w:w="1697" w:type="dxa"/>
            <w:vAlign w:val="center"/>
          </w:tcPr>
          <w:p w14:paraId="58EB40FF" w14:textId="18B1D42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proofErr w:type="spellStart"/>
            <w:r w:rsidRPr="00E1502E">
              <w:rPr>
                <w:rFonts w:eastAsia="等线" w:cs="Times New Roman"/>
                <w:color w:val="4F81BD" w:themeColor="accent1"/>
                <w:szCs w:val="24"/>
              </w:rPr>
              <w:t>Sig</w:t>
            </w:r>
            <w:r w:rsidR="00374183" w:rsidRPr="00E1502E">
              <w:rPr>
                <w:rFonts w:eastAsia="等线" w:cs="Times New Roman"/>
                <w:color w:val="4F81BD" w:themeColor="accent1"/>
                <w:szCs w:val="24"/>
              </w:rPr>
              <w:t>n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al.Min</w:t>
            </w:r>
            <w:proofErr w:type="spellEnd"/>
          </w:p>
        </w:tc>
        <w:tc>
          <w:tcPr>
            <w:tcW w:w="4961" w:type="dxa"/>
          </w:tcPr>
          <w:p w14:paraId="1451B662" w14:textId="3C3459B8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F62BA0A" wp14:editId="4987F570">
                  <wp:extent cx="3013075" cy="979170"/>
                  <wp:effectExtent l="0" t="0" r="0" b="0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16640550" w14:textId="1DCE8F64" w:rsidTr="00447F24">
        <w:tc>
          <w:tcPr>
            <w:tcW w:w="1555" w:type="dxa"/>
            <w:vMerge/>
          </w:tcPr>
          <w:p w14:paraId="2560591F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C47C569" w14:textId="254E66D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25</w:t>
            </w:r>
          </w:p>
        </w:tc>
        <w:tc>
          <w:tcPr>
            <w:tcW w:w="1697" w:type="dxa"/>
            <w:vAlign w:val="center"/>
          </w:tcPr>
          <w:p w14:paraId="51FDF31A" w14:textId="79250A13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Sig</w:t>
            </w:r>
            <w:r w:rsidR="00374183" w:rsidRPr="00E1502E">
              <w:rPr>
                <w:rFonts w:eastAsia="等线" w:cs="Times New Roman"/>
                <w:color w:val="4F81BD" w:themeColor="accent1"/>
                <w:szCs w:val="24"/>
              </w:rPr>
              <w:t>n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al.Q1</w:t>
            </w:r>
          </w:p>
        </w:tc>
        <w:tc>
          <w:tcPr>
            <w:tcW w:w="4961" w:type="dxa"/>
          </w:tcPr>
          <w:p w14:paraId="185FB53D" w14:textId="1EED8A82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19E77173" wp14:editId="5EF8028C">
                  <wp:extent cx="3013075" cy="979170"/>
                  <wp:effectExtent l="0" t="0" r="0" b="0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46E5009D" w14:textId="2AB8AAB2" w:rsidTr="00447F24">
        <w:tc>
          <w:tcPr>
            <w:tcW w:w="1555" w:type="dxa"/>
            <w:vMerge/>
          </w:tcPr>
          <w:p w14:paraId="454E34DE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44F081B" w14:textId="4BCCD5A5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26</w:t>
            </w:r>
          </w:p>
        </w:tc>
        <w:tc>
          <w:tcPr>
            <w:tcW w:w="1697" w:type="dxa"/>
            <w:vAlign w:val="center"/>
          </w:tcPr>
          <w:p w14:paraId="162C91E0" w14:textId="1D006B4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Sig</w:t>
            </w:r>
            <w:r w:rsidR="00374183" w:rsidRPr="00E1502E">
              <w:rPr>
                <w:rFonts w:eastAsia="等线" w:cs="Times New Roman"/>
                <w:color w:val="4F81BD" w:themeColor="accent1"/>
                <w:szCs w:val="24"/>
              </w:rPr>
              <w:t>n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al.Q2</w:t>
            </w:r>
          </w:p>
        </w:tc>
        <w:tc>
          <w:tcPr>
            <w:tcW w:w="4961" w:type="dxa"/>
          </w:tcPr>
          <w:p w14:paraId="097937B9" w14:textId="3D51EB3A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0AB9F082" wp14:editId="1A4C55F0">
                  <wp:extent cx="3013075" cy="979170"/>
                  <wp:effectExtent l="0" t="0" r="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15F9DF80" w14:textId="0A5B6B82" w:rsidTr="00447F24">
        <w:tc>
          <w:tcPr>
            <w:tcW w:w="1555" w:type="dxa"/>
            <w:vMerge/>
          </w:tcPr>
          <w:p w14:paraId="0797CFD2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60C6F3F" w14:textId="0C2CFEF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27</w:t>
            </w:r>
          </w:p>
        </w:tc>
        <w:tc>
          <w:tcPr>
            <w:tcW w:w="1697" w:type="dxa"/>
            <w:vAlign w:val="center"/>
          </w:tcPr>
          <w:p w14:paraId="5A555064" w14:textId="31F82BB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proofErr w:type="spellStart"/>
            <w:r w:rsidRPr="00E1502E">
              <w:rPr>
                <w:rFonts w:eastAsia="等线" w:cs="Times New Roman"/>
                <w:color w:val="4F81BD" w:themeColor="accent1"/>
                <w:szCs w:val="24"/>
              </w:rPr>
              <w:t>Sig</w:t>
            </w:r>
            <w:r w:rsidR="00374183" w:rsidRPr="00E1502E">
              <w:rPr>
                <w:rFonts w:eastAsia="等线" w:cs="Times New Roman"/>
                <w:color w:val="4F81BD" w:themeColor="accent1"/>
                <w:szCs w:val="24"/>
              </w:rPr>
              <w:t>n</w:t>
            </w: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al.Max</w:t>
            </w:r>
            <w:proofErr w:type="spellEnd"/>
          </w:p>
        </w:tc>
        <w:tc>
          <w:tcPr>
            <w:tcW w:w="4961" w:type="dxa"/>
          </w:tcPr>
          <w:p w14:paraId="70380FA6" w14:textId="32E8984A" w:rsidR="00AB4783" w:rsidRPr="00E1502E" w:rsidRDefault="00540101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0272607" wp14:editId="18EA978A">
                  <wp:extent cx="3013075" cy="979170"/>
                  <wp:effectExtent l="0" t="0" r="0" b="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092335E" w14:textId="31BD40B4" w:rsidTr="00447F24">
        <w:tc>
          <w:tcPr>
            <w:tcW w:w="1555" w:type="dxa"/>
            <w:vMerge w:val="restart"/>
            <w:vAlign w:val="center"/>
          </w:tcPr>
          <w:p w14:paraId="6440A8B5" w14:textId="353E5CBE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Composition, Transition and Distribution features</w:t>
            </w:r>
          </w:p>
        </w:tc>
        <w:tc>
          <w:tcPr>
            <w:tcW w:w="1275" w:type="dxa"/>
            <w:vAlign w:val="center"/>
          </w:tcPr>
          <w:p w14:paraId="1F95220A" w14:textId="3478A70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28</w:t>
            </w:r>
          </w:p>
        </w:tc>
        <w:tc>
          <w:tcPr>
            <w:tcW w:w="1697" w:type="dxa"/>
            <w:vAlign w:val="center"/>
          </w:tcPr>
          <w:p w14:paraId="2DFFFCCE" w14:textId="2A281A1E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</w:t>
            </w:r>
          </w:p>
        </w:tc>
        <w:tc>
          <w:tcPr>
            <w:tcW w:w="4961" w:type="dxa"/>
          </w:tcPr>
          <w:p w14:paraId="4467F45C" w14:textId="30491735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F0C22A5" wp14:editId="0F99FE58">
                  <wp:extent cx="3013075" cy="97917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1E9A4F7" w14:textId="63164563" w:rsidTr="00447F24">
        <w:tc>
          <w:tcPr>
            <w:tcW w:w="1555" w:type="dxa"/>
            <w:vMerge/>
          </w:tcPr>
          <w:p w14:paraId="51811FE0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1B0AB5D" w14:textId="13ACDF16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29</w:t>
            </w:r>
          </w:p>
        </w:tc>
        <w:tc>
          <w:tcPr>
            <w:tcW w:w="1697" w:type="dxa"/>
            <w:vAlign w:val="center"/>
          </w:tcPr>
          <w:p w14:paraId="13C97066" w14:textId="1ABF2E2B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</w:t>
            </w:r>
          </w:p>
        </w:tc>
        <w:tc>
          <w:tcPr>
            <w:tcW w:w="4961" w:type="dxa"/>
          </w:tcPr>
          <w:p w14:paraId="6870CA3E" w14:textId="0934709B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BD09445" wp14:editId="4BD4EA1E">
                  <wp:extent cx="3013075" cy="97917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A5DA4B2" w14:textId="4A0BA036" w:rsidTr="00447F24">
        <w:tc>
          <w:tcPr>
            <w:tcW w:w="1555" w:type="dxa"/>
            <w:vMerge/>
          </w:tcPr>
          <w:p w14:paraId="29C13937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4BCB2F7" w14:textId="69F7082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30</w:t>
            </w:r>
          </w:p>
        </w:tc>
        <w:tc>
          <w:tcPr>
            <w:tcW w:w="1697" w:type="dxa"/>
            <w:vAlign w:val="center"/>
          </w:tcPr>
          <w:p w14:paraId="6B6A5C23" w14:textId="40015AD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</w:t>
            </w:r>
          </w:p>
        </w:tc>
        <w:tc>
          <w:tcPr>
            <w:tcW w:w="4961" w:type="dxa"/>
          </w:tcPr>
          <w:p w14:paraId="3B0E22D7" w14:textId="56034771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6D8A57F" wp14:editId="5051E51C">
                  <wp:extent cx="3013075" cy="979170"/>
                  <wp:effectExtent l="0" t="0" r="0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C0FE976" w14:textId="285B692D" w:rsidTr="00447F24">
        <w:tc>
          <w:tcPr>
            <w:tcW w:w="1555" w:type="dxa"/>
            <w:vMerge/>
          </w:tcPr>
          <w:p w14:paraId="2F11B38E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522159E" w14:textId="4500FD70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31</w:t>
            </w:r>
          </w:p>
        </w:tc>
        <w:tc>
          <w:tcPr>
            <w:tcW w:w="1697" w:type="dxa"/>
            <w:vAlign w:val="center"/>
          </w:tcPr>
          <w:p w14:paraId="258435C7" w14:textId="110DF2C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</w:t>
            </w:r>
          </w:p>
        </w:tc>
        <w:tc>
          <w:tcPr>
            <w:tcW w:w="4961" w:type="dxa"/>
          </w:tcPr>
          <w:p w14:paraId="55DE995F" w14:textId="6AA4E1A1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270D3F3" wp14:editId="4D7FF1C9">
                  <wp:extent cx="3013075" cy="979170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B4B91ED" w14:textId="57AEA9ED" w:rsidTr="00447F24">
        <w:tc>
          <w:tcPr>
            <w:tcW w:w="1555" w:type="dxa"/>
            <w:vMerge/>
          </w:tcPr>
          <w:p w14:paraId="10C7F0E7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1718AD5" w14:textId="520784C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32</w:t>
            </w:r>
          </w:p>
        </w:tc>
        <w:tc>
          <w:tcPr>
            <w:tcW w:w="1697" w:type="dxa"/>
            <w:vAlign w:val="center"/>
          </w:tcPr>
          <w:p w14:paraId="697C295C" w14:textId="248B159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AT</w:t>
            </w:r>
          </w:p>
        </w:tc>
        <w:tc>
          <w:tcPr>
            <w:tcW w:w="4961" w:type="dxa"/>
          </w:tcPr>
          <w:p w14:paraId="62B9CFD3" w14:textId="7839ADD0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7CE0B48" wp14:editId="1693B9C7">
                  <wp:extent cx="3013075" cy="979170"/>
                  <wp:effectExtent l="0" t="0" r="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2345C60" w14:textId="0D66AC9E" w:rsidTr="00447F24">
        <w:tc>
          <w:tcPr>
            <w:tcW w:w="1555" w:type="dxa"/>
            <w:vMerge/>
          </w:tcPr>
          <w:p w14:paraId="6E7DD465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C4A241E" w14:textId="057DD75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33</w:t>
            </w:r>
          </w:p>
        </w:tc>
        <w:tc>
          <w:tcPr>
            <w:tcW w:w="1697" w:type="dxa"/>
            <w:vAlign w:val="center"/>
          </w:tcPr>
          <w:p w14:paraId="7D2A1353" w14:textId="4BD4888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AG</w:t>
            </w:r>
          </w:p>
        </w:tc>
        <w:tc>
          <w:tcPr>
            <w:tcW w:w="4961" w:type="dxa"/>
          </w:tcPr>
          <w:p w14:paraId="36F8F082" w14:textId="2C635156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93423B6" wp14:editId="604AE44B">
                  <wp:extent cx="3013075" cy="979170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5C3C8BD" w14:textId="072F6D2B" w:rsidTr="00447F24">
        <w:tc>
          <w:tcPr>
            <w:tcW w:w="1555" w:type="dxa"/>
            <w:vMerge/>
          </w:tcPr>
          <w:p w14:paraId="2877998A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F4A024D" w14:textId="47BB8AB6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34</w:t>
            </w:r>
          </w:p>
        </w:tc>
        <w:tc>
          <w:tcPr>
            <w:tcW w:w="1697" w:type="dxa"/>
            <w:vAlign w:val="center"/>
          </w:tcPr>
          <w:p w14:paraId="3DC8A737" w14:textId="540581F3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AC</w:t>
            </w:r>
          </w:p>
        </w:tc>
        <w:tc>
          <w:tcPr>
            <w:tcW w:w="4961" w:type="dxa"/>
          </w:tcPr>
          <w:p w14:paraId="417BB81A" w14:textId="444F2171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AC2D4BA" wp14:editId="0F67B3E6">
                  <wp:extent cx="3013075" cy="979170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FC63B1F" w14:textId="4252A11A" w:rsidTr="00447F24">
        <w:tc>
          <w:tcPr>
            <w:tcW w:w="1555" w:type="dxa"/>
            <w:vMerge/>
          </w:tcPr>
          <w:p w14:paraId="2F44E04E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05DCC48" w14:textId="00C53AFE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35</w:t>
            </w:r>
          </w:p>
        </w:tc>
        <w:tc>
          <w:tcPr>
            <w:tcW w:w="1697" w:type="dxa"/>
            <w:vAlign w:val="center"/>
          </w:tcPr>
          <w:p w14:paraId="52F8D9BE" w14:textId="12735B06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TG</w:t>
            </w:r>
          </w:p>
        </w:tc>
        <w:tc>
          <w:tcPr>
            <w:tcW w:w="4961" w:type="dxa"/>
          </w:tcPr>
          <w:p w14:paraId="76FB2C3F" w14:textId="20847B36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15779871" wp14:editId="281FE804">
                  <wp:extent cx="3013075" cy="979170"/>
                  <wp:effectExtent l="0" t="0" r="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76B504B" w14:textId="1CDD69DF" w:rsidTr="00447F24">
        <w:tc>
          <w:tcPr>
            <w:tcW w:w="1555" w:type="dxa"/>
            <w:vMerge/>
          </w:tcPr>
          <w:p w14:paraId="2E4898D6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21C03F6" w14:textId="2974D1B4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36</w:t>
            </w:r>
          </w:p>
        </w:tc>
        <w:tc>
          <w:tcPr>
            <w:tcW w:w="1697" w:type="dxa"/>
            <w:vAlign w:val="center"/>
          </w:tcPr>
          <w:p w14:paraId="62D6D9B8" w14:textId="007F7BD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TC</w:t>
            </w:r>
          </w:p>
        </w:tc>
        <w:tc>
          <w:tcPr>
            <w:tcW w:w="4961" w:type="dxa"/>
          </w:tcPr>
          <w:p w14:paraId="75334296" w14:textId="461BF1D8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919B653" wp14:editId="2A74533D">
                  <wp:extent cx="3013075" cy="979170"/>
                  <wp:effectExtent l="0" t="0" r="0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4BCFAF5" w14:textId="4A8E65A2" w:rsidTr="00447F24">
        <w:tc>
          <w:tcPr>
            <w:tcW w:w="1555" w:type="dxa"/>
            <w:vMerge/>
          </w:tcPr>
          <w:p w14:paraId="2149F001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C892005" w14:textId="019DBF6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37</w:t>
            </w:r>
          </w:p>
        </w:tc>
        <w:tc>
          <w:tcPr>
            <w:tcW w:w="1697" w:type="dxa"/>
            <w:vAlign w:val="center"/>
          </w:tcPr>
          <w:p w14:paraId="1AF42F08" w14:textId="71CED7A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GC</w:t>
            </w:r>
          </w:p>
        </w:tc>
        <w:tc>
          <w:tcPr>
            <w:tcW w:w="4961" w:type="dxa"/>
          </w:tcPr>
          <w:p w14:paraId="53DDDC7B" w14:textId="65C7D52A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E49AC03" wp14:editId="2B58BD51">
                  <wp:extent cx="3013075" cy="979170"/>
                  <wp:effectExtent l="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8366486" w14:textId="0160325B" w:rsidTr="00447F24">
        <w:tc>
          <w:tcPr>
            <w:tcW w:w="1555" w:type="dxa"/>
            <w:vMerge/>
          </w:tcPr>
          <w:p w14:paraId="05847153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4FC20D1" w14:textId="1BC4D60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38</w:t>
            </w:r>
          </w:p>
        </w:tc>
        <w:tc>
          <w:tcPr>
            <w:tcW w:w="1697" w:type="dxa"/>
            <w:vAlign w:val="center"/>
          </w:tcPr>
          <w:p w14:paraId="00F45390" w14:textId="160CD973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A0</w:t>
            </w:r>
          </w:p>
        </w:tc>
        <w:tc>
          <w:tcPr>
            <w:tcW w:w="4961" w:type="dxa"/>
          </w:tcPr>
          <w:p w14:paraId="62786E1A" w14:textId="06E8CF72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C6AF333" wp14:editId="1E00BA81">
                  <wp:extent cx="3013075" cy="979170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F640BEB" w14:textId="4124B942" w:rsidTr="00447F24">
        <w:tc>
          <w:tcPr>
            <w:tcW w:w="1555" w:type="dxa"/>
            <w:vMerge/>
          </w:tcPr>
          <w:p w14:paraId="38D3515B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DE4DBF7" w14:textId="6953B98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39</w:t>
            </w:r>
          </w:p>
        </w:tc>
        <w:tc>
          <w:tcPr>
            <w:tcW w:w="1697" w:type="dxa"/>
            <w:vAlign w:val="center"/>
          </w:tcPr>
          <w:p w14:paraId="19BB3EC7" w14:textId="19E6E159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A1</w:t>
            </w:r>
          </w:p>
        </w:tc>
        <w:tc>
          <w:tcPr>
            <w:tcW w:w="4961" w:type="dxa"/>
          </w:tcPr>
          <w:p w14:paraId="38E3E7CD" w14:textId="261E0BEF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69BC9282" wp14:editId="0280CFB5">
                  <wp:extent cx="3013075" cy="1057275"/>
                  <wp:effectExtent l="0" t="0" r="0" b="9525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B48FB85" w14:textId="77777777" w:rsidTr="00447F24">
        <w:tc>
          <w:tcPr>
            <w:tcW w:w="1555" w:type="dxa"/>
            <w:vMerge/>
          </w:tcPr>
          <w:p w14:paraId="30B010CC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D813773" w14:textId="4C022C3D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40</w:t>
            </w:r>
          </w:p>
        </w:tc>
        <w:tc>
          <w:tcPr>
            <w:tcW w:w="1697" w:type="dxa"/>
            <w:vAlign w:val="center"/>
          </w:tcPr>
          <w:p w14:paraId="0E91B9A9" w14:textId="6CCDAE2F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A2</w:t>
            </w:r>
          </w:p>
        </w:tc>
        <w:tc>
          <w:tcPr>
            <w:tcW w:w="4961" w:type="dxa"/>
          </w:tcPr>
          <w:p w14:paraId="078C453D" w14:textId="421C8A0F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5BE94015" wp14:editId="1E4C4F48">
                  <wp:extent cx="3013075" cy="979170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6585FB9" w14:textId="77777777" w:rsidTr="00447F24">
        <w:tc>
          <w:tcPr>
            <w:tcW w:w="1555" w:type="dxa"/>
            <w:vMerge/>
          </w:tcPr>
          <w:p w14:paraId="5A5B3460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7F532EB" w14:textId="0A680E15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41</w:t>
            </w:r>
          </w:p>
        </w:tc>
        <w:tc>
          <w:tcPr>
            <w:tcW w:w="1697" w:type="dxa"/>
            <w:vAlign w:val="center"/>
          </w:tcPr>
          <w:p w14:paraId="008DD570" w14:textId="29A034FD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A3</w:t>
            </w:r>
          </w:p>
        </w:tc>
        <w:tc>
          <w:tcPr>
            <w:tcW w:w="4961" w:type="dxa"/>
          </w:tcPr>
          <w:p w14:paraId="5C41E0C2" w14:textId="5E810C32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17BDB607" wp14:editId="63FCF88B">
                  <wp:extent cx="3013075" cy="979170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07E39C5" w14:textId="77777777" w:rsidTr="00447F24">
        <w:tc>
          <w:tcPr>
            <w:tcW w:w="1555" w:type="dxa"/>
            <w:vMerge/>
          </w:tcPr>
          <w:p w14:paraId="26D1DB11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BCDD851" w14:textId="54F10103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42</w:t>
            </w:r>
          </w:p>
        </w:tc>
        <w:tc>
          <w:tcPr>
            <w:tcW w:w="1697" w:type="dxa"/>
            <w:vAlign w:val="center"/>
          </w:tcPr>
          <w:p w14:paraId="1ACA8038" w14:textId="021DA7C1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A4</w:t>
            </w:r>
          </w:p>
        </w:tc>
        <w:tc>
          <w:tcPr>
            <w:tcW w:w="4961" w:type="dxa"/>
          </w:tcPr>
          <w:p w14:paraId="65A5B0D8" w14:textId="6EFFA4FB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60691570" wp14:editId="3A684507">
                  <wp:extent cx="3013075" cy="979170"/>
                  <wp:effectExtent l="0" t="0" r="0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410FA11" w14:textId="77777777" w:rsidTr="00447F24">
        <w:tc>
          <w:tcPr>
            <w:tcW w:w="1555" w:type="dxa"/>
            <w:vMerge/>
          </w:tcPr>
          <w:p w14:paraId="5F1174E4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BBE2706" w14:textId="3CC0B192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43</w:t>
            </w:r>
          </w:p>
        </w:tc>
        <w:tc>
          <w:tcPr>
            <w:tcW w:w="1697" w:type="dxa"/>
            <w:vAlign w:val="center"/>
          </w:tcPr>
          <w:p w14:paraId="71890F49" w14:textId="46B9426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T0</w:t>
            </w:r>
          </w:p>
        </w:tc>
        <w:tc>
          <w:tcPr>
            <w:tcW w:w="4961" w:type="dxa"/>
          </w:tcPr>
          <w:p w14:paraId="321C55B6" w14:textId="5CC81848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03586F1B" wp14:editId="72AB1654">
                  <wp:extent cx="3013075" cy="979170"/>
                  <wp:effectExtent l="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C847765" w14:textId="77777777" w:rsidTr="00447F24">
        <w:tc>
          <w:tcPr>
            <w:tcW w:w="1555" w:type="dxa"/>
            <w:vMerge/>
          </w:tcPr>
          <w:p w14:paraId="5A2318D6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F7CB6EA" w14:textId="476913F1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44</w:t>
            </w:r>
          </w:p>
        </w:tc>
        <w:tc>
          <w:tcPr>
            <w:tcW w:w="1697" w:type="dxa"/>
            <w:vAlign w:val="center"/>
          </w:tcPr>
          <w:p w14:paraId="7493B86D" w14:textId="4C3602A0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T1</w:t>
            </w:r>
          </w:p>
        </w:tc>
        <w:tc>
          <w:tcPr>
            <w:tcW w:w="4961" w:type="dxa"/>
          </w:tcPr>
          <w:p w14:paraId="6217221C" w14:textId="464A0428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08E41CF" wp14:editId="0C7F5C6C">
                  <wp:extent cx="3013075" cy="97917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A4FE0ED" w14:textId="77777777" w:rsidTr="00447F24">
        <w:tc>
          <w:tcPr>
            <w:tcW w:w="1555" w:type="dxa"/>
            <w:vMerge/>
          </w:tcPr>
          <w:p w14:paraId="1B97B5A8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20A9D3" w14:textId="252EDF9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45</w:t>
            </w:r>
          </w:p>
        </w:tc>
        <w:tc>
          <w:tcPr>
            <w:tcW w:w="1697" w:type="dxa"/>
            <w:vAlign w:val="center"/>
          </w:tcPr>
          <w:p w14:paraId="6D89CE5F" w14:textId="4F0F995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T2</w:t>
            </w:r>
          </w:p>
        </w:tc>
        <w:tc>
          <w:tcPr>
            <w:tcW w:w="4961" w:type="dxa"/>
          </w:tcPr>
          <w:p w14:paraId="5ABEF1D2" w14:textId="0A83B850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A427C2C" wp14:editId="63A29D24">
                  <wp:extent cx="3013075" cy="979170"/>
                  <wp:effectExtent l="0" t="0" r="0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1B50E045" w14:textId="77777777" w:rsidTr="00447F24">
        <w:tc>
          <w:tcPr>
            <w:tcW w:w="1555" w:type="dxa"/>
            <w:vMerge/>
          </w:tcPr>
          <w:p w14:paraId="37363FCF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73AB9A6" w14:textId="124471EF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45</w:t>
            </w:r>
          </w:p>
        </w:tc>
        <w:tc>
          <w:tcPr>
            <w:tcW w:w="1697" w:type="dxa"/>
            <w:vAlign w:val="center"/>
          </w:tcPr>
          <w:p w14:paraId="442E084F" w14:textId="247AFABF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T3</w:t>
            </w:r>
          </w:p>
        </w:tc>
        <w:tc>
          <w:tcPr>
            <w:tcW w:w="4961" w:type="dxa"/>
          </w:tcPr>
          <w:p w14:paraId="3501A62D" w14:textId="0F7FD28B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5BCD139" wp14:editId="27B3506D">
                  <wp:extent cx="3013075" cy="979170"/>
                  <wp:effectExtent l="0" t="0" r="0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CC5826B" w14:textId="77777777" w:rsidTr="00447F24">
        <w:tc>
          <w:tcPr>
            <w:tcW w:w="1555" w:type="dxa"/>
            <w:vMerge/>
          </w:tcPr>
          <w:p w14:paraId="4CDFF4F8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6C5BF16" w14:textId="66D39BA3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47</w:t>
            </w:r>
          </w:p>
        </w:tc>
        <w:tc>
          <w:tcPr>
            <w:tcW w:w="1697" w:type="dxa"/>
            <w:vAlign w:val="center"/>
          </w:tcPr>
          <w:p w14:paraId="5D5DA9D5" w14:textId="1CF23E31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T4</w:t>
            </w:r>
          </w:p>
        </w:tc>
        <w:tc>
          <w:tcPr>
            <w:tcW w:w="4961" w:type="dxa"/>
          </w:tcPr>
          <w:p w14:paraId="6D4936BA" w14:textId="075DE4C2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381D9143" wp14:editId="615A8650">
                  <wp:extent cx="3013075" cy="979170"/>
                  <wp:effectExtent l="0" t="0" r="0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D6E208E" w14:textId="77777777" w:rsidTr="00447F24">
        <w:tc>
          <w:tcPr>
            <w:tcW w:w="1555" w:type="dxa"/>
            <w:vMerge/>
          </w:tcPr>
          <w:p w14:paraId="654FAABD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C5609EC" w14:textId="5F06B6C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48</w:t>
            </w:r>
          </w:p>
        </w:tc>
        <w:tc>
          <w:tcPr>
            <w:tcW w:w="1697" w:type="dxa"/>
            <w:vAlign w:val="center"/>
          </w:tcPr>
          <w:p w14:paraId="6A2109D4" w14:textId="1448983F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C0</w:t>
            </w:r>
          </w:p>
        </w:tc>
        <w:tc>
          <w:tcPr>
            <w:tcW w:w="4961" w:type="dxa"/>
          </w:tcPr>
          <w:p w14:paraId="10830547" w14:textId="42DD84EA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4740EB49" wp14:editId="208F270A">
                  <wp:extent cx="3013075" cy="979170"/>
                  <wp:effectExtent l="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6E983322" w14:textId="77777777" w:rsidTr="00447F24">
        <w:tc>
          <w:tcPr>
            <w:tcW w:w="1555" w:type="dxa"/>
            <w:vMerge/>
          </w:tcPr>
          <w:p w14:paraId="408CB35B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0C98E4F" w14:textId="1F9F903F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49</w:t>
            </w:r>
          </w:p>
        </w:tc>
        <w:tc>
          <w:tcPr>
            <w:tcW w:w="1697" w:type="dxa"/>
            <w:vAlign w:val="center"/>
          </w:tcPr>
          <w:p w14:paraId="74AAFD84" w14:textId="40057670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C1</w:t>
            </w:r>
          </w:p>
        </w:tc>
        <w:tc>
          <w:tcPr>
            <w:tcW w:w="4961" w:type="dxa"/>
          </w:tcPr>
          <w:p w14:paraId="5ECCB713" w14:textId="32FBFD71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0836B411" wp14:editId="35A6A5C0">
                  <wp:extent cx="3013075" cy="97917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2A8831F7" w14:textId="77777777" w:rsidTr="00447F24">
        <w:tc>
          <w:tcPr>
            <w:tcW w:w="1555" w:type="dxa"/>
            <w:vMerge/>
          </w:tcPr>
          <w:p w14:paraId="71436956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22CEB39" w14:textId="476D7616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50</w:t>
            </w:r>
          </w:p>
        </w:tc>
        <w:tc>
          <w:tcPr>
            <w:tcW w:w="1697" w:type="dxa"/>
            <w:vAlign w:val="center"/>
          </w:tcPr>
          <w:p w14:paraId="4FD40DC4" w14:textId="2C9D8074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C2</w:t>
            </w:r>
          </w:p>
        </w:tc>
        <w:tc>
          <w:tcPr>
            <w:tcW w:w="4961" w:type="dxa"/>
          </w:tcPr>
          <w:p w14:paraId="1520E89B" w14:textId="0E279AAA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0652C6C" wp14:editId="6465FBB5">
                  <wp:extent cx="3013075" cy="979170"/>
                  <wp:effectExtent l="0" t="0" r="0" b="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1162AF8" w14:textId="77777777" w:rsidTr="00447F24">
        <w:tc>
          <w:tcPr>
            <w:tcW w:w="1555" w:type="dxa"/>
            <w:vMerge/>
          </w:tcPr>
          <w:p w14:paraId="1237E6E6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5A1B0A4" w14:textId="4D58027B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51</w:t>
            </w:r>
          </w:p>
        </w:tc>
        <w:tc>
          <w:tcPr>
            <w:tcW w:w="1697" w:type="dxa"/>
            <w:vAlign w:val="center"/>
          </w:tcPr>
          <w:p w14:paraId="703407DB" w14:textId="3155ACD8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C3</w:t>
            </w:r>
          </w:p>
        </w:tc>
        <w:tc>
          <w:tcPr>
            <w:tcW w:w="4961" w:type="dxa"/>
          </w:tcPr>
          <w:p w14:paraId="171E5100" w14:textId="5853690D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12F1EE45" wp14:editId="664E78AC">
                  <wp:extent cx="3013075" cy="979170"/>
                  <wp:effectExtent l="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000C8034" w14:textId="77777777" w:rsidTr="00447F24">
        <w:tc>
          <w:tcPr>
            <w:tcW w:w="1555" w:type="dxa"/>
            <w:vMerge/>
          </w:tcPr>
          <w:p w14:paraId="1D936867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B19020C" w14:textId="44641661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52</w:t>
            </w:r>
          </w:p>
        </w:tc>
        <w:tc>
          <w:tcPr>
            <w:tcW w:w="1697" w:type="dxa"/>
            <w:vAlign w:val="center"/>
          </w:tcPr>
          <w:p w14:paraId="2BA25E12" w14:textId="3ED4B7FB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C4</w:t>
            </w:r>
          </w:p>
        </w:tc>
        <w:tc>
          <w:tcPr>
            <w:tcW w:w="4961" w:type="dxa"/>
          </w:tcPr>
          <w:p w14:paraId="0EFFA292" w14:textId="5390038C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</w:tr>
      <w:tr w:rsidR="00AB4783" w:rsidRPr="00E1502E" w14:paraId="067D589E" w14:textId="77777777" w:rsidTr="00447F24">
        <w:tc>
          <w:tcPr>
            <w:tcW w:w="1555" w:type="dxa"/>
            <w:vMerge/>
          </w:tcPr>
          <w:p w14:paraId="76A8DBE3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70888BA" w14:textId="4EBB5E14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53</w:t>
            </w:r>
          </w:p>
        </w:tc>
        <w:tc>
          <w:tcPr>
            <w:tcW w:w="1697" w:type="dxa"/>
            <w:vAlign w:val="center"/>
          </w:tcPr>
          <w:p w14:paraId="3E5A951F" w14:textId="01A2E60A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G0</w:t>
            </w:r>
          </w:p>
        </w:tc>
        <w:tc>
          <w:tcPr>
            <w:tcW w:w="4961" w:type="dxa"/>
          </w:tcPr>
          <w:p w14:paraId="34178CB2" w14:textId="14418044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FE27231" wp14:editId="1D439234">
                  <wp:extent cx="3013075" cy="979170"/>
                  <wp:effectExtent l="0" t="0" r="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7505108" w14:textId="77777777" w:rsidTr="00447F24">
        <w:tc>
          <w:tcPr>
            <w:tcW w:w="1555" w:type="dxa"/>
            <w:vMerge/>
          </w:tcPr>
          <w:p w14:paraId="100538F9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367623A" w14:textId="0515131D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54</w:t>
            </w:r>
          </w:p>
        </w:tc>
        <w:tc>
          <w:tcPr>
            <w:tcW w:w="1697" w:type="dxa"/>
            <w:vAlign w:val="center"/>
          </w:tcPr>
          <w:p w14:paraId="53BA62DB" w14:textId="615FB68B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G1</w:t>
            </w:r>
          </w:p>
        </w:tc>
        <w:tc>
          <w:tcPr>
            <w:tcW w:w="4961" w:type="dxa"/>
          </w:tcPr>
          <w:p w14:paraId="306F4254" w14:textId="69884DED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2D227236" wp14:editId="1D8457CA">
                  <wp:extent cx="3013075" cy="979170"/>
                  <wp:effectExtent l="0" t="0" r="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A28ABEF" w14:textId="77777777" w:rsidTr="00447F24">
        <w:tc>
          <w:tcPr>
            <w:tcW w:w="1555" w:type="dxa"/>
            <w:vMerge/>
          </w:tcPr>
          <w:p w14:paraId="7246ED57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0C104D" w14:textId="148AFDF4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55</w:t>
            </w:r>
          </w:p>
        </w:tc>
        <w:tc>
          <w:tcPr>
            <w:tcW w:w="1697" w:type="dxa"/>
            <w:vAlign w:val="center"/>
          </w:tcPr>
          <w:p w14:paraId="6EBEE8DF" w14:textId="2FEAD315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G2</w:t>
            </w:r>
          </w:p>
        </w:tc>
        <w:tc>
          <w:tcPr>
            <w:tcW w:w="4961" w:type="dxa"/>
          </w:tcPr>
          <w:p w14:paraId="2CF8A6ED" w14:textId="37B32239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6E34A3A5" wp14:editId="7476E0F5">
                  <wp:extent cx="3013075" cy="979170"/>
                  <wp:effectExtent l="0" t="0" r="0" b="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34555819" w14:textId="77777777" w:rsidTr="00447F24">
        <w:tc>
          <w:tcPr>
            <w:tcW w:w="1555" w:type="dxa"/>
            <w:vMerge/>
          </w:tcPr>
          <w:p w14:paraId="488F8968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5973F8F" w14:textId="333D38E2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56</w:t>
            </w:r>
          </w:p>
        </w:tc>
        <w:tc>
          <w:tcPr>
            <w:tcW w:w="1697" w:type="dxa"/>
            <w:vAlign w:val="center"/>
          </w:tcPr>
          <w:p w14:paraId="00676232" w14:textId="5EB090BD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G3</w:t>
            </w:r>
          </w:p>
        </w:tc>
        <w:tc>
          <w:tcPr>
            <w:tcW w:w="4961" w:type="dxa"/>
          </w:tcPr>
          <w:p w14:paraId="192ED2B0" w14:textId="18B1E75D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C059646" wp14:editId="7D63042C">
                  <wp:extent cx="3013075" cy="979170"/>
                  <wp:effectExtent l="0" t="0" r="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83" w:rsidRPr="00E1502E" w14:paraId="5D5015E7" w14:textId="77777777" w:rsidTr="00447F24">
        <w:tc>
          <w:tcPr>
            <w:tcW w:w="1555" w:type="dxa"/>
            <w:vMerge/>
          </w:tcPr>
          <w:p w14:paraId="5D2FA4C0" w14:textId="77777777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7D03850" w14:textId="4EBBF544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57</w:t>
            </w:r>
          </w:p>
        </w:tc>
        <w:tc>
          <w:tcPr>
            <w:tcW w:w="1697" w:type="dxa"/>
            <w:vAlign w:val="center"/>
          </w:tcPr>
          <w:p w14:paraId="2C791ED6" w14:textId="36AD80C5" w:rsidR="00AB4783" w:rsidRPr="00E1502E" w:rsidRDefault="00AB4783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color w:val="4F81BD" w:themeColor="accent1"/>
                <w:szCs w:val="24"/>
              </w:rPr>
              <w:t>G4</w:t>
            </w:r>
          </w:p>
        </w:tc>
        <w:tc>
          <w:tcPr>
            <w:tcW w:w="4961" w:type="dxa"/>
          </w:tcPr>
          <w:p w14:paraId="3DA0CFC9" w14:textId="654743B0" w:rsidR="00AB4783" w:rsidRPr="00E1502E" w:rsidRDefault="00E006CB" w:rsidP="00970ED4">
            <w:pPr>
              <w:widowControl w:val="0"/>
              <w:spacing w:before="0" w:after="0"/>
              <w:jc w:val="both"/>
              <w:rPr>
                <w:rFonts w:eastAsia="等线" w:cs="Times New Roman"/>
                <w:color w:val="4F81BD" w:themeColor="accent1"/>
                <w:szCs w:val="24"/>
              </w:rPr>
            </w:pPr>
            <w:r w:rsidRPr="00E1502E">
              <w:rPr>
                <w:rFonts w:eastAsia="等线" w:cs="Times New Roman"/>
                <w:noProof/>
                <w:color w:val="4F81BD" w:themeColor="accent1"/>
                <w:szCs w:val="24"/>
              </w:rPr>
              <w:drawing>
                <wp:inline distT="0" distB="0" distL="0" distR="0" wp14:anchorId="79FCB6FD" wp14:editId="6F04F202">
                  <wp:extent cx="3013075" cy="979170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5BB5B" w14:textId="2DD69DAA" w:rsidR="00F765D0" w:rsidRDefault="00F765D0" w:rsidP="00F765D0">
      <w:pPr>
        <w:widowControl w:val="0"/>
        <w:spacing w:before="0" w:afterLines="100"/>
        <w:jc w:val="center"/>
        <w:rPr>
          <w:rFonts w:eastAsia="等线" w:cs="Times New Roman"/>
          <w:b/>
          <w:bCs/>
          <w:color w:val="000000"/>
          <w:kern w:val="2"/>
          <w:szCs w:val="21"/>
          <w:lang w:eastAsia="zh-CN"/>
        </w:rPr>
      </w:pPr>
    </w:p>
    <w:p w14:paraId="4CF7D63B" w14:textId="4145B373" w:rsidR="003B3730" w:rsidRPr="00604ECF" w:rsidRDefault="003B3730" w:rsidP="00604ECF">
      <w:pPr>
        <w:widowControl w:val="0"/>
        <w:spacing w:before="0" w:afterLines="100" w:line="360" w:lineRule="auto"/>
        <w:outlineLvl w:val="1"/>
        <w:rPr>
          <w:rFonts w:eastAsia="等线" w:cs="Times New Roman"/>
          <w:b/>
          <w:bCs/>
          <w:color w:val="4F81BD" w:themeColor="accent1"/>
          <w:kern w:val="2"/>
          <w:sz w:val="28"/>
          <w:lang w:eastAsia="zh-CN"/>
        </w:rPr>
      </w:pPr>
      <w:r w:rsidRPr="00604ECF">
        <w:rPr>
          <w:rFonts w:eastAsia="等线" w:cs="Times New Roman"/>
          <w:b/>
          <w:bCs/>
          <w:color w:val="4F81BD" w:themeColor="accent1"/>
          <w:kern w:val="2"/>
          <w:sz w:val="28"/>
          <w:lang w:eastAsia="zh-CN"/>
        </w:rPr>
        <w:t xml:space="preserve">The user's manual of </w:t>
      </w:r>
      <w:proofErr w:type="spellStart"/>
      <w:r w:rsidRPr="00604ECF">
        <w:rPr>
          <w:rFonts w:eastAsia="等线" w:cs="Times New Roman"/>
          <w:b/>
          <w:bCs/>
          <w:color w:val="4F81BD" w:themeColor="accent1"/>
          <w:kern w:val="2"/>
          <w:sz w:val="28"/>
          <w:lang w:eastAsia="zh-CN"/>
        </w:rPr>
        <w:t>NCResNet</w:t>
      </w:r>
      <w:proofErr w:type="spellEnd"/>
    </w:p>
    <w:p w14:paraId="1D18043E" w14:textId="77777777" w:rsidR="007B2CC8" w:rsidRPr="00E1502E" w:rsidRDefault="007B2CC8" w:rsidP="00BF4E23">
      <w:pPr>
        <w:pStyle w:val="a"/>
        <w:widowControl w:val="0"/>
        <w:numPr>
          <w:ilvl w:val="0"/>
          <w:numId w:val="20"/>
        </w:numPr>
        <w:spacing w:before="0" w:afterLines="100" w:line="360" w:lineRule="auto"/>
        <w:rPr>
          <w:rFonts w:eastAsia="等线"/>
          <w:b/>
          <w:bCs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 w:hint="eastAsia"/>
          <w:b/>
          <w:bCs/>
          <w:color w:val="4F81BD" w:themeColor="accent1"/>
          <w:kern w:val="2"/>
          <w:szCs w:val="21"/>
          <w:lang w:eastAsia="zh-CN"/>
        </w:rPr>
        <w:t>D</w:t>
      </w:r>
      <w:r w:rsidRPr="00E1502E">
        <w:rPr>
          <w:rFonts w:eastAsia="等线"/>
          <w:b/>
          <w:bCs/>
          <w:color w:val="4F81BD" w:themeColor="accent1"/>
          <w:kern w:val="2"/>
          <w:szCs w:val="21"/>
          <w:lang w:eastAsia="zh-CN"/>
        </w:rPr>
        <w:t xml:space="preserve">ata and source code are available </w:t>
      </w:r>
    </w:p>
    <w:p w14:paraId="1B127343" w14:textId="448CDEED" w:rsidR="003B3730" w:rsidRPr="00E1502E" w:rsidRDefault="007B2CC8" w:rsidP="00BF4E23">
      <w:pPr>
        <w:widowControl w:val="0"/>
        <w:spacing w:before="0" w:after="0" w:line="360" w:lineRule="auto"/>
        <w:jc w:val="both"/>
        <w:rPr>
          <w:rFonts w:eastAsia="等线" w:cs="Times New Roman"/>
          <w:color w:val="4F81BD" w:themeColor="accent1"/>
          <w:kern w:val="2"/>
          <w:szCs w:val="24"/>
          <w:lang w:eastAsia="zh-CN"/>
        </w:rPr>
      </w:pPr>
      <w:r w:rsidRPr="00E1502E">
        <w:rPr>
          <w:rFonts w:eastAsia="等线" w:cs="Times New Roman"/>
          <w:color w:val="4F81BD" w:themeColor="accent1"/>
          <w:kern w:val="2"/>
          <w:szCs w:val="24"/>
          <w:lang w:eastAsia="zh-CN"/>
        </w:rPr>
        <w:t xml:space="preserve">Data and source code are available at </w:t>
      </w:r>
      <w:hyperlink r:id="rId90" w:history="1">
        <w:r w:rsidRPr="00E1502E">
          <w:rPr>
            <w:rFonts w:cs="Times New Roman"/>
            <w:color w:val="4F81BD" w:themeColor="accent1"/>
            <w:szCs w:val="24"/>
            <w:lang w:eastAsia="zh-CN"/>
          </w:rPr>
          <w:t>https://github.com/abcair/NCResNet</w:t>
        </w:r>
      </w:hyperlink>
      <w:r w:rsidRPr="00E1502E">
        <w:rPr>
          <w:rFonts w:eastAsia="等线" w:cs="Times New Roman"/>
          <w:color w:val="4F81BD" w:themeColor="accent1"/>
          <w:kern w:val="2"/>
          <w:szCs w:val="24"/>
          <w:lang w:eastAsia="zh-CN"/>
        </w:rPr>
        <w:t xml:space="preserve">. </w:t>
      </w:r>
      <w:r w:rsidR="00BF4E23" w:rsidRPr="00E1502E">
        <w:rPr>
          <w:rFonts w:eastAsia="等线" w:cs="Times New Roman"/>
          <w:color w:val="4F81BD" w:themeColor="accent1"/>
          <w:kern w:val="2"/>
          <w:szCs w:val="24"/>
          <w:lang w:eastAsia="zh-CN"/>
        </w:rPr>
        <w:t>Any</w:t>
      </w:r>
      <w:r w:rsidRPr="00E1502E">
        <w:rPr>
          <w:rFonts w:eastAsia="等线" w:cs="Times New Roman"/>
          <w:color w:val="4F81BD" w:themeColor="accent1"/>
          <w:kern w:val="2"/>
          <w:szCs w:val="24"/>
          <w:lang w:eastAsia="zh-CN"/>
        </w:rPr>
        <w:t>one can download or clone the data and source code freely.</w:t>
      </w:r>
    </w:p>
    <w:p w14:paraId="1774A57C" w14:textId="4F268A6E" w:rsidR="007B2CC8" w:rsidRPr="00E1502E" w:rsidRDefault="007B2CC8" w:rsidP="00BF4E23">
      <w:pPr>
        <w:pStyle w:val="a"/>
        <w:widowControl w:val="0"/>
        <w:numPr>
          <w:ilvl w:val="0"/>
          <w:numId w:val="20"/>
        </w:numPr>
        <w:spacing w:beforeLines="100" w:before="240" w:afterLines="100" w:line="360" w:lineRule="auto"/>
        <w:rPr>
          <w:rFonts w:eastAsia="等线"/>
          <w:b/>
          <w:bCs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 w:hint="eastAsia"/>
          <w:b/>
          <w:bCs/>
          <w:color w:val="4F81BD" w:themeColor="accent1"/>
          <w:kern w:val="2"/>
          <w:szCs w:val="21"/>
          <w:lang w:eastAsia="zh-CN"/>
        </w:rPr>
        <w:t>H</w:t>
      </w:r>
      <w:r w:rsidRPr="00E1502E">
        <w:rPr>
          <w:rFonts w:eastAsia="等线"/>
          <w:b/>
          <w:bCs/>
          <w:color w:val="4F81BD" w:themeColor="accent1"/>
          <w:kern w:val="2"/>
          <w:szCs w:val="21"/>
          <w:lang w:eastAsia="zh-CN"/>
        </w:rPr>
        <w:t xml:space="preserve">ow to use </w:t>
      </w:r>
      <w:proofErr w:type="spellStart"/>
      <w:r w:rsidRPr="00E1502E">
        <w:rPr>
          <w:rFonts w:eastAsia="等线"/>
          <w:b/>
          <w:bCs/>
          <w:color w:val="4F81BD" w:themeColor="accent1"/>
          <w:kern w:val="2"/>
          <w:szCs w:val="21"/>
          <w:lang w:eastAsia="zh-CN"/>
        </w:rPr>
        <w:t>NCResNet</w:t>
      </w:r>
      <w:proofErr w:type="spellEnd"/>
    </w:p>
    <w:p w14:paraId="7E09B0A5" w14:textId="3BC53F8D" w:rsidR="00BF4E23" w:rsidRPr="00E1502E" w:rsidRDefault="00BF4E23" w:rsidP="00BF4E23">
      <w:pPr>
        <w:pStyle w:val="a"/>
        <w:widowControl w:val="0"/>
        <w:numPr>
          <w:ilvl w:val="1"/>
          <w:numId w:val="20"/>
        </w:numPr>
        <w:spacing w:before="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Create a Python=3.5 virtual environments by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Conda</w:t>
      </w:r>
      <w:proofErr w:type="spellEnd"/>
    </w:p>
    <w:p w14:paraId="78F28AC4" w14:textId="1923CAE2" w:rsidR="00BF4E23" w:rsidRPr="00E1502E" w:rsidRDefault="00BF4E23" w:rsidP="00BF4E23">
      <w:pPr>
        <w:pStyle w:val="a"/>
        <w:widowControl w:val="0"/>
        <w:numPr>
          <w:ilvl w:val="1"/>
          <w:numId w:val="20"/>
        </w:numPr>
        <w:spacing w:before="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Install dependency package</w:t>
      </w:r>
    </w:p>
    <w:p w14:paraId="6D7B27F9" w14:textId="4F194C3A" w:rsidR="00BF4E23" w:rsidRPr="00E1502E" w:rsidRDefault="00BF4E23" w:rsidP="00BF4E23">
      <w:pPr>
        <w:pStyle w:val="a"/>
        <w:widowControl w:val="0"/>
        <w:numPr>
          <w:ilvl w:val="1"/>
          <w:numId w:val="20"/>
        </w:numPr>
        <w:spacing w:before="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 w:hint="eastAsia"/>
          <w:color w:val="4F81BD" w:themeColor="accent1"/>
          <w:kern w:val="2"/>
          <w:szCs w:val="21"/>
          <w:lang w:eastAsia="zh-CN"/>
        </w:rPr>
        <w:t>R</w:t>
      </w: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un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NCResNet</w:t>
      </w:r>
      <w:proofErr w:type="spellEnd"/>
    </w:p>
    <w:p w14:paraId="62F9ABAF" w14:textId="5166448F" w:rsidR="00D12E66" w:rsidRPr="00E1502E" w:rsidRDefault="00BF4E23" w:rsidP="00D12E66">
      <w:pPr>
        <w:pStyle w:val="a"/>
        <w:widowControl w:val="0"/>
        <w:numPr>
          <w:ilvl w:val="0"/>
          <w:numId w:val="20"/>
        </w:numPr>
        <w:spacing w:beforeLines="100" w:before="240" w:afterLines="100" w:line="360" w:lineRule="auto"/>
        <w:rPr>
          <w:rFonts w:eastAsia="等线"/>
          <w:b/>
          <w:bCs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 w:hint="eastAsia"/>
          <w:b/>
          <w:bCs/>
          <w:color w:val="4F81BD" w:themeColor="accent1"/>
          <w:kern w:val="2"/>
          <w:szCs w:val="21"/>
          <w:lang w:eastAsia="zh-CN"/>
        </w:rPr>
        <w:t>T</w:t>
      </w:r>
      <w:r w:rsidRPr="00E1502E">
        <w:rPr>
          <w:rFonts w:eastAsia="等线"/>
          <w:b/>
          <w:bCs/>
          <w:color w:val="4F81BD" w:themeColor="accent1"/>
          <w:kern w:val="2"/>
          <w:szCs w:val="21"/>
          <w:lang w:eastAsia="zh-CN"/>
        </w:rPr>
        <w:t xml:space="preserve">here is easy demo how to run </w:t>
      </w:r>
      <w:proofErr w:type="spellStart"/>
      <w:r w:rsidRPr="00E1502E">
        <w:rPr>
          <w:rFonts w:eastAsia="等线"/>
          <w:b/>
          <w:bCs/>
          <w:color w:val="4F81BD" w:themeColor="accent1"/>
          <w:kern w:val="2"/>
          <w:szCs w:val="21"/>
          <w:lang w:eastAsia="zh-CN"/>
        </w:rPr>
        <w:t>NCResNet</w:t>
      </w:r>
      <w:proofErr w:type="spellEnd"/>
    </w:p>
    <w:p w14:paraId="5B60FEDC" w14:textId="1E0554C3" w:rsidR="00D12E66" w:rsidRPr="00E1502E" w:rsidRDefault="00D12E66" w:rsidP="00D12E66">
      <w:pPr>
        <w:pStyle w:val="a"/>
        <w:widowControl w:val="0"/>
        <w:numPr>
          <w:ilvl w:val="0"/>
          <w:numId w:val="26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Create running environment</w:t>
      </w:r>
    </w:p>
    <w:p w14:paraId="5B0C99CB" w14:textId="521702FD" w:rsidR="00BF4E23" w:rsidRPr="00E1502E" w:rsidRDefault="00BF4E23" w:rsidP="00D12E66">
      <w:pPr>
        <w:pStyle w:val="a"/>
        <w:widowControl w:val="0"/>
        <w:numPr>
          <w:ilvl w:val="2"/>
          <w:numId w:val="20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conda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create -n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NCResNetEnv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python=3.</w:t>
      </w:r>
      <w:r w:rsidR="00E1502E" w:rsidRPr="00E1502E">
        <w:rPr>
          <w:rFonts w:eastAsia="等线"/>
          <w:color w:val="4F81BD" w:themeColor="accent1"/>
          <w:kern w:val="2"/>
          <w:szCs w:val="21"/>
          <w:lang w:eastAsia="zh-CN"/>
        </w:rPr>
        <w:t>5</w:t>
      </w:r>
    </w:p>
    <w:p w14:paraId="2E325549" w14:textId="4D918166" w:rsidR="00BF4E23" w:rsidRPr="00E1502E" w:rsidRDefault="00BF4E23" w:rsidP="00D12E66">
      <w:pPr>
        <w:pStyle w:val="a"/>
        <w:widowControl w:val="0"/>
        <w:numPr>
          <w:ilvl w:val="2"/>
          <w:numId w:val="20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conda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activate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NCResNetEnv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</w:t>
      </w:r>
    </w:p>
    <w:p w14:paraId="52DB23DD" w14:textId="1C209D7D" w:rsidR="00D12E66" w:rsidRPr="00E1502E" w:rsidRDefault="00D12E66" w:rsidP="00D12E66">
      <w:pPr>
        <w:pStyle w:val="a"/>
        <w:widowControl w:val="0"/>
        <w:numPr>
          <w:ilvl w:val="0"/>
          <w:numId w:val="26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Install dependency package</w:t>
      </w:r>
    </w:p>
    <w:p w14:paraId="31ED8C97" w14:textId="0885BA75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conda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install r</w:t>
      </w:r>
    </w:p>
    <w:p w14:paraId="0D4ED720" w14:textId="1EDD35C9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proofErr w:type="spellStart"/>
      <w:proofErr w:type="gram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install.packages</w:t>
      </w:r>
      <w:proofErr w:type="spellEnd"/>
      <w:proofErr w:type="gram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("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LncFinder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")</w:t>
      </w:r>
    </w:p>
    <w:p w14:paraId="09178270" w14:textId="77777777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pip install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numpy</w:t>
      </w:r>
      <w:proofErr w:type="spellEnd"/>
    </w:p>
    <w:p w14:paraId="678E69A1" w14:textId="77777777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pip install pandas</w:t>
      </w:r>
    </w:p>
    <w:p w14:paraId="451AF7B3" w14:textId="77777777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pip install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sklearn</w:t>
      </w:r>
      <w:proofErr w:type="spellEnd"/>
    </w:p>
    <w:p w14:paraId="4957906F" w14:textId="77777777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pip install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biopython</w:t>
      </w:r>
      <w:proofErr w:type="spellEnd"/>
    </w:p>
    <w:p w14:paraId="35C5C80E" w14:textId="77777777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pip install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tensorflow</w:t>
      </w:r>
      <w:proofErr w:type="spellEnd"/>
    </w:p>
    <w:p w14:paraId="4AD37637" w14:textId="77777777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pip install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keras</w:t>
      </w:r>
      <w:proofErr w:type="spellEnd"/>
    </w:p>
    <w:p w14:paraId="5465CA55" w14:textId="37619F80" w:rsidR="00BF4E23" w:rsidRPr="00E1502E" w:rsidRDefault="00BF4E23" w:rsidP="00D12E66">
      <w:pPr>
        <w:pStyle w:val="a"/>
        <w:widowControl w:val="0"/>
        <w:numPr>
          <w:ilvl w:val="0"/>
          <w:numId w:val="28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pip install rpy2==3.0.1</w:t>
      </w:r>
    </w:p>
    <w:p w14:paraId="3730CDBD" w14:textId="6FB79961" w:rsidR="00D12E66" w:rsidRPr="00E1502E" w:rsidRDefault="00D12E66" w:rsidP="00D12E66">
      <w:pPr>
        <w:pStyle w:val="a"/>
        <w:widowControl w:val="0"/>
        <w:numPr>
          <w:ilvl w:val="0"/>
          <w:numId w:val="26"/>
        </w:numPr>
        <w:spacing w:beforeLines="100" w:before="240" w:afterLines="100" w:line="360" w:lineRule="auto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 w:hint="eastAsia"/>
          <w:color w:val="4F81BD" w:themeColor="accent1"/>
          <w:kern w:val="2"/>
          <w:szCs w:val="21"/>
          <w:lang w:eastAsia="zh-CN"/>
        </w:rPr>
        <w:t>R</w:t>
      </w: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un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NCResNet</w:t>
      </w:r>
      <w:proofErr w:type="spellEnd"/>
    </w:p>
    <w:p w14:paraId="718403EA" w14:textId="3F50EA3C" w:rsidR="00D12E66" w:rsidRPr="00E1502E" w:rsidRDefault="00D12E66" w:rsidP="00D12E66">
      <w:pPr>
        <w:pStyle w:val="a"/>
        <w:widowControl w:val="0"/>
        <w:numPr>
          <w:ilvl w:val="0"/>
          <w:numId w:val="0"/>
        </w:numPr>
        <w:spacing w:beforeLines="100" w:before="240" w:afterLines="100" w:line="360" w:lineRule="auto"/>
        <w:ind w:left="780"/>
        <w:rPr>
          <w:rFonts w:eastAsia="等线"/>
          <w:color w:val="4F81BD" w:themeColor="accent1"/>
          <w:kern w:val="2"/>
          <w:szCs w:val="21"/>
          <w:lang w:eastAsia="zh-CN"/>
        </w:rPr>
      </w:pP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NCResNet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receives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fasta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format RNA sequence as input and output a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tsv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format result file</w:t>
      </w:r>
    </w:p>
    <w:p w14:paraId="1A1B0334" w14:textId="69A9CA88" w:rsidR="00D12E66" w:rsidRPr="00E1502E" w:rsidRDefault="00D12E66" w:rsidP="00D12E66">
      <w:pPr>
        <w:pStyle w:val="a"/>
        <w:widowControl w:val="0"/>
        <w:numPr>
          <w:ilvl w:val="0"/>
          <w:numId w:val="0"/>
        </w:numPr>
        <w:spacing w:beforeLines="100" w:before="240" w:afterLines="100" w:line="360" w:lineRule="auto"/>
        <w:ind w:left="780"/>
        <w:rPr>
          <w:rFonts w:eastAsia="等线"/>
          <w:color w:val="4F81BD" w:themeColor="accent1"/>
          <w:kern w:val="2"/>
          <w:szCs w:val="21"/>
          <w:lang w:eastAsia="zh-CN"/>
        </w:rPr>
      </w:pPr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python test.py -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i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./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demo.fasta</w:t>
      </w:r>
      <w:proofErr w:type="spellEnd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 xml:space="preserve"> -m NCResNet.h5 -o </w:t>
      </w:r>
      <w:proofErr w:type="spellStart"/>
      <w:r w:rsidRPr="00E1502E">
        <w:rPr>
          <w:rFonts w:eastAsia="等线"/>
          <w:color w:val="4F81BD" w:themeColor="accent1"/>
          <w:kern w:val="2"/>
          <w:szCs w:val="21"/>
          <w:lang w:eastAsia="zh-CN"/>
        </w:rPr>
        <w:t>result.tsv</w:t>
      </w:r>
      <w:proofErr w:type="spellEnd"/>
    </w:p>
    <w:p w14:paraId="31CBBA52" w14:textId="77777777" w:rsidR="00D12E66" w:rsidRPr="00D12E66" w:rsidRDefault="00D12E66" w:rsidP="00D12E66">
      <w:pPr>
        <w:pStyle w:val="a"/>
        <w:widowControl w:val="0"/>
        <w:numPr>
          <w:ilvl w:val="0"/>
          <w:numId w:val="0"/>
        </w:numPr>
        <w:spacing w:beforeLines="100" w:before="240" w:afterLines="100" w:line="360" w:lineRule="auto"/>
        <w:ind w:left="780"/>
        <w:rPr>
          <w:rFonts w:eastAsia="等线"/>
          <w:color w:val="000000"/>
          <w:kern w:val="2"/>
          <w:szCs w:val="21"/>
          <w:lang w:eastAsia="zh-CN"/>
        </w:rPr>
      </w:pPr>
    </w:p>
    <w:sectPr w:rsidR="00D12E66" w:rsidRPr="00D12E66" w:rsidSect="00E1502E">
      <w:headerReference w:type="even" r:id="rId91"/>
      <w:footerReference w:type="even" r:id="rId92"/>
      <w:footerReference w:type="default" r:id="rId93"/>
      <w:headerReference w:type="first" r:id="rId94"/>
      <w:pgSz w:w="12240" w:h="15840"/>
      <w:pgMar w:top="1138" w:right="1181" w:bottom="1138" w:left="1282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712E1" w14:textId="77777777" w:rsidR="00023C3D" w:rsidRDefault="00023C3D" w:rsidP="00117666">
      <w:pPr>
        <w:spacing w:after="0"/>
      </w:pPr>
      <w:r>
        <w:separator/>
      </w:r>
    </w:p>
  </w:endnote>
  <w:endnote w:type="continuationSeparator" w:id="0">
    <w:p w14:paraId="42AD10D2" w14:textId="77777777" w:rsidR="00023C3D" w:rsidRDefault="00023C3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3B3730" w:rsidRPr="00577C4C" w:rsidRDefault="003B3730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B005438" w:rsidR="003B3730" w:rsidRPr="00577C4C" w:rsidRDefault="003B373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B005438" w:rsidR="003B3730" w:rsidRPr="00577C4C" w:rsidRDefault="003B373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3B3730" w:rsidRPr="00577C4C" w:rsidRDefault="003B3730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F7ABD67" w:rsidR="003B3730" w:rsidRPr="00577C4C" w:rsidRDefault="003B373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F7ABD67" w:rsidR="003B3730" w:rsidRPr="00577C4C" w:rsidRDefault="003B373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5C975" w14:textId="77777777" w:rsidR="00023C3D" w:rsidRDefault="00023C3D" w:rsidP="00117666">
      <w:pPr>
        <w:spacing w:after="0"/>
      </w:pPr>
      <w:r>
        <w:separator/>
      </w:r>
    </w:p>
  </w:footnote>
  <w:footnote w:type="continuationSeparator" w:id="0">
    <w:p w14:paraId="4E8873D3" w14:textId="77777777" w:rsidR="00023C3D" w:rsidRDefault="00023C3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3B3730" w:rsidRPr="009151AA" w:rsidRDefault="003B373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3B3730" w:rsidRDefault="003B3730" w:rsidP="0093429D">
    <w:r w:rsidRPr="005A1D84">
      <w:rPr>
        <w:b/>
        <w:noProof/>
        <w:color w:val="63B86C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46710B"/>
    <w:multiLevelType w:val="hybridMultilevel"/>
    <w:tmpl w:val="179AE70E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4B96323"/>
    <w:multiLevelType w:val="hybridMultilevel"/>
    <w:tmpl w:val="88A80CDA"/>
    <w:lvl w:ilvl="0" w:tplc="86B4272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8472111"/>
    <w:multiLevelType w:val="hybridMultilevel"/>
    <w:tmpl w:val="887A58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6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5"/>
  </w:num>
  <w:num w:numId="27">
    <w:abstractNumId w:val="3"/>
  </w:num>
  <w:num w:numId="28">
    <w:abstractNumId w:val="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3C3D"/>
    <w:rsid w:val="00034304"/>
    <w:rsid w:val="00035434"/>
    <w:rsid w:val="000428E4"/>
    <w:rsid w:val="00052A14"/>
    <w:rsid w:val="00077D53"/>
    <w:rsid w:val="00105FD9"/>
    <w:rsid w:val="00117666"/>
    <w:rsid w:val="001549D3"/>
    <w:rsid w:val="00160065"/>
    <w:rsid w:val="00164583"/>
    <w:rsid w:val="00177D84"/>
    <w:rsid w:val="001A0427"/>
    <w:rsid w:val="001B46C9"/>
    <w:rsid w:val="001E2A59"/>
    <w:rsid w:val="00267D18"/>
    <w:rsid w:val="00272C16"/>
    <w:rsid w:val="00274347"/>
    <w:rsid w:val="002868E2"/>
    <w:rsid w:val="002869C3"/>
    <w:rsid w:val="002936E4"/>
    <w:rsid w:val="002B4A57"/>
    <w:rsid w:val="002C74CA"/>
    <w:rsid w:val="003123F4"/>
    <w:rsid w:val="003544FB"/>
    <w:rsid w:val="00374183"/>
    <w:rsid w:val="003B229D"/>
    <w:rsid w:val="003B3730"/>
    <w:rsid w:val="003D2F2D"/>
    <w:rsid w:val="003D7C39"/>
    <w:rsid w:val="00401590"/>
    <w:rsid w:val="004438C1"/>
    <w:rsid w:val="00447801"/>
    <w:rsid w:val="00447F24"/>
    <w:rsid w:val="004525C9"/>
    <w:rsid w:val="00452E9C"/>
    <w:rsid w:val="00454F74"/>
    <w:rsid w:val="004735C8"/>
    <w:rsid w:val="0048289D"/>
    <w:rsid w:val="004947A6"/>
    <w:rsid w:val="004961FF"/>
    <w:rsid w:val="004A491D"/>
    <w:rsid w:val="004E38B9"/>
    <w:rsid w:val="00517A89"/>
    <w:rsid w:val="005250F2"/>
    <w:rsid w:val="00540101"/>
    <w:rsid w:val="00593EEA"/>
    <w:rsid w:val="005A5EEE"/>
    <w:rsid w:val="00604ECF"/>
    <w:rsid w:val="00626082"/>
    <w:rsid w:val="00633493"/>
    <w:rsid w:val="006375C7"/>
    <w:rsid w:val="00654E8F"/>
    <w:rsid w:val="00660D05"/>
    <w:rsid w:val="006820B1"/>
    <w:rsid w:val="006B7D14"/>
    <w:rsid w:val="006C54B0"/>
    <w:rsid w:val="006F3FD1"/>
    <w:rsid w:val="00701727"/>
    <w:rsid w:val="0070566C"/>
    <w:rsid w:val="00714C50"/>
    <w:rsid w:val="00716F2B"/>
    <w:rsid w:val="00725A7D"/>
    <w:rsid w:val="00744FBD"/>
    <w:rsid w:val="007501BE"/>
    <w:rsid w:val="00771C47"/>
    <w:rsid w:val="00790BB3"/>
    <w:rsid w:val="007B2CC8"/>
    <w:rsid w:val="007C206C"/>
    <w:rsid w:val="00817DD6"/>
    <w:rsid w:val="0083759F"/>
    <w:rsid w:val="00885156"/>
    <w:rsid w:val="00886FE5"/>
    <w:rsid w:val="008D683A"/>
    <w:rsid w:val="009151AA"/>
    <w:rsid w:val="0093429D"/>
    <w:rsid w:val="00937B42"/>
    <w:rsid w:val="00943573"/>
    <w:rsid w:val="00964134"/>
    <w:rsid w:val="00967FA9"/>
    <w:rsid w:val="00970ED4"/>
    <w:rsid w:val="00970F7D"/>
    <w:rsid w:val="00994A3D"/>
    <w:rsid w:val="009A5948"/>
    <w:rsid w:val="009C2B12"/>
    <w:rsid w:val="009D39A2"/>
    <w:rsid w:val="00A04747"/>
    <w:rsid w:val="00A174D9"/>
    <w:rsid w:val="00A611EE"/>
    <w:rsid w:val="00AA4D24"/>
    <w:rsid w:val="00AB4783"/>
    <w:rsid w:val="00AB6715"/>
    <w:rsid w:val="00AF322A"/>
    <w:rsid w:val="00B1671E"/>
    <w:rsid w:val="00B25EB8"/>
    <w:rsid w:val="00B32FDB"/>
    <w:rsid w:val="00B33865"/>
    <w:rsid w:val="00B37F4D"/>
    <w:rsid w:val="00BF4E23"/>
    <w:rsid w:val="00C52A7B"/>
    <w:rsid w:val="00C56BAF"/>
    <w:rsid w:val="00C5764B"/>
    <w:rsid w:val="00C679AA"/>
    <w:rsid w:val="00C75972"/>
    <w:rsid w:val="00CD066B"/>
    <w:rsid w:val="00CE4FEE"/>
    <w:rsid w:val="00D060CF"/>
    <w:rsid w:val="00D11ACE"/>
    <w:rsid w:val="00D12E66"/>
    <w:rsid w:val="00D85772"/>
    <w:rsid w:val="00DB41C6"/>
    <w:rsid w:val="00DB59C3"/>
    <w:rsid w:val="00DC259A"/>
    <w:rsid w:val="00DD20EB"/>
    <w:rsid w:val="00DE23E8"/>
    <w:rsid w:val="00E006CB"/>
    <w:rsid w:val="00E1502E"/>
    <w:rsid w:val="00E45924"/>
    <w:rsid w:val="00E52377"/>
    <w:rsid w:val="00E537AD"/>
    <w:rsid w:val="00E64E17"/>
    <w:rsid w:val="00E866C9"/>
    <w:rsid w:val="00EA3D3C"/>
    <w:rsid w:val="00EC090A"/>
    <w:rsid w:val="00EC558A"/>
    <w:rsid w:val="00ED20B5"/>
    <w:rsid w:val="00F46900"/>
    <w:rsid w:val="00F61D89"/>
    <w:rsid w:val="00F7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4:defaultImageDpi w14:val="32767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633493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Unresolved Mention"/>
    <w:basedOn w:val="a1"/>
    <w:uiPriority w:val="99"/>
    <w:semiHidden/>
    <w:unhideWhenUsed/>
    <w:rsid w:val="007B2C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9.png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hyperlink" Target="https://github.com/abcair/NCResNet" TargetMode="External"/><Relationship Id="rId95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image" Target="media/image1.wmf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7.wmf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header" Target="head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07FB10A-A83A-4704-A891-C839E5ED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353</TotalTime>
  <Pages>11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ys500@qq.com</cp:lastModifiedBy>
  <cp:revision>32</cp:revision>
  <cp:lastPrinted>2013-10-03T12:51:00Z</cp:lastPrinted>
  <dcterms:created xsi:type="dcterms:W3CDTF">2018-11-23T08:58:00Z</dcterms:created>
  <dcterms:modified xsi:type="dcterms:W3CDTF">2020-01-03T17:15:00Z</dcterms:modified>
</cp:coreProperties>
</file>