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39"/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065"/>
        <w:gridCol w:w="675"/>
        <w:gridCol w:w="1095"/>
        <w:gridCol w:w="615"/>
        <w:gridCol w:w="1080"/>
        <w:gridCol w:w="675"/>
        <w:gridCol w:w="1020"/>
        <w:gridCol w:w="645"/>
      </w:tblGrid>
      <w:tr w:rsidR="00A276CF" w:rsidTr="00A276CF">
        <w:trPr>
          <w:trHeight w:val="531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Species </w:t>
            </w:r>
          </w:p>
        </w:tc>
        <w:tc>
          <w:tcPr>
            <w:tcW w:w="17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Cyprinus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carpio</w:t>
            </w:r>
            <w:proofErr w:type="spellEnd"/>
          </w:p>
        </w:tc>
        <w:tc>
          <w:tcPr>
            <w:tcW w:w="17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Salmo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salar</w:t>
            </w:r>
            <w:proofErr w:type="spellEnd"/>
          </w:p>
        </w:tc>
        <w:tc>
          <w:tcPr>
            <w:tcW w:w="17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Crassostrea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gigas</w:t>
            </w:r>
            <w:proofErr w:type="spellEnd"/>
          </w:p>
        </w:tc>
        <w:tc>
          <w:tcPr>
            <w:tcW w:w="166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parus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aurata</w:t>
            </w:r>
            <w:proofErr w:type="spellEnd"/>
          </w:p>
        </w:tc>
      </w:tr>
      <w:tr w:rsidR="00A276CF" w:rsidTr="00A276CF">
        <w:trPr>
          <w:trHeight w:val="531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P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SNPs</w:t>
            </w:r>
          </w:p>
        </w:tc>
        <w:tc>
          <w:tcPr>
            <w:tcW w:w="10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12311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16582</w:t>
            </w:r>
          </w:p>
        </w:tc>
        <w:tc>
          <w:tcPr>
            <w:tcW w:w="6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14058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12085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6CF" w:rsidTr="00A276CF">
        <w:trPr>
          <w:trHeight w:val="454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MAF</w:t>
            </w:r>
          </w:p>
        </w:tc>
        <w:tc>
          <w:tcPr>
            <w:tcW w:w="10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-1308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-5687</w:t>
            </w:r>
          </w:p>
        </w:tc>
        <w:tc>
          <w:tcPr>
            <w:tcW w:w="6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-2533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6CF" w:rsidTr="00A276CF">
        <w:trPr>
          <w:trHeight w:val="454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Marker call rate</w:t>
            </w:r>
          </w:p>
        </w:tc>
        <w:tc>
          <w:tcPr>
            <w:tcW w:w="10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-2500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-224</w:t>
            </w:r>
          </w:p>
        </w:tc>
        <w:tc>
          <w:tcPr>
            <w:tcW w:w="6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-1321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6CF" w:rsidTr="00A276CF">
        <w:trPr>
          <w:trHeight w:val="499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HWE (pvalue 1e-6)</w:t>
            </w:r>
          </w:p>
        </w:tc>
        <w:tc>
          <w:tcPr>
            <w:tcW w:w="10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-1537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-805</w:t>
            </w:r>
          </w:p>
        </w:tc>
        <w:tc>
          <w:tcPr>
            <w:tcW w:w="6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-633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6CF" w:rsidTr="00A276CF">
        <w:trPr>
          <w:trHeight w:val="531"/>
        </w:trPr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Passed filtering</w:t>
            </w:r>
          </w:p>
        </w:tc>
        <w:tc>
          <w:tcPr>
            <w:tcW w:w="10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6966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9866</w:t>
            </w:r>
          </w:p>
        </w:tc>
        <w:tc>
          <w:tcPr>
            <w:tcW w:w="61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14028</w:t>
            </w:r>
          </w:p>
        </w:tc>
        <w:tc>
          <w:tcPr>
            <w:tcW w:w="67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7598</w:t>
            </w:r>
          </w:p>
        </w:tc>
        <w:tc>
          <w:tcPr>
            <w:tcW w:w="64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76CF" w:rsidRDefault="00A276CF" w:rsidP="00A276CF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D431F" w:rsidRPr="00A276CF" w:rsidRDefault="00A276CF">
      <w:pPr>
        <w:rPr>
          <w:rFonts w:hint="eastAsia"/>
          <w:lang w:val="en-GB"/>
        </w:rPr>
      </w:pPr>
      <w:r w:rsidRPr="00A276CF">
        <w:rPr>
          <w:b/>
          <w:lang w:val="en-GB"/>
        </w:rPr>
        <w:t>Supplementary Table</w:t>
      </w:r>
      <w:r w:rsidR="00537FEA">
        <w:rPr>
          <w:b/>
          <w:lang w:val="en-GB"/>
        </w:rPr>
        <w:t xml:space="preserve"> 1</w:t>
      </w:r>
      <w:r w:rsidRPr="00A276CF">
        <w:rPr>
          <w:b/>
          <w:lang w:val="en-GB"/>
        </w:rPr>
        <w:t>.</w:t>
      </w:r>
      <w:r>
        <w:rPr>
          <w:lang w:val="en-GB"/>
        </w:rPr>
        <w:t xml:space="preserve"> Number of SNPs exclu</w:t>
      </w:r>
      <w:bookmarkStart w:id="0" w:name="_GoBack"/>
      <w:bookmarkEnd w:id="0"/>
      <w:r>
        <w:rPr>
          <w:lang w:val="en-GB"/>
        </w:rPr>
        <w:t>ded because of different QC thresholds.</w:t>
      </w:r>
    </w:p>
    <w:sectPr w:rsidR="000D431F" w:rsidRPr="00A2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9"/>
    <w:rsid w:val="000D431F"/>
    <w:rsid w:val="00537FEA"/>
    <w:rsid w:val="00A276CF"/>
    <w:rsid w:val="00B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E507"/>
  <w15:chartTrackingRefBased/>
  <w15:docId w15:val="{9E92956B-F176-4485-8F13-C002EAF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76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ROBLEDO Diego</dc:creator>
  <cp:keywords/>
  <dc:description/>
  <cp:lastModifiedBy>ROBLEDO Diego</cp:lastModifiedBy>
  <cp:revision>3</cp:revision>
  <dcterms:created xsi:type="dcterms:W3CDTF">2020-01-16T11:55:00Z</dcterms:created>
  <dcterms:modified xsi:type="dcterms:W3CDTF">2020-01-17T14:07:00Z</dcterms:modified>
</cp:coreProperties>
</file>