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EAEF9" w14:textId="008FCD05" w:rsidR="007A6442" w:rsidRDefault="001D264B">
      <w:pPr>
        <w:rPr>
          <w:rFonts w:ascii="Arial" w:hAnsi="Arial" w:cs="Arial"/>
        </w:rPr>
      </w:pPr>
      <w:r>
        <w:rPr>
          <w:rFonts w:ascii="Helvetica" w:hAnsi="Helvetica" w:cs="Helvetica"/>
          <w:b/>
          <w:bCs/>
          <w:color w:val="020202"/>
          <w:sz w:val="34"/>
          <w:szCs w:val="34"/>
        </w:rPr>
        <w:t>Supplementary Material</w:t>
      </w:r>
    </w:p>
    <w:p w14:paraId="1B1AEB17" w14:textId="72B97FF5" w:rsidR="00AD7007" w:rsidRDefault="00AD7007">
      <w:pPr>
        <w:rPr>
          <w:rFonts w:ascii="Arial" w:hAnsi="Arial" w:cs="Arial"/>
        </w:rPr>
      </w:pPr>
    </w:p>
    <w:p w14:paraId="516ED975" w14:textId="2499364C" w:rsidR="00AD7007" w:rsidRDefault="00AD7007">
      <w:pPr>
        <w:rPr>
          <w:rFonts w:ascii="Arial" w:hAnsi="Arial" w:cs="Arial"/>
        </w:rPr>
      </w:pPr>
    </w:p>
    <w:p w14:paraId="24C4BE74" w14:textId="2ACB2E80" w:rsidR="00AD7007" w:rsidRDefault="00AD7007">
      <w:pPr>
        <w:rPr>
          <w:rFonts w:ascii="Arial" w:hAnsi="Arial" w:cs="Arial"/>
        </w:rPr>
      </w:pPr>
    </w:p>
    <w:p w14:paraId="4FC3AD7B" w14:textId="20E31E61" w:rsidR="00AD7007" w:rsidRDefault="00AD7007">
      <w:pPr>
        <w:rPr>
          <w:rFonts w:ascii="Arial" w:hAnsi="Arial" w:cs="Arial"/>
        </w:rPr>
      </w:pPr>
    </w:p>
    <w:p w14:paraId="441128C9" w14:textId="61566DAD" w:rsidR="00AD7007" w:rsidRDefault="00AD7007">
      <w:pPr>
        <w:rPr>
          <w:rFonts w:ascii="Arial" w:hAnsi="Arial" w:cs="Arial"/>
        </w:rPr>
      </w:pPr>
    </w:p>
    <w:p w14:paraId="4BBA6AB3" w14:textId="499C4199" w:rsidR="00AD7007" w:rsidRDefault="00AD7007">
      <w:pPr>
        <w:rPr>
          <w:rFonts w:ascii="Arial" w:hAnsi="Arial" w:cs="Arial"/>
        </w:rPr>
      </w:pPr>
    </w:p>
    <w:p w14:paraId="0A8D6BFE" w14:textId="6E74A7D7" w:rsidR="00AD7007" w:rsidRDefault="00AD7007">
      <w:pPr>
        <w:rPr>
          <w:rFonts w:ascii="Arial" w:hAnsi="Arial" w:cs="Arial"/>
        </w:rPr>
      </w:pPr>
    </w:p>
    <w:p w14:paraId="0C57E8A2" w14:textId="23843657" w:rsidR="00AD7007" w:rsidRDefault="00AD7007">
      <w:pPr>
        <w:rPr>
          <w:rFonts w:ascii="Arial" w:hAnsi="Arial" w:cs="Arial"/>
        </w:rPr>
      </w:pPr>
    </w:p>
    <w:p w14:paraId="222576E2" w14:textId="124E7653" w:rsidR="00AD7007" w:rsidRDefault="00AD7007">
      <w:pPr>
        <w:rPr>
          <w:rFonts w:ascii="Arial" w:hAnsi="Arial" w:cs="Arial"/>
        </w:rPr>
      </w:pPr>
    </w:p>
    <w:p w14:paraId="671E06CC" w14:textId="05F7A63E" w:rsidR="00AD7007" w:rsidRDefault="00AD7007">
      <w:pPr>
        <w:rPr>
          <w:rFonts w:ascii="Arial" w:hAnsi="Arial" w:cs="Arial"/>
        </w:rPr>
      </w:pPr>
    </w:p>
    <w:p w14:paraId="08B13BBE" w14:textId="124DA9BD" w:rsidR="00AD7007" w:rsidRDefault="00AD7007">
      <w:pPr>
        <w:rPr>
          <w:rFonts w:ascii="Arial" w:hAnsi="Arial" w:cs="Arial"/>
        </w:rPr>
      </w:pPr>
    </w:p>
    <w:p w14:paraId="4875769A" w14:textId="5D53BB99" w:rsidR="00AD7007" w:rsidRDefault="00AD7007">
      <w:pPr>
        <w:rPr>
          <w:rFonts w:ascii="Arial" w:hAnsi="Arial" w:cs="Arial"/>
        </w:rPr>
      </w:pPr>
    </w:p>
    <w:p w14:paraId="7050CBA0" w14:textId="66A09A4E" w:rsidR="00AD7007" w:rsidRDefault="00AD7007">
      <w:pPr>
        <w:rPr>
          <w:rFonts w:ascii="Arial" w:hAnsi="Arial" w:cs="Arial"/>
        </w:rPr>
      </w:pPr>
    </w:p>
    <w:p w14:paraId="3A4C92CE" w14:textId="26A8B4F7" w:rsidR="00AD7007" w:rsidRDefault="00AD7007">
      <w:pPr>
        <w:rPr>
          <w:rFonts w:ascii="Arial" w:hAnsi="Arial" w:cs="Arial"/>
        </w:rPr>
      </w:pPr>
    </w:p>
    <w:p w14:paraId="31333030" w14:textId="13CC6DB8" w:rsidR="00AD7007" w:rsidRDefault="00AD7007">
      <w:pPr>
        <w:rPr>
          <w:rFonts w:ascii="Arial" w:hAnsi="Arial" w:cs="Arial"/>
        </w:rPr>
      </w:pPr>
    </w:p>
    <w:p w14:paraId="2499DBE0" w14:textId="3D94E469" w:rsidR="00AD7007" w:rsidRDefault="00AD7007">
      <w:pPr>
        <w:rPr>
          <w:rFonts w:ascii="Arial" w:hAnsi="Arial" w:cs="Arial"/>
        </w:rPr>
      </w:pPr>
    </w:p>
    <w:p w14:paraId="140B674A" w14:textId="14863EE1" w:rsidR="00AD7007" w:rsidRDefault="00AD7007">
      <w:pPr>
        <w:rPr>
          <w:rFonts w:ascii="Arial" w:hAnsi="Arial" w:cs="Arial"/>
        </w:rPr>
      </w:pPr>
    </w:p>
    <w:p w14:paraId="7D26EBAA" w14:textId="592BE639" w:rsidR="00AD7007" w:rsidRDefault="00AD7007">
      <w:pPr>
        <w:rPr>
          <w:rFonts w:ascii="Arial" w:hAnsi="Arial" w:cs="Arial"/>
        </w:rPr>
      </w:pPr>
    </w:p>
    <w:p w14:paraId="042BF027" w14:textId="24A8BAAC" w:rsidR="00AD7007" w:rsidRDefault="00AD7007">
      <w:pPr>
        <w:rPr>
          <w:rFonts w:ascii="Arial" w:hAnsi="Arial" w:cs="Arial"/>
        </w:rPr>
      </w:pPr>
    </w:p>
    <w:p w14:paraId="780E1C4B" w14:textId="506051D8" w:rsidR="00AD7007" w:rsidRDefault="00AD7007">
      <w:pPr>
        <w:rPr>
          <w:rFonts w:ascii="Arial" w:hAnsi="Arial" w:cs="Arial"/>
        </w:rPr>
      </w:pPr>
    </w:p>
    <w:p w14:paraId="1A30BB31" w14:textId="5A89F39B" w:rsidR="00AD7007" w:rsidRDefault="00AD7007">
      <w:pPr>
        <w:rPr>
          <w:rFonts w:ascii="Arial" w:hAnsi="Arial" w:cs="Arial"/>
        </w:rPr>
      </w:pPr>
    </w:p>
    <w:p w14:paraId="795372F9" w14:textId="116EA95B" w:rsidR="00AD7007" w:rsidRDefault="00AD7007">
      <w:pPr>
        <w:rPr>
          <w:rFonts w:ascii="Arial" w:hAnsi="Arial" w:cs="Arial"/>
        </w:rPr>
      </w:pPr>
    </w:p>
    <w:p w14:paraId="5D63B4F0" w14:textId="552153D2" w:rsidR="00AD7007" w:rsidRDefault="00AD7007">
      <w:pPr>
        <w:rPr>
          <w:rFonts w:ascii="Arial" w:hAnsi="Arial" w:cs="Arial"/>
        </w:rPr>
      </w:pPr>
    </w:p>
    <w:p w14:paraId="7A998A0F" w14:textId="6F525B6E" w:rsidR="00AD7007" w:rsidRDefault="00AD7007">
      <w:pPr>
        <w:rPr>
          <w:rFonts w:ascii="Arial" w:hAnsi="Arial" w:cs="Arial"/>
        </w:rPr>
      </w:pPr>
    </w:p>
    <w:p w14:paraId="458A8013" w14:textId="6D602F24" w:rsidR="00AD7007" w:rsidRDefault="00AD7007">
      <w:pPr>
        <w:rPr>
          <w:rFonts w:ascii="Arial" w:hAnsi="Arial" w:cs="Arial"/>
        </w:rPr>
      </w:pPr>
    </w:p>
    <w:p w14:paraId="1DFD7AE8" w14:textId="2060CF74" w:rsidR="00AD7007" w:rsidRDefault="00AD7007">
      <w:pPr>
        <w:rPr>
          <w:rFonts w:ascii="Arial" w:hAnsi="Arial" w:cs="Arial"/>
        </w:rPr>
      </w:pPr>
    </w:p>
    <w:p w14:paraId="3D035F52" w14:textId="456C9FE2" w:rsidR="00AD7007" w:rsidRDefault="00AD7007">
      <w:pPr>
        <w:rPr>
          <w:rFonts w:ascii="Arial" w:hAnsi="Arial" w:cs="Arial"/>
        </w:rPr>
      </w:pPr>
    </w:p>
    <w:p w14:paraId="733E8BCC" w14:textId="41860420" w:rsidR="00AD7007" w:rsidRDefault="00AD7007">
      <w:pPr>
        <w:rPr>
          <w:rFonts w:ascii="Arial" w:hAnsi="Arial" w:cs="Arial"/>
        </w:rPr>
      </w:pPr>
    </w:p>
    <w:p w14:paraId="0A11585F" w14:textId="77777777" w:rsidR="00AD7007" w:rsidRPr="00EC2257" w:rsidRDefault="00AD7007">
      <w:pPr>
        <w:rPr>
          <w:rFonts w:ascii="Arial" w:hAnsi="Arial" w:cs="Arial"/>
        </w:rPr>
      </w:pPr>
    </w:p>
    <w:p w14:paraId="084E5BAD" w14:textId="77777777" w:rsidR="005044FE" w:rsidRPr="00AD7007" w:rsidRDefault="005044FE" w:rsidP="00AD7007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  <w:r w:rsidRPr="00AD7007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>Table S1: Search Strategies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044FE" w:rsidRPr="00B1049C" w14:paraId="78480CCE" w14:textId="77777777" w:rsidTr="00237BA3">
        <w:tc>
          <w:tcPr>
            <w:tcW w:w="9350" w:type="dxa"/>
            <w:shd w:val="clear" w:color="auto" w:fill="BFBFBF" w:themeFill="background1" w:themeFillShade="BF"/>
          </w:tcPr>
          <w:p w14:paraId="411FB3F8" w14:textId="77777777" w:rsidR="005044FE" w:rsidRPr="00B04779" w:rsidRDefault="005044FE" w:rsidP="00237BA3">
            <w:pPr>
              <w:rPr>
                <w:rFonts w:asciiTheme="minorBidi" w:hAnsiTheme="minorBidi"/>
                <w:b/>
                <w:bCs/>
              </w:rPr>
            </w:pPr>
            <w:r w:rsidRPr="00B04779">
              <w:rPr>
                <w:rFonts w:asciiTheme="minorBidi" w:hAnsiTheme="minorBidi"/>
                <w:b/>
                <w:bCs/>
              </w:rPr>
              <w:t>Medline-Pub</w:t>
            </w:r>
            <w:r>
              <w:rPr>
                <w:rFonts w:asciiTheme="minorBidi" w:hAnsiTheme="minorBidi"/>
                <w:b/>
                <w:bCs/>
              </w:rPr>
              <w:t>M</w:t>
            </w:r>
            <w:r w:rsidRPr="00B04779">
              <w:rPr>
                <w:rFonts w:asciiTheme="minorBidi" w:hAnsiTheme="minorBidi"/>
                <w:b/>
                <w:bCs/>
              </w:rPr>
              <w:t>ed</w:t>
            </w:r>
          </w:p>
        </w:tc>
      </w:tr>
      <w:tr w:rsidR="005044FE" w:rsidRPr="00B1049C" w14:paraId="0193DF49" w14:textId="77777777" w:rsidTr="00237BA3">
        <w:tc>
          <w:tcPr>
            <w:tcW w:w="9350" w:type="dxa"/>
          </w:tcPr>
          <w:p w14:paraId="0EA8ECDF" w14:textId="6488FA46" w:rsidR="005044FE" w:rsidRPr="00B1049C" w:rsidRDefault="005B77AE" w:rsidP="00237BA3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((("pembrolizumab"[ALL] OR "pembrolizumab"[Supplementary Concept] OR "</w:t>
            </w:r>
            <w:proofErr w:type="spellStart"/>
            <w:r w:rsidRPr="005B77AE">
              <w:rPr>
                <w:rFonts w:asciiTheme="minorBidi" w:hAnsiTheme="minorBidi"/>
              </w:rPr>
              <w:t>keytruda</w:t>
            </w:r>
            <w:proofErr w:type="spellEnd"/>
            <w:r w:rsidRPr="005B77AE">
              <w:rPr>
                <w:rFonts w:asciiTheme="minorBidi" w:hAnsiTheme="minorBidi"/>
              </w:rPr>
              <w:t xml:space="preserve"> "[ALL] OR "lambrolizumab"[ALL] OR "MK-3475"[ALL] OR "MK3475"[ALL] OR "MK 3475"[ALL] OR "SCH-900475"[ALL] OR "SCH900475"[ALL] OR "SCH 900475"[ALL] OR "nivolumab"[ALL] OR "nivolumab"[Supplementary Concept] OR "</w:t>
            </w:r>
            <w:proofErr w:type="spellStart"/>
            <w:r w:rsidRPr="005B77AE">
              <w:rPr>
                <w:rFonts w:asciiTheme="minorBidi" w:hAnsiTheme="minorBidi"/>
              </w:rPr>
              <w:t>opdivo</w:t>
            </w:r>
            <w:proofErr w:type="spellEnd"/>
            <w:r w:rsidRPr="005B77AE">
              <w:rPr>
                <w:rFonts w:asciiTheme="minorBidi" w:hAnsiTheme="minorBidi"/>
              </w:rPr>
              <w:t>"[ALL] OR "BMS-936558"[ALL] OR "BMS936558"[ALL] OR "BMS 936558"[ALL] OR "ONO-4538"[ALL] OR "ONO4538"[ALL] OR "ONO 4538"[ALL] OR "MDX-1106"[ALL] OR "MDX1106"[ALL] OR "MDX 1106"[ALL] OR "immune checkpoint inhibitor*"[ALL] OR "anti-PD-1"[ALL] OR "anti-PD1"[ALL] OR "anti-PD 1"[ALL] OR "pd1 inhibitor*"[ALL] OR "pd 1 inhibitor*"[ALL] OR "pd 1 inhibitor nivolumab"[ALL] OR "programmed cell death 1 receptor/antagonists and inhibitors"[</w:t>
            </w:r>
            <w:proofErr w:type="spellStart"/>
            <w:r w:rsidRPr="005B77AE">
              <w:rPr>
                <w:rFonts w:asciiTheme="minorBidi" w:hAnsiTheme="minorBidi"/>
              </w:rPr>
              <w:t>MeSH</w:t>
            </w:r>
            <w:proofErr w:type="spellEnd"/>
            <w:r w:rsidRPr="005B77AE">
              <w:rPr>
                <w:rFonts w:asciiTheme="minorBidi" w:hAnsiTheme="minorBidi"/>
              </w:rPr>
              <w:t xml:space="preserve"> Terms] OR "programmed cell death 1 receptor/antagonists and inhibitors"[ALL] OR "programmed cell death 1 receptor antagonist*"[ALL] OR "programmed cell death 1 receptor inhibitor*"[ALL] OR "Ipilimumab"[ALL] OR "Ipilimumab "[Supplementary Concept] OR "MDX-010"[ALL] OR "MDX010"[ALL] OR "MDX 010"[ALL] OR "MDX-CTLA-4"[ALL] OR "MDX-CTLA4"[ALL] OR "BMS-734016"[ALL] OR "BMS734016"[ALL] OR "BMS 734016"[ALL] OR "</w:t>
            </w:r>
            <w:proofErr w:type="spellStart"/>
            <w:r w:rsidRPr="005B77AE">
              <w:rPr>
                <w:rFonts w:asciiTheme="minorBidi" w:hAnsiTheme="minorBidi"/>
              </w:rPr>
              <w:t>Yervoy</w:t>
            </w:r>
            <w:proofErr w:type="spellEnd"/>
            <w:r w:rsidRPr="005B77AE">
              <w:rPr>
                <w:rFonts w:asciiTheme="minorBidi" w:hAnsiTheme="minorBidi"/>
              </w:rPr>
              <w:t>"[ALL] OR "anti CTLA4"[ALL] OR "anti CTLA-4"[ALL] OR "cytotoxic T-lymphocyte-associated protein-4"[ALL] OR "anti-cytotoxic T-lymphocyte-associated antigen-4"[ALL] OR "MOAB CTLA-4"[ALL] OR "monoclonal antibody CTLA-4"[ALL] OR "monoclonal antibody CTLA4"[ALL]))) AND (("melanoma"[</w:t>
            </w:r>
            <w:proofErr w:type="spellStart"/>
            <w:r w:rsidRPr="005B77AE">
              <w:rPr>
                <w:rFonts w:asciiTheme="minorBidi" w:hAnsiTheme="minorBidi"/>
              </w:rPr>
              <w:t>MeSH</w:t>
            </w:r>
            <w:proofErr w:type="spellEnd"/>
            <w:r w:rsidRPr="005B77AE">
              <w:rPr>
                <w:rFonts w:asciiTheme="minorBidi" w:hAnsiTheme="minorBidi"/>
              </w:rPr>
              <w:t>]) OR "malignant melanoma*"[ALL] OR "melanoma*"[ALL] OR "advanced melanoma*"[ALL] OR "unresectable melanoma*"[ALL]))</w:t>
            </w:r>
          </w:p>
        </w:tc>
      </w:tr>
      <w:tr w:rsidR="005044FE" w:rsidRPr="00B1049C" w14:paraId="4116DB06" w14:textId="77777777" w:rsidTr="00237BA3">
        <w:tc>
          <w:tcPr>
            <w:tcW w:w="9350" w:type="dxa"/>
            <w:shd w:val="clear" w:color="auto" w:fill="BFBFBF" w:themeFill="background1" w:themeFillShade="BF"/>
          </w:tcPr>
          <w:p w14:paraId="20E9B6CF" w14:textId="77777777" w:rsidR="005044FE" w:rsidRPr="00B1049C" w:rsidRDefault="005044FE" w:rsidP="00237BA3">
            <w:pPr>
              <w:rPr>
                <w:rFonts w:asciiTheme="minorBidi" w:hAnsiTheme="minorBidi"/>
                <w:b/>
                <w:bCs/>
              </w:rPr>
            </w:pPr>
            <w:r w:rsidRPr="00B1049C">
              <w:rPr>
                <w:rFonts w:asciiTheme="minorBidi" w:hAnsiTheme="minorBidi"/>
                <w:b/>
                <w:bCs/>
              </w:rPr>
              <w:t>Cochran</w:t>
            </w:r>
            <w:r>
              <w:rPr>
                <w:rFonts w:asciiTheme="minorBidi" w:hAnsiTheme="minorBidi"/>
                <w:b/>
                <w:bCs/>
              </w:rPr>
              <w:t>e</w:t>
            </w:r>
            <w:r w:rsidRPr="00B1049C">
              <w:rPr>
                <w:rFonts w:asciiTheme="minorBidi" w:hAnsiTheme="minorBidi"/>
                <w:b/>
                <w:bCs/>
              </w:rPr>
              <w:t xml:space="preserve"> </w:t>
            </w:r>
            <w:r>
              <w:rPr>
                <w:rFonts w:asciiTheme="minorBidi" w:hAnsiTheme="minorBidi"/>
                <w:b/>
                <w:bCs/>
              </w:rPr>
              <w:t>L</w:t>
            </w:r>
            <w:r w:rsidRPr="00B1049C">
              <w:rPr>
                <w:rFonts w:asciiTheme="minorBidi" w:hAnsiTheme="minorBidi"/>
                <w:b/>
                <w:bCs/>
              </w:rPr>
              <w:t>ibrary-Trial</w:t>
            </w:r>
          </w:p>
        </w:tc>
      </w:tr>
      <w:tr w:rsidR="005044FE" w:rsidRPr="00B1049C" w14:paraId="72DA7064" w14:textId="77777777" w:rsidTr="00237BA3">
        <w:tc>
          <w:tcPr>
            <w:tcW w:w="9350" w:type="dxa"/>
          </w:tcPr>
          <w:p w14:paraId="0CF23494" w14:textId="0D303835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</w:t>
            </w:r>
            <w:r w:rsidRPr="005B77AE">
              <w:rPr>
                <w:rFonts w:asciiTheme="minorBidi" w:hAnsiTheme="minorBidi"/>
              </w:rPr>
              <w:tab/>
            </w:r>
            <w:proofErr w:type="spellStart"/>
            <w:r w:rsidRPr="005B77AE">
              <w:rPr>
                <w:rFonts w:asciiTheme="minorBidi" w:hAnsiTheme="minorBidi"/>
              </w:rPr>
              <w:t>MeSH</w:t>
            </w:r>
            <w:proofErr w:type="spellEnd"/>
            <w:r w:rsidRPr="005B77AE">
              <w:rPr>
                <w:rFonts w:asciiTheme="minorBidi" w:hAnsiTheme="minorBidi"/>
              </w:rPr>
              <w:t xml:space="preserve"> descriptor: [Melanoma] explode all trees</w:t>
            </w:r>
            <w:r w:rsidRPr="005B77AE">
              <w:rPr>
                <w:rFonts w:asciiTheme="minorBidi" w:hAnsiTheme="minorBidi"/>
              </w:rPr>
              <w:tab/>
            </w:r>
          </w:p>
          <w:p w14:paraId="42D7D101" w14:textId="0DE8F4A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</w:t>
            </w:r>
            <w:r w:rsidRPr="005B77AE">
              <w:rPr>
                <w:rFonts w:asciiTheme="minorBidi" w:hAnsiTheme="minorBidi"/>
              </w:rPr>
              <w:tab/>
              <w:t>Melanoma</w:t>
            </w:r>
            <w:r w:rsidRPr="005B77AE">
              <w:rPr>
                <w:rFonts w:asciiTheme="minorBidi" w:hAnsiTheme="minorBidi"/>
              </w:rPr>
              <w:tab/>
            </w:r>
          </w:p>
          <w:p w14:paraId="6C79F8E4" w14:textId="3CFDF193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</w:t>
            </w:r>
            <w:r w:rsidRPr="005B77AE">
              <w:rPr>
                <w:rFonts w:asciiTheme="minorBidi" w:hAnsiTheme="minorBidi"/>
              </w:rPr>
              <w:tab/>
              <w:t>malignant melanoma</w:t>
            </w:r>
            <w:r w:rsidRPr="005B77AE">
              <w:rPr>
                <w:rFonts w:asciiTheme="minorBidi" w:hAnsiTheme="minorBidi"/>
              </w:rPr>
              <w:tab/>
            </w:r>
          </w:p>
          <w:p w14:paraId="1E4E2164" w14:textId="75295E81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</w:t>
            </w:r>
            <w:r w:rsidRPr="005B77AE">
              <w:rPr>
                <w:rFonts w:asciiTheme="minorBidi" w:hAnsiTheme="minorBidi"/>
              </w:rPr>
              <w:tab/>
              <w:t>advanced melanoma</w:t>
            </w:r>
            <w:r w:rsidRPr="005B77AE">
              <w:rPr>
                <w:rFonts w:asciiTheme="minorBidi" w:hAnsiTheme="minorBidi"/>
              </w:rPr>
              <w:tab/>
            </w:r>
          </w:p>
          <w:p w14:paraId="3663B5CC" w14:textId="4F1B6D5A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</w:t>
            </w:r>
            <w:r w:rsidRPr="005B77AE">
              <w:rPr>
                <w:rFonts w:asciiTheme="minorBidi" w:hAnsiTheme="minorBidi"/>
              </w:rPr>
              <w:tab/>
              <w:t>unresectable melanoma</w:t>
            </w:r>
            <w:r w:rsidRPr="005B77AE">
              <w:rPr>
                <w:rFonts w:asciiTheme="minorBidi" w:hAnsiTheme="minorBidi"/>
              </w:rPr>
              <w:tab/>
            </w:r>
          </w:p>
          <w:p w14:paraId="2A421CFE" w14:textId="6A3F0483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#6</w:t>
            </w:r>
            <w:r w:rsidRPr="005B77AE">
              <w:rPr>
                <w:rFonts w:asciiTheme="minorBidi" w:hAnsiTheme="minorBidi"/>
              </w:rPr>
              <w:tab/>
              <w:t>#1 OR #2 OR #3 OR #4 OR #5</w:t>
            </w:r>
            <w:r w:rsidRPr="005B77AE">
              <w:rPr>
                <w:rFonts w:asciiTheme="minorBidi" w:hAnsiTheme="minorBidi"/>
              </w:rPr>
              <w:tab/>
            </w:r>
          </w:p>
          <w:p w14:paraId="455EF37F" w14:textId="0E9D083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#7</w:t>
            </w:r>
            <w:r w:rsidRPr="005B77AE">
              <w:rPr>
                <w:rFonts w:asciiTheme="minorBidi" w:hAnsiTheme="minorBidi"/>
              </w:rPr>
              <w:tab/>
            </w:r>
            <w:proofErr w:type="spellStart"/>
            <w:r w:rsidRPr="005B77AE">
              <w:rPr>
                <w:rFonts w:asciiTheme="minorBidi" w:hAnsiTheme="minorBidi"/>
              </w:rPr>
              <w:t>MeSH</w:t>
            </w:r>
            <w:proofErr w:type="spellEnd"/>
            <w:r w:rsidRPr="005B77AE">
              <w:rPr>
                <w:rFonts w:asciiTheme="minorBidi" w:hAnsiTheme="minorBidi"/>
              </w:rPr>
              <w:t xml:space="preserve"> descriptor: [Ipilimumab] explode all trees</w:t>
            </w:r>
            <w:r w:rsidRPr="005B77AE">
              <w:rPr>
                <w:rFonts w:asciiTheme="minorBidi" w:hAnsiTheme="minorBidi"/>
              </w:rPr>
              <w:tab/>
            </w:r>
          </w:p>
          <w:p w14:paraId="66B023F4" w14:textId="395195D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#8</w:t>
            </w:r>
            <w:r w:rsidRPr="005B77AE">
              <w:rPr>
                <w:rFonts w:asciiTheme="minorBidi" w:hAnsiTheme="minorBidi"/>
              </w:rPr>
              <w:tab/>
              <w:t>Ipilimumab</w:t>
            </w:r>
            <w:r w:rsidRPr="005B77AE">
              <w:rPr>
                <w:rFonts w:asciiTheme="minorBidi" w:hAnsiTheme="minorBidi"/>
              </w:rPr>
              <w:tab/>
            </w:r>
          </w:p>
          <w:p w14:paraId="0E603929" w14:textId="09EDAA0E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#9</w:t>
            </w:r>
            <w:r w:rsidRPr="005B77AE">
              <w:rPr>
                <w:rFonts w:asciiTheme="minorBidi" w:hAnsiTheme="minorBidi"/>
              </w:rPr>
              <w:tab/>
              <w:t xml:space="preserve">Anti-CTLA-4 </w:t>
            </w:r>
            <w:proofErr w:type="spellStart"/>
            <w:r w:rsidRPr="005B77AE">
              <w:rPr>
                <w:rFonts w:asciiTheme="minorBidi" w:hAnsiTheme="minorBidi"/>
              </w:rPr>
              <w:t>MAb</w:t>
            </w:r>
            <w:proofErr w:type="spellEnd"/>
            <w:r w:rsidRPr="005B77AE">
              <w:rPr>
                <w:rFonts w:asciiTheme="minorBidi" w:hAnsiTheme="minorBidi"/>
              </w:rPr>
              <w:tab/>
            </w:r>
          </w:p>
          <w:p w14:paraId="1C7D947E" w14:textId="7DA18BD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#10</w:t>
            </w:r>
            <w:r w:rsidRPr="005B77AE">
              <w:rPr>
                <w:rFonts w:asciiTheme="minorBidi" w:hAnsiTheme="minorBidi"/>
              </w:rPr>
              <w:tab/>
              <w:t xml:space="preserve">Anti CTLA 4 </w:t>
            </w:r>
            <w:proofErr w:type="spellStart"/>
            <w:r w:rsidRPr="005B77AE">
              <w:rPr>
                <w:rFonts w:asciiTheme="minorBidi" w:hAnsiTheme="minorBidi"/>
              </w:rPr>
              <w:t>MAb</w:t>
            </w:r>
            <w:proofErr w:type="spellEnd"/>
            <w:r w:rsidRPr="005B77AE">
              <w:rPr>
                <w:rFonts w:asciiTheme="minorBidi" w:hAnsiTheme="minorBidi"/>
              </w:rPr>
              <w:tab/>
            </w:r>
          </w:p>
          <w:p w14:paraId="18B65AE6" w14:textId="397F80A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#11</w:t>
            </w:r>
            <w:r w:rsidRPr="005B77AE">
              <w:rPr>
                <w:rFonts w:asciiTheme="minorBidi" w:hAnsiTheme="minorBidi"/>
              </w:rPr>
              <w:tab/>
              <w:t>MDX-CTLA-4</w:t>
            </w:r>
            <w:r w:rsidRPr="005B77AE">
              <w:rPr>
                <w:rFonts w:asciiTheme="minorBidi" w:hAnsiTheme="minorBidi"/>
              </w:rPr>
              <w:tab/>
            </w:r>
          </w:p>
          <w:p w14:paraId="26C9FB14" w14:textId="6B76E805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#12</w:t>
            </w:r>
            <w:r w:rsidRPr="005B77AE">
              <w:rPr>
                <w:rFonts w:asciiTheme="minorBidi" w:hAnsiTheme="minorBidi"/>
              </w:rPr>
              <w:tab/>
              <w:t>MDX CTLA 4</w:t>
            </w:r>
            <w:r w:rsidRPr="005B77AE">
              <w:rPr>
                <w:rFonts w:asciiTheme="minorBidi" w:hAnsiTheme="minorBidi"/>
              </w:rPr>
              <w:tab/>
            </w:r>
          </w:p>
          <w:p w14:paraId="2DB1F9B8" w14:textId="4BAFFCDB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#13</w:t>
            </w:r>
            <w:r w:rsidRPr="005B77AE">
              <w:rPr>
                <w:rFonts w:asciiTheme="minorBidi" w:hAnsiTheme="minorBidi"/>
              </w:rPr>
              <w:tab/>
              <w:t>MDX-010</w:t>
            </w:r>
            <w:r w:rsidRPr="005B77AE">
              <w:rPr>
                <w:rFonts w:asciiTheme="minorBidi" w:hAnsiTheme="minorBidi"/>
              </w:rPr>
              <w:tab/>
            </w:r>
          </w:p>
          <w:p w14:paraId="1FC5DE50" w14:textId="39842CE9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#14</w:t>
            </w:r>
            <w:r w:rsidRPr="005B77AE">
              <w:rPr>
                <w:rFonts w:asciiTheme="minorBidi" w:hAnsiTheme="minorBidi"/>
              </w:rPr>
              <w:tab/>
              <w:t>MDX 010</w:t>
            </w:r>
            <w:r w:rsidRPr="005B77AE">
              <w:rPr>
                <w:rFonts w:asciiTheme="minorBidi" w:hAnsiTheme="minorBidi"/>
              </w:rPr>
              <w:tab/>
            </w:r>
          </w:p>
          <w:p w14:paraId="04EE6E12" w14:textId="1EBBA7D6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#15</w:t>
            </w:r>
            <w:r w:rsidRPr="005B77AE">
              <w:rPr>
                <w:rFonts w:asciiTheme="minorBidi" w:hAnsiTheme="minorBidi"/>
              </w:rPr>
              <w:tab/>
              <w:t>MDX010</w:t>
            </w:r>
            <w:r w:rsidRPr="005B77AE">
              <w:rPr>
                <w:rFonts w:asciiTheme="minorBidi" w:hAnsiTheme="minorBidi"/>
              </w:rPr>
              <w:tab/>
            </w:r>
          </w:p>
          <w:p w14:paraId="4A015532" w14:textId="20227145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#16</w:t>
            </w:r>
            <w:r w:rsidRPr="005B77AE">
              <w:rPr>
                <w:rFonts w:asciiTheme="minorBidi" w:hAnsiTheme="minorBidi"/>
              </w:rPr>
              <w:tab/>
            </w:r>
            <w:proofErr w:type="spellStart"/>
            <w:r w:rsidRPr="005B77AE">
              <w:rPr>
                <w:rFonts w:asciiTheme="minorBidi" w:hAnsiTheme="minorBidi"/>
              </w:rPr>
              <w:t>Yervoy</w:t>
            </w:r>
            <w:proofErr w:type="spellEnd"/>
            <w:r w:rsidRPr="005B77AE">
              <w:rPr>
                <w:rFonts w:asciiTheme="minorBidi" w:hAnsiTheme="minorBidi"/>
              </w:rPr>
              <w:tab/>
            </w:r>
          </w:p>
          <w:p w14:paraId="302E42E5" w14:textId="6460243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#17</w:t>
            </w:r>
            <w:r w:rsidRPr="005B77AE">
              <w:rPr>
                <w:rFonts w:asciiTheme="minorBidi" w:hAnsiTheme="minorBidi"/>
              </w:rPr>
              <w:tab/>
              <w:t>BMS-734016</w:t>
            </w:r>
            <w:r w:rsidRPr="005B77AE">
              <w:rPr>
                <w:rFonts w:asciiTheme="minorBidi" w:hAnsiTheme="minorBidi"/>
              </w:rPr>
              <w:tab/>
            </w:r>
          </w:p>
          <w:p w14:paraId="79C91BF6" w14:textId="5759CB50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#18</w:t>
            </w:r>
            <w:r w:rsidRPr="005B77AE">
              <w:rPr>
                <w:rFonts w:asciiTheme="minorBidi" w:hAnsiTheme="minorBidi"/>
              </w:rPr>
              <w:tab/>
              <w:t>BMS 734016</w:t>
            </w:r>
            <w:r w:rsidRPr="005B77AE">
              <w:rPr>
                <w:rFonts w:asciiTheme="minorBidi" w:hAnsiTheme="minorBidi"/>
              </w:rPr>
              <w:tab/>
            </w:r>
          </w:p>
          <w:p w14:paraId="3342A53A" w14:textId="2AD98F89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#19</w:t>
            </w:r>
            <w:r w:rsidRPr="005B77AE">
              <w:rPr>
                <w:rFonts w:asciiTheme="minorBidi" w:hAnsiTheme="minorBidi"/>
              </w:rPr>
              <w:tab/>
              <w:t>anti CTLA4</w:t>
            </w:r>
            <w:r w:rsidRPr="005B77AE">
              <w:rPr>
                <w:rFonts w:asciiTheme="minorBidi" w:hAnsiTheme="minorBidi"/>
              </w:rPr>
              <w:tab/>
            </w:r>
          </w:p>
          <w:p w14:paraId="1EC97B76" w14:textId="77643B9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#20</w:t>
            </w:r>
            <w:r w:rsidRPr="005B77AE">
              <w:rPr>
                <w:rFonts w:asciiTheme="minorBidi" w:hAnsiTheme="minorBidi"/>
              </w:rPr>
              <w:tab/>
              <w:t>anti CTLA-4</w:t>
            </w:r>
            <w:r w:rsidRPr="005B77AE">
              <w:rPr>
                <w:rFonts w:asciiTheme="minorBidi" w:hAnsiTheme="minorBidi"/>
              </w:rPr>
              <w:tab/>
            </w:r>
          </w:p>
          <w:p w14:paraId="32922C18" w14:textId="5B4EA18A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#21</w:t>
            </w:r>
            <w:r w:rsidRPr="005B77AE">
              <w:rPr>
                <w:rFonts w:asciiTheme="minorBidi" w:hAnsiTheme="minorBidi"/>
              </w:rPr>
              <w:tab/>
              <w:t>cytotoxic T-lymphocyte-associated protein-4</w:t>
            </w:r>
            <w:r w:rsidRPr="005B77AE">
              <w:rPr>
                <w:rFonts w:asciiTheme="minorBidi" w:hAnsiTheme="minorBidi"/>
              </w:rPr>
              <w:tab/>
            </w:r>
          </w:p>
          <w:p w14:paraId="2CB26079" w14:textId="7297FFE0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#22</w:t>
            </w:r>
            <w:r w:rsidRPr="005B77AE">
              <w:rPr>
                <w:rFonts w:asciiTheme="minorBidi" w:hAnsiTheme="minorBidi"/>
              </w:rPr>
              <w:tab/>
              <w:t>anti-cytotoxic T-lymphocyte-associated antigen-4</w:t>
            </w:r>
            <w:r w:rsidRPr="005B77AE">
              <w:rPr>
                <w:rFonts w:asciiTheme="minorBidi" w:hAnsiTheme="minorBidi"/>
              </w:rPr>
              <w:tab/>
            </w:r>
          </w:p>
          <w:p w14:paraId="522BCDEF" w14:textId="4C401EE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#23</w:t>
            </w:r>
            <w:r w:rsidRPr="005B77AE">
              <w:rPr>
                <w:rFonts w:asciiTheme="minorBidi" w:hAnsiTheme="minorBidi"/>
              </w:rPr>
              <w:tab/>
              <w:t>monoclonal antibody CTLA-4</w:t>
            </w:r>
            <w:r w:rsidRPr="005B77AE">
              <w:rPr>
                <w:rFonts w:asciiTheme="minorBidi" w:hAnsiTheme="minorBidi"/>
              </w:rPr>
              <w:tab/>
            </w:r>
          </w:p>
          <w:p w14:paraId="75882AB4" w14:textId="52EF28F6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#24</w:t>
            </w:r>
            <w:r w:rsidRPr="005B77AE">
              <w:rPr>
                <w:rFonts w:asciiTheme="minorBidi" w:hAnsiTheme="minorBidi"/>
              </w:rPr>
              <w:tab/>
              <w:t>monoclonal antibody CTLA 4</w:t>
            </w:r>
            <w:r w:rsidRPr="005B77AE">
              <w:rPr>
                <w:rFonts w:asciiTheme="minorBidi" w:hAnsiTheme="minorBidi"/>
              </w:rPr>
              <w:tab/>
            </w:r>
          </w:p>
          <w:p w14:paraId="03DB3647" w14:textId="3C034E6B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#25</w:t>
            </w:r>
            <w:r w:rsidRPr="005B77AE">
              <w:rPr>
                <w:rFonts w:asciiTheme="minorBidi" w:hAnsiTheme="minorBidi"/>
              </w:rPr>
              <w:tab/>
              <w:t>monoclonal antibody CTLA4</w:t>
            </w:r>
            <w:r w:rsidRPr="005B77AE">
              <w:rPr>
                <w:rFonts w:asciiTheme="minorBidi" w:hAnsiTheme="minorBidi"/>
              </w:rPr>
              <w:tab/>
            </w:r>
          </w:p>
          <w:p w14:paraId="0BBDF114" w14:textId="65E42BA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#26</w:t>
            </w:r>
            <w:r w:rsidRPr="005B77AE">
              <w:rPr>
                <w:rFonts w:asciiTheme="minorBidi" w:hAnsiTheme="minorBidi"/>
              </w:rPr>
              <w:tab/>
              <w:t>#7 OR #8 OR #9 OR #10 OR #11 OR #12 OR #13 OR #14 OR #</w:t>
            </w:r>
            <w:proofErr w:type="gramStart"/>
            <w:r w:rsidRPr="005B77AE">
              <w:rPr>
                <w:rFonts w:asciiTheme="minorBidi" w:hAnsiTheme="minorBidi"/>
              </w:rPr>
              <w:t>15  OR</w:t>
            </w:r>
            <w:proofErr w:type="gramEnd"/>
            <w:r w:rsidRPr="005B77AE">
              <w:rPr>
                <w:rFonts w:asciiTheme="minorBidi" w:hAnsiTheme="minorBidi"/>
              </w:rPr>
              <w:t xml:space="preserve"> #16 OR #17 OR #18 OR #19 OR #20 OR #21 OR #22 OR #23 OR #24 OR #25</w:t>
            </w:r>
            <w:r w:rsidRPr="005B77AE">
              <w:rPr>
                <w:rFonts w:asciiTheme="minorBidi" w:hAnsiTheme="minorBidi"/>
              </w:rPr>
              <w:tab/>
            </w:r>
          </w:p>
          <w:p w14:paraId="10D630FC" w14:textId="7D6C464A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#27</w:t>
            </w:r>
            <w:r w:rsidRPr="005B77AE">
              <w:rPr>
                <w:rFonts w:asciiTheme="minorBidi" w:hAnsiTheme="minorBidi"/>
              </w:rPr>
              <w:tab/>
              <w:t>pembrolizumab</w:t>
            </w:r>
            <w:r w:rsidRPr="005B77AE">
              <w:rPr>
                <w:rFonts w:asciiTheme="minorBidi" w:hAnsiTheme="minorBidi"/>
              </w:rPr>
              <w:tab/>
            </w:r>
          </w:p>
          <w:p w14:paraId="0421E72D" w14:textId="3DD178C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lastRenderedPageBreak/>
              <w:t>#28</w:t>
            </w:r>
            <w:r w:rsidRPr="005B77AE">
              <w:rPr>
                <w:rFonts w:asciiTheme="minorBidi" w:hAnsiTheme="minorBidi"/>
              </w:rPr>
              <w:tab/>
            </w:r>
            <w:proofErr w:type="spellStart"/>
            <w:r w:rsidRPr="005B77AE">
              <w:rPr>
                <w:rFonts w:asciiTheme="minorBidi" w:hAnsiTheme="minorBidi"/>
              </w:rPr>
              <w:t>keytruda</w:t>
            </w:r>
            <w:proofErr w:type="spellEnd"/>
            <w:r w:rsidRPr="005B77AE">
              <w:rPr>
                <w:rFonts w:asciiTheme="minorBidi" w:hAnsiTheme="minorBidi"/>
              </w:rPr>
              <w:tab/>
            </w:r>
          </w:p>
          <w:p w14:paraId="23AE6298" w14:textId="281403F3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#29</w:t>
            </w:r>
            <w:r w:rsidRPr="005B77AE">
              <w:rPr>
                <w:rFonts w:asciiTheme="minorBidi" w:hAnsiTheme="minorBidi"/>
              </w:rPr>
              <w:tab/>
              <w:t>lambrolizumab</w:t>
            </w:r>
          </w:p>
          <w:p w14:paraId="7409325D" w14:textId="22E852F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#30</w:t>
            </w:r>
            <w:r w:rsidRPr="005B77AE">
              <w:rPr>
                <w:rFonts w:asciiTheme="minorBidi" w:hAnsiTheme="minorBidi"/>
              </w:rPr>
              <w:tab/>
              <w:t>MK-3475</w:t>
            </w:r>
            <w:r w:rsidRPr="005B77AE">
              <w:rPr>
                <w:rFonts w:asciiTheme="minorBidi" w:hAnsiTheme="minorBidi"/>
              </w:rPr>
              <w:tab/>
            </w:r>
          </w:p>
          <w:p w14:paraId="1FDE0F20" w14:textId="45C30DAB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#31</w:t>
            </w:r>
            <w:r w:rsidRPr="005B77AE">
              <w:rPr>
                <w:rFonts w:asciiTheme="minorBidi" w:hAnsiTheme="minorBidi"/>
              </w:rPr>
              <w:tab/>
              <w:t>MK3475</w:t>
            </w:r>
            <w:r w:rsidRPr="005B77AE">
              <w:rPr>
                <w:rFonts w:asciiTheme="minorBidi" w:hAnsiTheme="minorBidi"/>
              </w:rPr>
              <w:tab/>
            </w:r>
          </w:p>
          <w:p w14:paraId="24F7037C" w14:textId="66F02758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#32</w:t>
            </w:r>
            <w:r w:rsidRPr="005B77AE">
              <w:rPr>
                <w:rFonts w:asciiTheme="minorBidi" w:hAnsiTheme="minorBidi"/>
              </w:rPr>
              <w:tab/>
              <w:t>MK 3475</w:t>
            </w:r>
            <w:r w:rsidRPr="005B77AE">
              <w:rPr>
                <w:rFonts w:asciiTheme="minorBidi" w:hAnsiTheme="minorBidi"/>
              </w:rPr>
              <w:tab/>
            </w:r>
          </w:p>
          <w:p w14:paraId="334D831D" w14:textId="26224D16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#33</w:t>
            </w:r>
            <w:r w:rsidRPr="005B77AE">
              <w:rPr>
                <w:rFonts w:asciiTheme="minorBidi" w:hAnsiTheme="minorBidi"/>
              </w:rPr>
              <w:tab/>
              <w:t>SCH-900475</w:t>
            </w:r>
            <w:r w:rsidRPr="005B77AE">
              <w:rPr>
                <w:rFonts w:asciiTheme="minorBidi" w:hAnsiTheme="minorBidi"/>
              </w:rPr>
              <w:tab/>
            </w:r>
          </w:p>
          <w:p w14:paraId="3FABCBEC" w14:textId="0CF410F9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#34</w:t>
            </w:r>
            <w:r w:rsidRPr="005B77AE">
              <w:rPr>
                <w:rFonts w:asciiTheme="minorBidi" w:hAnsiTheme="minorBidi"/>
              </w:rPr>
              <w:tab/>
              <w:t>SCH900475</w:t>
            </w:r>
            <w:r w:rsidRPr="005B77AE">
              <w:rPr>
                <w:rFonts w:asciiTheme="minorBidi" w:hAnsiTheme="minorBidi"/>
              </w:rPr>
              <w:tab/>
            </w:r>
          </w:p>
          <w:p w14:paraId="3CBAF526" w14:textId="0A3BDAFB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#35</w:t>
            </w:r>
            <w:r w:rsidRPr="005B77AE">
              <w:rPr>
                <w:rFonts w:asciiTheme="minorBidi" w:hAnsiTheme="minorBidi"/>
              </w:rPr>
              <w:tab/>
              <w:t>SCH 900475</w:t>
            </w:r>
            <w:r w:rsidRPr="005B77AE">
              <w:rPr>
                <w:rFonts w:asciiTheme="minorBidi" w:hAnsiTheme="minorBidi"/>
              </w:rPr>
              <w:tab/>
            </w:r>
          </w:p>
          <w:p w14:paraId="6B5B9987" w14:textId="354C7D57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#36</w:t>
            </w:r>
            <w:r w:rsidRPr="005B77AE">
              <w:rPr>
                <w:rFonts w:asciiTheme="minorBidi" w:hAnsiTheme="minorBidi"/>
              </w:rPr>
              <w:tab/>
              <w:t>nivolumab</w:t>
            </w:r>
            <w:r w:rsidRPr="005B77AE">
              <w:rPr>
                <w:rFonts w:asciiTheme="minorBidi" w:hAnsiTheme="minorBidi"/>
              </w:rPr>
              <w:tab/>
            </w:r>
          </w:p>
          <w:p w14:paraId="341DD15F" w14:textId="5271483F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#37</w:t>
            </w:r>
            <w:r w:rsidRPr="005B77AE">
              <w:rPr>
                <w:rFonts w:asciiTheme="minorBidi" w:hAnsiTheme="minorBidi"/>
              </w:rPr>
              <w:tab/>
            </w:r>
            <w:proofErr w:type="spellStart"/>
            <w:r w:rsidRPr="005B77AE">
              <w:rPr>
                <w:rFonts w:asciiTheme="minorBidi" w:hAnsiTheme="minorBidi"/>
              </w:rPr>
              <w:t>opdivo</w:t>
            </w:r>
            <w:proofErr w:type="spellEnd"/>
            <w:r w:rsidRPr="005B77AE">
              <w:rPr>
                <w:rFonts w:asciiTheme="minorBidi" w:hAnsiTheme="minorBidi"/>
              </w:rPr>
              <w:tab/>
            </w:r>
          </w:p>
          <w:p w14:paraId="76F5F0C4" w14:textId="5EED8A5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#38</w:t>
            </w:r>
            <w:r w:rsidRPr="005B77AE">
              <w:rPr>
                <w:rFonts w:asciiTheme="minorBidi" w:hAnsiTheme="minorBidi"/>
              </w:rPr>
              <w:tab/>
              <w:t>BMS-936558</w:t>
            </w:r>
            <w:r w:rsidRPr="005B77AE">
              <w:rPr>
                <w:rFonts w:asciiTheme="minorBidi" w:hAnsiTheme="minorBidi"/>
              </w:rPr>
              <w:tab/>
            </w:r>
          </w:p>
          <w:p w14:paraId="54228570" w14:textId="59E09281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#39</w:t>
            </w:r>
            <w:r w:rsidRPr="005B77AE">
              <w:rPr>
                <w:rFonts w:asciiTheme="minorBidi" w:hAnsiTheme="minorBidi"/>
              </w:rPr>
              <w:tab/>
              <w:t>BMS936558</w:t>
            </w:r>
            <w:r w:rsidRPr="005B77AE">
              <w:rPr>
                <w:rFonts w:asciiTheme="minorBidi" w:hAnsiTheme="minorBidi"/>
              </w:rPr>
              <w:tab/>
            </w:r>
          </w:p>
          <w:p w14:paraId="4B660BCE" w14:textId="17613E79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#40</w:t>
            </w:r>
            <w:r w:rsidRPr="005B77AE">
              <w:rPr>
                <w:rFonts w:asciiTheme="minorBidi" w:hAnsiTheme="minorBidi"/>
              </w:rPr>
              <w:tab/>
              <w:t>BMS 936558</w:t>
            </w:r>
            <w:r w:rsidRPr="005B77AE">
              <w:rPr>
                <w:rFonts w:asciiTheme="minorBidi" w:hAnsiTheme="minorBidi"/>
              </w:rPr>
              <w:tab/>
            </w:r>
          </w:p>
          <w:p w14:paraId="24DFA9D1" w14:textId="08A6791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#41</w:t>
            </w:r>
            <w:r w:rsidRPr="005B77AE">
              <w:rPr>
                <w:rFonts w:asciiTheme="minorBidi" w:hAnsiTheme="minorBidi"/>
              </w:rPr>
              <w:tab/>
              <w:t>ONO-4538</w:t>
            </w:r>
            <w:r w:rsidRPr="005B77AE">
              <w:rPr>
                <w:rFonts w:asciiTheme="minorBidi" w:hAnsiTheme="minorBidi"/>
              </w:rPr>
              <w:tab/>
            </w:r>
          </w:p>
          <w:p w14:paraId="33827172" w14:textId="7580CFC8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#42</w:t>
            </w:r>
            <w:r w:rsidRPr="005B77AE">
              <w:rPr>
                <w:rFonts w:asciiTheme="minorBidi" w:hAnsiTheme="minorBidi"/>
              </w:rPr>
              <w:tab/>
              <w:t>ONO4538</w:t>
            </w:r>
            <w:r w:rsidRPr="005B77AE">
              <w:rPr>
                <w:rFonts w:asciiTheme="minorBidi" w:hAnsiTheme="minorBidi"/>
              </w:rPr>
              <w:tab/>
            </w:r>
          </w:p>
          <w:p w14:paraId="2E46F6EF" w14:textId="69B016BA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#43</w:t>
            </w:r>
            <w:r w:rsidRPr="005B77AE">
              <w:rPr>
                <w:rFonts w:asciiTheme="minorBidi" w:hAnsiTheme="minorBidi"/>
              </w:rPr>
              <w:tab/>
              <w:t>ONO 4538</w:t>
            </w:r>
            <w:r w:rsidRPr="005B77AE">
              <w:rPr>
                <w:rFonts w:asciiTheme="minorBidi" w:hAnsiTheme="minorBidi"/>
              </w:rPr>
              <w:tab/>
            </w:r>
          </w:p>
          <w:p w14:paraId="737C0477" w14:textId="2364CD2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#44</w:t>
            </w:r>
            <w:r w:rsidRPr="005B77AE">
              <w:rPr>
                <w:rFonts w:asciiTheme="minorBidi" w:hAnsiTheme="minorBidi"/>
              </w:rPr>
              <w:tab/>
              <w:t>MDX-1106</w:t>
            </w:r>
            <w:r w:rsidRPr="005B77AE">
              <w:rPr>
                <w:rFonts w:asciiTheme="minorBidi" w:hAnsiTheme="minorBidi"/>
              </w:rPr>
              <w:tab/>
            </w:r>
          </w:p>
          <w:p w14:paraId="77C43AAB" w14:textId="6D1EA34F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#45</w:t>
            </w:r>
            <w:r w:rsidRPr="005B77AE">
              <w:rPr>
                <w:rFonts w:asciiTheme="minorBidi" w:hAnsiTheme="minorBidi"/>
              </w:rPr>
              <w:tab/>
              <w:t>MDX1106</w:t>
            </w:r>
            <w:r w:rsidRPr="005B77AE">
              <w:rPr>
                <w:rFonts w:asciiTheme="minorBidi" w:hAnsiTheme="minorBidi"/>
              </w:rPr>
              <w:tab/>
            </w:r>
          </w:p>
          <w:p w14:paraId="3E0BB2A0" w14:textId="4B6C079B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#46</w:t>
            </w:r>
            <w:r w:rsidRPr="005B77AE">
              <w:rPr>
                <w:rFonts w:asciiTheme="minorBidi" w:hAnsiTheme="minorBidi"/>
              </w:rPr>
              <w:tab/>
              <w:t>MDX 1106</w:t>
            </w:r>
            <w:r w:rsidRPr="005B77AE">
              <w:rPr>
                <w:rFonts w:asciiTheme="minorBidi" w:hAnsiTheme="minorBidi"/>
              </w:rPr>
              <w:tab/>
            </w:r>
          </w:p>
          <w:p w14:paraId="61D06B61" w14:textId="0A6CB388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#47</w:t>
            </w:r>
            <w:r w:rsidRPr="005B77AE">
              <w:rPr>
                <w:rFonts w:asciiTheme="minorBidi" w:hAnsiTheme="minorBidi"/>
              </w:rPr>
              <w:tab/>
              <w:t>immune checkpoint inhibitor*</w:t>
            </w:r>
            <w:r w:rsidRPr="005B77AE">
              <w:rPr>
                <w:rFonts w:asciiTheme="minorBidi" w:hAnsiTheme="minorBidi"/>
              </w:rPr>
              <w:tab/>
            </w:r>
          </w:p>
          <w:p w14:paraId="13B45E7A" w14:textId="0730234E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#48</w:t>
            </w:r>
            <w:r w:rsidRPr="005B77AE">
              <w:rPr>
                <w:rFonts w:asciiTheme="minorBidi" w:hAnsiTheme="minorBidi"/>
              </w:rPr>
              <w:tab/>
              <w:t>anti-PD-1</w:t>
            </w:r>
            <w:r w:rsidRPr="005B77AE">
              <w:rPr>
                <w:rFonts w:asciiTheme="minorBidi" w:hAnsiTheme="minorBidi"/>
              </w:rPr>
              <w:tab/>
            </w:r>
          </w:p>
          <w:p w14:paraId="099939ED" w14:textId="5CC711F8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#49</w:t>
            </w:r>
            <w:r w:rsidRPr="005B77AE">
              <w:rPr>
                <w:rFonts w:asciiTheme="minorBidi" w:hAnsiTheme="minorBidi"/>
              </w:rPr>
              <w:tab/>
              <w:t>anti-PD1</w:t>
            </w:r>
            <w:r w:rsidRPr="005B77AE">
              <w:rPr>
                <w:rFonts w:asciiTheme="minorBidi" w:hAnsiTheme="minorBidi"/>
              </w:rPr>
              <w:tab/>
            </w:r>
          </w:p>
          <w:p w14:paraId="564FF723" w14:textId="5C093E7E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#50</w:t>
            </w:r>
            <w:r w:rsidRPr="005B77AE">
              <w:rPr>
                <w:rFonts w:asciiTheme="minorBidi" w:hAnsiTheme="minorBidi"/>
              </w:rPr>
              <w:tab/>
              <w:t>anti-PD 1</w:t>
            </w:r>
            <w:r w:rsidRPr="005B77AE">
              <w:rPr>
                <w:rFonts w:asciiTheme="minorBidi" w:hAnsiTheme="minorBidi"/>
              </w:rPr>
              <w:tab/>
            </w:r>
          </w:p>
          <w:p w14:paraId="54C8E2D7" w14:textId="69AF5B16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#51</w:t>
            </w:r>
            <w:r w:rsidRPr="005B77AE">
              <w:rPr>
                <w:rFonts w:asciiTheme="minorBidi" w:hAnsiTheme="minorBidi"/>
              </w:rPr>
              <w:tab/>
              <w:t>programmed cell death 1 receptor antagonists</w:t>
            </w:r>
            <w:r w:rsidRPr="005B77AE">
              <w:rPr>
                <w:rFonts w:asciiTheme="minorBidi" w:hAnsiTheme="minorBidi"/>
              </w:rPr>
              <w:tab/>
            </w:r>
          </w:p>
          <w:p w14:paraId="39B325E0" w14:textId="074649BD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#52</w:t>
            </w:r>
            <w:r w:rsidRPr="005B77AE">
              <w:rPr>
                <w:rFonts w:asciiTheme="minorBidi" w:hAnsiTheme="minorBidi"/>
              </w:rPr>
              <w:tab/>
              <w:t>programmed cell death 1 receptor inhibitors</w:t>
            </w:r>
          </w:p>
          <w:p w14:paraId="28C0DF10" w14:textId="2E879CF8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#53</w:t>
            </w:r>
            <w:r w:rsidRPr="005B77AE">
              <w:rPr>
                <w:rFonts w:asciiTheme="minorBidi" w:hAnsiTheme="minorBidi"/>
              </w:rPr>
              <w:tab/>
              <w:t>programmed cell death-1 receptor antagonists</w:t>
            </w:r>
            <w:r w:rsidRPr="005B77AE">
              <w:rPr>
                <w:rFonts w:asciiTheme="minorBidi" w:hAnsiTheme="minorBidi"/>
              </w:rPr>
              <w:tab/>
            </w:r>
          </w:p>
          <w:p w14:paraId="0A3A36BE" w14:textId="239DB09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#54</w:t>
            </w:r>
            <w:r w:rsidRPr="005B77AE">
              <w:rPr>
                <w:rFonts w:asciiTheme="minorBidi" w:hAnsiTheme="minorBidi"/>
              </w:rPr>
              <w:tab/>
              <w:t>programmed cell death-1 receptor inhibitors</w:t>
            </w:r>
            <w:r w:rsidRPr="005B77AE">
              <w:rPr>
                <w:rFonts w:asciiTheme="minorBidi" w:hAnsiTheme="minorBidi"/>
              </w:rPr>
              <w:tab/>
            </w:r>
          </w:p>
          <w:p w14:paraId="7652C6E6" w14:textId="738D1454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#55</w:t>
            </w:r>
            <w:r w:rsidRPr="005B77AE">
              <w:rPr>
                <w:rFonts w:asciiTheme="minorBidi" w:hAnsiTheme="minorBidi"/>
              </w:rPr>
              <w:tab/>
              <w:t>#27 OR #28 OR #29 OR #</w:t>
            </w:r>
            <w:proofErr w:type="gramStart"/>
            <w:r w:rsidRPr="005B77AE">
              <w:rPr>
                <w:rFonts w:asciiTheme="minorBidi" w:hAnsiTheme="minorBidi"/>
              </w:rPr>
              <w:t>30  OR</w:t>
            </w:r>
            <w:proofErr w:type="gramEnd"/>
            <w:r w:rsidRPr="005B77AE">
              <w:rPr>
                <w:rFonts w:asciiTheme="minorBidi" w:hAnsiTheme="minorBidi"/>
              </w:rPr>
              <w:t xml:space="preserve"> #31 OR #32  OR #33 OR #34 OR #35 OR #36 OR #37 OR #38 OR #39 OR #40  OR #41 OR #42  OR #43 OR #44 OR #45 OR #46 OR #47 OR #48 OR #49 OR #50 OR #51 OR #52  OR #53 OR #54</w:t>
            </w:r>
            <w:r w:rsidRPr="005B77AE">
              <w:rPr>
                <w:rFonts w:asciiTheme="minorBidi" w:hAnsiTheme="minorBidi"/>
              </w:rPr>
              <w:tab/>
            </w:r>
          </w:p>
          <w:p w14:paraId="60A56861" w14:textId="0651DB8C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#56</w:t>
            </w:r>
            <w:r w:rsidRPr="005B77AE">
              <w:rPr>
                <w:rFonts w:asciiTheme="minorBidi" w:hAnsiTheme="minorBidi"/>
              </w:rPr>
              <w:tab/>
              <w:t>#26 OR # 55</w:t>
            </w:r>
            <w:r w:rsidRPr="005B77AE">
              <w:rPr>
                <w:rFonts w:asciiTheme="minorBidi" w:hAnsiTheme="minorBidi"/>
              </w:rPr>
              <w:tab/>
            </w:r>
          </w:p>
          <w:p w14:paraId="59146369" w14:textId="3EE76BE2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#57</w:t>
            </w:r>
            <w:r w:rsidRPr="005B77AE">
              <w:rPr>
                <w:rFonts w:asciiTheme="minorBidi" w:hAnsiTheme="minorBidi"/>
              </w:rPr>
              <w:tab/>
              <w:t>#6 AND #56</w:t>
            </w:r>
            <w:r w:rsidRPr="005B77AE">
              <w:rPr>
                <w:rFonts w:asciiTheme="minorBidi" w:hAnsiTheme="minorBidi"/>
              </w:rPr>
              <w:tab/>
            </w:r>
          </w:p>
          <w:p w14:paraId="2FE35128" w14:textId="7E3688EF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#7 OR #8 OR #9 OR #10 OR #11 OR #12 OR #13 OR #14 OR #15  OR #16 OR #17 OR #18 OR #19 OR #20 OR #21 OR #22 OR #23 OR #24 OR #25 OR #26 OR #27 OR #28 OR #29 OR #30 OR #31 OR #32 OR #33 OR #34 OR #35 OR #36 OR #37 OR #38 OR #39 OR #40 OR #41 OR #42 OR #43 OR #44 OR #45 OR #46 OR #47 OR #48 OR #49 OR #50 OR #51 OR #52  OR #53 OR #54 OR #55 OR #56 OR #57</w:t>
            </w:r>
          </w:p>
          <w:p w14:paraId="1825C0DE" w14:textId="77777777" w:rsidR="005B77AE" w:rsidRDefault="005B77AE" w:rsidP="005B77AE">
            <w:pPr>
              <w:rPr>
                <w:rFonts w:asciiTheme="minorBidi" w:hAnsiTheme="minorBidi"/>
              </w:rPr>
            </w:pPr>
          </w:p>
          <w:p w14:paraId="642EBBD1" w14:textId="77777777" w:rsidR="005B77AE" w:rsidRDefault="005B77AE" w:rsidP="005B77AE">
            <w:pPr>
              <w:rPr>
                <w:rFonts w:asciiTheme="minorBidi" w:hAnsiTheme="minorBidi"/>
              </w:rPr>
            </w:pPr>
          </w:p>
          <w:p w14:paraId="3B1A6C0B" w14:textId="77777777" w:rsidR="005B77AE" w:rsidRDefault="005B77AE" w:rsidP="005B77AE">
            <w:pPr>
              <w:rPr>
                <w:rFonts w:asciiTheme="minorBidi" w:hAnsiTheme="minorBidi"/>
              </w:rPr>
            </w:pPr>
          </w:p>
          <w:p w14:paraId="420FCA8E" w14:textId="65B1F83C" w:rsidR="005B77AE" w:rsidRPr="00B1049C" w:rsidRDefault="005B77AE" w:rsidP="005B77AE">
            <w:pPr>
              <w:rPr>
                <w:rFonts w:asciiTheme="minorBidi" w:hAnsiTheme="minorBidi"/>
              </w:rPr>
            </w:pPr>
          </w:p>
        </w:tc>
      </w:tr>
      <w:tr w:rsidR="005044FE" w:rsidRPr="00B1049C" w14:paraId="1BE3263B" w14:textId="77777777" w:rsidTr="00237BA3">
        <w:tc>
          <w:tcPr>
            <w:tcW w:w="9350" w:type="dxa"/>
            <w:shd w:val="clear" w:color="auto" w:fill="BFBFBF" w:themeFill="background1" w:themeFillShade="BF"/>
          </w:tcPr>
          <w:p w14:paraId="41169F1E" w14:textId="77777777" w:rsidR="005044FE" w:rsidRPr="00B1049C" w:rsidRDefault="005044FE" w:rsidP="00237BA3">
            <w:pPr>
              <w:rPr>
                <w:rFonts w:asciiTheme="minorBidi" w:hAnsiTheme="minorBidi"/>
                <w:b/>
                <w:bCs/>
              </w:rPr>
            </w:pPr>
            <w:proofErr w:type="spellStart"/>
            <w:r w:rsidRPr="00B1049C">
              <w:rPr>
                <w:rFonts w:asciiTheme="minorBidi" w:hAnsiTheme="minorBidi"/>
                <w:b/>
                <w:bCs/>
              </w:rPr>
              <w:lastRenderedPageBreak/>
              <w:t>Embase</w:t>
            </w:r>
            <w:proofErr w:type="spellEnd"/>
          </w:p>
        </w:tc>
      </w:tr>
      <w:tr w:rsidR="005044FE" w:rsidRPr="00B1049C" w14:paraId="52EEFAF3" w14:textId="77777777" w:rsidTr="00237BA3">
        <w:tc>
          <w:tcPr>
            <w:tcW w:w="9350" w:type="dxa"/>
          </w:tcPr>
          <w:p w14:paraId="6640A754" w14:textId="77777777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 'melanoma'/exp</w:t>
            </w:r>
          </w:p>
          <w:p w14:paraId="596031FB" w14:textId="77777777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#2 'advanced melanoma'/exp</w:t>
            </w:r>
          </w:p>
          <w:p w14:paraId="5A6A5CAC" w14:textId="77777777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#3 'advanced melanoma'</w:t>
            </w:r>
          </w:p>
          <w:p w14:paraId="3D72214E" w14:textId="77777777" w:rsidR="005B77AE" w:rsidRP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#4 'melanoma'</w:t>
            </w:r>
          </w:p>
          <w:p w14:paraId="54A46FC5" w14:textId="356A526E" w:rsidR="005044FE" w:rsidRPr="00B1049C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#5 'malignant melanoma*' OR 'unresectable melanoma*'</w:t>
            </w:r>
          </w:p>
          <w:p w14:paraId="3DCF09C1" w14:textId="77777777" w:rsidR="005044F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#6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#1 OR #2 OR #3 OR #4 OR #5</w:t>
            </w:r>
          </w:p>
          <w:p w14:paraId="6059507E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#7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'pembrolizumab'/exp</w:t>
            </w:r>
          </w:p>
          <w:p w14:paraId="0D1AC135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#8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pembrolizumab</w:t>
            </w:r>
          </w:p>
          <w:p w14:paraId="13B715DD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#9</w:t>
            </w:r>
            <w:r>
              <w:rPr>
                <w:rFonts w:asciiTheme="minorBidi" w:hAnsiTheme="minorBidi"/>
              </w:rPr>
              <w:t xml:space="preserve"> </w:t>
            </w:r>
            <w:proofErr w:type="spellStart"/>
            <w:r w:rsidRPr="005B77AE">
              <w:rPr>
                <w:rFonts w:asciiTheme="minorBidi" w:hAnsiTheme="minorBidi"/>
              </w:rPr>
              <w:t>keytruda</w:t>
            </w:r>
            <w:proofErr w:type="spellEnd"/>
          </w:p>
          <w:p w14:paraId="7A6F7C6B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lastRenderedPageBreak/>
              <w:t>#10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'lambrolizumab'/exp</w:t>
            </w:r>
          </w:p>
          <w:p w14:paraId="2F3DA465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#11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'lambrolizumab'</w:t>
            </w:r>
          </w:p>
          <w:p w14:paraId="43ABD9E4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#12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'mk-3475' OR 'mk3475' OR '</w:t>
            </w:r>
            <w:proofErr w:type="spellStart"/>
            <w:r w:rsidRPr="005B77AE">
              <w:rPr>
                <w:rFonts w:asciiTheme="minorBidi" w:hAnsiTheme="minorBidi"/>
              </w:rPr>
              <w:t>mk</w:t>
            </w:r>
            <w:proofErr w:type="spellEnd"/>
            <w:r w:rsidRPr="005B77AE">
              <w:rPr>
                <w:rFonts w:asciiTheme="minorBidi" w:hAnsiTheme="minorBidi"/>
              </w:rPr>
              <w:t xml:space="preserve"> 3475' OR 'sch-900475' OR 'sch900475' OR 'sch 900475'</w:t>
            </w:r>
          </w:p>
          <w:p w14:paraId="22AF0963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#13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'nivolumab'/exp</w:t>
            </w:r>
          </w:p>
          <w:p w14:paraId="37A200FD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#14</w:t>
            </w:r>
            <w:r>
              <w:rPr>
                <w:rFonts w:asciiTheme="minorBidi" w:hAnsiTheme="minorBidi"/>
              </w:rPr>
              <w:t xml:space="preserve"> </w:t>
            </w:r>
            <w:r w:rsidRPr="005B77AE">
              <w:rPr>
                <w:rFonts w:asciiTheme="minorBidi" w:hAnsiTheme="minorBidi"/>
              </w:rPr>
              <w:t>'nivolumab'</w:t>
            </w:r>
          </w:p>
          <w:p w14:paraId="0210D1BE" w14:textId="77777777" w:rsidR="005B77AE" w:rsidRDefault="005B77AE" w:rsidP="005B77AE">
            <w:pPr>
              <w:rPr>
                <w:rFonts w:asciiTheme="minorBidi" w:hAnsiTheme="minorBidi"/>
              </w:rPr>
            </w:pPr>
            <w:r w:rsidRPr="005B77AE">
              <w:rPr>
                <w:rFonts w:asciiTheme="minorBidi" w:hAnsiTheme="minorBidi"/>
              </w:rPr>
              <w:t>#15</w:t>
            </w:r>
            <w:r>
              <w:rPr>
                <w:rFonts w:asciiTheme="minorBidi" w:hAnsiTheme="minorBidi"/>
              </w:rPr>
              <w:t xml:space="preserve"> </w:t>
            </w:r>
            <w:proofErr w:type="spellStart"/>
            <w:r w:rsidRPr="005B77AE">
              <w:rPr>
                <w:rFonts w:asciiTheme="minorBidi" w:hAnsiTheme="minorBidi"/>
              </w:rPr>
              <w:t>opdivo</w:t>
            </w:r>
            <w:proofErr w:type="spellEnd"/>
          </w:p>
          <w:p w14:paraId="18A90B11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#16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'bms-936558' OR 'bms936558' OR '</w:t>
            </w:r>
            <w:proofErr w:type="spellStart"/>
            <w:r w:rsidRPr="005802B2">
              <w:rPr>
                <w:rFonts w:asciiTheme="minorBidi" w:hAnsiTheme="minorBidi"/>
              </w:rPr>
              <w:t>bms</w:t>
            </w:r>
            <w:proofErr w:type="spellEnd"/>
            <w:r w:rsidRPr="005802B2">
              <w:rPr>
                <w:rFonts w:asciiTheme="minorBidi" w:hAnsiTheme="minorBidi"/>
              </w:rPr>
              <w:t xml:space="preserve"> 936558' OR 'ono-4538' OR 'ono4538' OR 'ono 4538' OR 'mdx-1106' OR 'mdx1106' OR 'mdx 1106'</w:t>
            </w:r>
          </w:p>
          <w:p w14:paraId="5B4E069A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#17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'immune checkpoint inhibitor*'</w:t>
            </w:r>
          </w:p>
          <w:p w14:paraId="412A5EBE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#18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'anti-pd-1' OR 'anti-pd1' OR 'anti-pd 1' OR 'pd1 inhibitor*' OR 'pd 1 inhibitor*' OR 'pd-1 inhibitor'</w:t>
            </w:r>
          </w:p>
          <w:p w14:paraId="02C2EE16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#19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'programmed cell death 1 receptor antagonist*'</w:t>
            </w:r>
          </w:p>
          <w:p w14:paraId="5FC9BF22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#20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'programmed cell death-1 receptor antagonist*'</w:t>
            </w:r>
          </w:p>
          <w:p w14:paraId="5B0619B4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#21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'programmed cell death-1 receptor inhibitor*'</w:t>
            </w:r>
          </w:p>
          <w:p w14:paraId="7272E115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#22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'programmed cell death 1 receptor inhibitor*'</w:t>
            </w:r>
          </w:p>
          <w:p w14:paraId="2AD3DDF9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#23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'ipilimumab'/exp</w:t>
            </w:r>
          </w:p>
          <w:p w14:paraId="124B9B1B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#24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'ipilimumab'</w:t>
            </w:r>
          </w:p>
          <w:p w14:paraId="22DDFBC1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#25</w:t>
            </w:r>
            <w:r>
              <w:rPr>
                <w:rFonts w:asciiTheme="minorBidi" w:hAnsiTheme="minorBidi"/>
              </w:rPr>
              <w:t xml:space="preserve"> </w:t>
            </w:r>
            <w:proofErr w:type="spellStart"/>
            <w:r w:rsidRPr="005802B2">
              <w:rPr>
                <w:rFonts w:asciiTheme="minorBidi" w:hAnsiTheme="minorBidi"/>
              </w:rPr>
              <w:t>yervoy</w:t>
            </w:r>
            <w:proofErr w:type="spellEnd"/>
          </w:p>
          <w:p w14:paraId="29C4BEF6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#26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'mdx-010' OR 'mdx010' OR 'mdx 010' OR 'mdx-ctla-4' OR 'mdx-ctla4' OR 'bms-734016' OR 'bms734016' OR '</w:t>
            </w:r>
            <w:proofErr w:type="spellStart"/>
            <w:r w:rsidRPr="005802B2">
              <w:rPr>
                <w:rFonts w:asciiTheme="minorBidi" w:hAnsiTheme="minorBidi"/>
              </w:rPr>
              <w:t>bms</w:t>
            </w:r>
            <w:proofErr w:type="spellEnd"/>
            <w:r w:rsidRPr="005802B2">
              <w:rPr>
                <w:rFonts w:asciiTheme="minorBidi" w:hAnsiTheme="minorBidi"/>
              </w:rPr>
              <w:t xml:space="preserve"> 734016'</w:t>
            </w:r>
          </w:p>
          <w:p w14:paraId="1F303881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#27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'anti ctla4' OR 'anti ctla-4' OR 'cytotoxic t-lymphocyte-associated protein-4' OR 'anti-cytotoxic t-lymphocyte-associated antigen-4'OR '</w:t>
            </w:r>
            <w:proofErr w:type="spellStart"/>
            <w:r w:rsidRPr="005802B2">
              <w:rPr>
                <w:rFonts w:asciiTheme="minorBidi" w:hAnsiTheme="minorBidi"/>
              </w:rPr>
              <w:t>moab</w:t>
            </w:r>
            <w:proofErr w:type="spellEnd"/>
            <w:r w:rsidRPr="005802B2">
              <w:rPr>
                <w:rFonts w:asciiTheme="minorBidi" w:hAnsiTheme="minorBidi"/>
              </w:rPr>
              <w:t xml:space="preserve"> ctla-4' OR 'monoclonal antibody ctla-4' OR 'monoclonal antibody ctla4'</w:t>
            </w:r>
          </w:p>
          <w:p w14:paraId="3338298F" w14:textId="77777777" w:rsidR="005802B2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#28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#7 OR #8 OR #9 OR #10 OR #11 OR #12 OR #13 OR #14 OR #15 OR #16 OR #17 OR #18 OR #19 OR #20 OR #21 OR #22 OR #23 OR #24 OR #25 OR #26 OR #27</w:t>
            </w:r>
          </w:p>
          <w:p w14:paraId="287606C8" w14:textId="3F373D66" w:rsidR="005802B2" w:rsidRPr="00B1049C" w:rsidRDefault="005802B2" w:rsidP="005802B2">
            <w:pPr>
              <w:rPr>
                <w:rFonts w:asciiTheme="minorBidi" w:hAnsiTheme="minorBidi"/>
              </w:rPr>
            </w:pPr>
            <w:r w:rsidRPr="005802B2">
              <w:rPr>
                <w:rFonts w:asciiTheme="minorBidi" w:hAnsiTheme="minorBidi"/>
              </w:rPr>
              <w:t>#29</w:t>
            </w:r>
            <w:r>
              <w:rPr>
                <w:rFonts w:asciiTheme="minorBidi" w:hAnsiTheme="minorBidi"/>
              </w:rPr>
              <w:t xml:space="preserve"> </w:t>
            </w:r>
            <w:r w:rsidRPr="005802B2">
              <w:rPr>
                <w:rFonts w:asciiTheme="minorBidi" w:hAnsiTheme="minorBidi"/>
              </w:rPr>
              <w:t>#6 AND #28</w:t>
            </w:r>
          </w:p>
        </w:tc>
      </w:tr>
    </w:tbl>
    <w:p w14:paraId="65AE2C31" w14:textId="6C8C1B17" w:rsidR="00B119CB" w:rsidRDefault="00B119CB" w:rsidP="00A021B5">
      <w:pPr>
        <w:rPr>
          <w:rFonts w:ascii="Arial" w:hAnsi="Arial" w:cs="Arial"/>
        </w:rPr>
      </w:pPr>
    </w:p>
    <w:p w14:paraId="55F83A37" w14:textId="2EDE295F" w:rsidR="00AD7007" w:rsidRDefault="00AD7007" w:rsidP="00A021B5">
      <w:pPr>
        <w:rPr>
          <w:rFonts w:ascii="Arial" w:hAnsi="Arial" w:cs="Arial"/>
        </w:rPr>
      </w:pPr>
    </w:p>
    <w:p w14:paraId="1BE5EFBD" w14:textId="5F2AF169" w:rsidR="00AD7007" w:rsidRDefault="00AD7007" w:rsidP="00A021B5">
      <w:pPr>
        <w:rPr>
          <w:rFonts w:ascii="Arial" w:hAnsi="Arial" w:cs="Arial"/>
        </w:rPr>
      </w:pPr>
    </w:p>
    <w:p w14:paraId="0D7C3B7D" w14:textId="7202E4ED" w:rsidR="00AD7007" w:rsidRDefault="00AD7007" w:rsidP="00A021B5">
      <w:pPr>
        <w:rPr>
          <w:rFonts w:ascii="Arial" w:hAnsi="Arial" w:cs="Arial"/>
        </w:rPr>
      </w:pPr>
    </w:p>
    <w:p w14:paraId="741552FA" w14:textId="711D3CD3" w:rsidR="00AD7007" w:rsidRDefault="00AD7007" w:rsidP="00A021B5">
      <w:pPr>
        <w:rPr>
          <w:rFonts w:ascii="Arial" w:hAnsi="Arial" w:cs="Arial"/>
        </w:rPr>
      </w:pPr>
    </w:p>
    <w:p w14:paraId="09B35C2C" w14:textId="40E3BEA7" w:rsidR="00AD7007" w:rsidRDefault="00AD7007" w:rsidP="00A021B5">
      <w:pPr>
        <w:rPr>
          <w:rFonts w:ascii="Arial" w:hAnsi="Arial" w:cs="Arial"/>
        </w:rPr>
      </w:pPr>
    </w:p>
    <w:p w14:paraId="7C15EF1F" w14:textId="70836C06" w:rsidR="00AD7007" w:rsidRDefault="00AD7007" w:rsidP="00A021B5">
      <w:pPr>
        <w:rPr>
          <w:rFonts w:ascii="Arial" w:hAnsi="Arial" w:cs="Arial"/>
        </w:rPr>
      </w:pPr>
    </w:p>
    <w:p w14:paraId="7CD41471" w14:textId="6F213367" w:rsidR="00AD7007" w:rsidRDefault="00AD7007" w:rsidP="00A021B5">
      <w:pPr>
        <w:rPr>
          <w:rFonts w:ascii="Arial" w:hAnsi="Arial" w:cs="Arial"/>
        </w:rPr>
      </w:pPr>
    </w:p>
    <w:p w14:paraId="67BDD619" w14:textId="78CB7BA2" w:rsidR="00AD7007" w:rsidRDefault="00AD7007" w:rsidP="00A021B5">
      <w:pPr>
        <w:rPr>
          <w:rFonts w:ascii="Arial" w:hAnsi="Arial" w:cs="Arial"/>
        </w:rPr>
      </w:pPr>
    </w:p>
    <w:p w14:paraId="3152EE0A" w14:textId="5582B698" w:rsidR="00AD7007" w:rsidRDefault="00AD7007" w:rsidP="00A021B5">
      <w:pPr>
        <w:rPr>
          <w:rFonts w:ascii="Arial" w:hAnsi="Arial" w:cs="Arial"/>
        </w:rPr>
      </w:pPr>
    </w:p>
    <w:p w14:paraId="12A3D191" w14:textId="31AB742E" w:rsidR="00AD7007" w:rsidRDefault="00AD7007" w:rsidP="00A021B5">
      <w:pPr>
        <w:rPr>
          <w:rFonts w:ascii="Arial" w:hAnsi="Arial" w:cs="Arial"/>
        </w:rPr>
      </w:pPr>
    </w:p>
    <w:p w14:paraId="1994CDA6" w14:textId="7CA210F9" w:rsidR="00AD7007" w:rsidRDefault="00AD7007" w:rsidP="00A021B5">
      <w:pPr>
        <w:rPr>
          <w:rFonts w:ascii="Arial" w:hAnsi="Arial" w:cs="Arial"/>
        </w:rPr>
      </w:pPr>
    </w:p>
    <w:p w14:paraId="70721F15" w14:textId="651F67EE" w:rsidR="00AD7007" w:rsidRDefault="00AD7007" w:rsidP="00A021B5">
      <w:pPr>
        <w:rPr>
          <w:rFonts w:ascii="Arial" w:hAnsi="Arial" w:cs="Arial"/>
        </w:rPr>
      </w:pPr>
    </w:p>
    <w:p w14:paraId="00E306AF" w14:textId="2084064C" w:rsidR="00AD7007" w:rsidRDefault="00AD7007" w:rsidP="00A021B5">
      <w:pPr>
        <w:rPr>
          <w:rFonts w:ascii="Arial" w:hAnsi="Arial" w:cs="Arial"/>
        </w:rPr>
      </w:pPr>
    </w:p>
    <w:p w14:paraId="5EE0B33B" w14:textId="77777777" w:rsidR="00AD7007" w:rsidRDefault="00AD7007" w:rsidP="00A021B5">
      <w:pPr>
        <w:rPr>
          <w:rFonts w:ascii="Arial" w:hAnsi="Arial" w:cs="Arial"/>
        </w:rPr>
        <w:sectPr w:rsidR="00AD7007" w:rsidSect="005044FE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45630A" w14:textId="77777777" w:rsidR="00AD7007" w:rsidRPr="00AD7007" w:rsidRDefault="00AD7007" w:rsidP="00AD7007">
      <w:pPr>
        <w:pStyle w:val="Heading1"/>
        <w:rPr>
          <w:rFonts w:asciiTheme="minorBidi" w:eastAsia="Times New Roman" w:hAnsiTheme="minorBidi" w:cstheme="minorBidi"/>
          <w:color w:val="auto"/>
          <w:sz w:val="24"/>
          <w:szCs w:val="24"/>
        </w:rPr>
      </w:pPr>
      <w:r w:rsidRPr="00AD7007">
        <w:rPr>
          <w:rFonts w:asciiTheme="minorBidi" w:eastAsia="Times New Roman" w:hAnsiTheme="minorBidi" w:cstheme="minorBidi"/>
          <w:b/>
          <w:bCs/>
          <w:color w:val="auto"/>
          <w:sz w:val="24"/>
          <w:szCs w:val="24"/>
        </w:rPr>
        <w:lastRenderedPageBreak/>
        <w:t>Table S 2. </w:t>
      </w:r>
      <w:r w:rsidRPr="00AD7007">
        <w:rPr>
          <w:rFonts w:asciiTheme="minorBidi" w:eastAsia="Times New Roman" w:hAnsiTheme="minorBidi" w:cstheme="minorBidi"/>
          <w:color w:val="auto"/>
          <w:sz w:val="24"/>
          <w:szCs w:val="24"/>
        </w:rPr>
        <w:t>Quality assessment of non-randomized studies using Newcastle</w:t>
      </w:r>
      <w:r w:rsidRPr="00AD7007">
        <w:rPr>
          <w:rFonts w:ascii="Cambria Math" w:eastAsia="Times New Roman" w:hAnsi="Cambria Math" w:cs="Cambria Math"/>
          <w:color w:val="auto"/>
          <w:sz w:val="24"/>
          <w:szCs w:val="24"/>
        </w:rPr>
        <w:t>‐</w:t>
      </w:r>
      <w:r w:rsidRPr="00AD7007">
        <w:rPr>
          <w:rFonts w:asciiTheme="minorBidi" w:eastAsia="Times New Roman" w:hAnsiTheme="minorBidi" w:cstheme="minorBidi"/>
          <w:color w:val="auto"/>
          <w:sz w:val="24"/>
          <w:szCs w:val="24"/>
        </w:rPr>
        <w:t xml:space="preserve">Ottawa quality scale for cohort studies </w:t>
      </w:r>
    </w:p>
    <w:tbl>
      <w:tblPr>
        <w:tblW w:w="15210" w:type="dxa"/>
        <w:tblInd w:w="-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440"/>
        <w:gridCol w:w="1440"/>
        <w:gridCol w:w="990"/>
        <w:gridCol w:w="1800"/>
        <w:gridCol w:w="1620"/>
        <w:gridCol w:w="1170"/>
        <w:gridCol w:w="1170"/>
        <w:gridCol w:w="1440"/>
        <w:gridCol w:w="990"/>
        <w:gridCol w:w="1350"/>
      </w:tblGrid>
      <w:tr w:rsidR="00AD7007" w:rsidRPr="0030277F" w14:paraId="7805C685" w14:textId="77777777" w:rsidTr="00B72266">
        <w:trPr>
          <w:trHeight w:val="581"/>
          <w:tblHeader/>
        </w:trPr>
        <w:tc>
          <w:tcPr>
            <w:tcW w:w="1800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F53280" w14:textId="77777777" w:rsidR="00AD7007" w:rsidRPr="004C013C" w:rsidRDefault="00AD7007" w:rsidP="00B72266">
            <w:pPr>
              <w:spacing w:after="225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C013C">
              <w:rPr>
                <w:rFonts w:eastAsia="Times New Roman" w:cstheme="minorHAnsi"/>
                <w:b/>
                <w:bCs/>
                <w:color w:val="000000"/>
              </w:rPr>
              <w:t>Study</w:t>
            </w:r>
          </w:p>
        </w:tc>
        <w:tc>
          <w:tcPr>
            <w:tcW w:w="5670" w:type="dxa"/>
            <w:gridSpan w:val="4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9F375D" w14:textId="77777777" w:rsidR="00AD7007" w:rsidRPr="004C013C" w:rsidRDefault="00AD7007" w:rsidP="00B72266">
            <w:pPr>
              <w:spacing w:after="225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C013C">
              <w:rPr>
                <w:rFonts w:eastAsia="Times New Roman" w:cstheme="minorHAnsi"/>
                <w:b/>
                <w:bCs/>
                <w:color w:val="000000"/>
              </w:rPr>
              <w:t>Selection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1B9C9E" w14:textId="77777777" w:rsidR="00AD7007" w:rsidRPr="004C013C" w:rsidRDefault="00AD7007" w:rsidP="00B72266">
            <w:pPr>
              <w:spacing w:after="225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C013C">
              <w:rPr>
                <w:rFonts w:eastAsia="Times New Roman" w:cstheme="minorHAnsi"/>
                <w:b/>
                <w:bCs/>
                <w:color w:val="000000"/>
              </w:rPr>
              <w:t>Comparability</w:t>
            </w:r>
          </w:p>
        </w:tc>
        <w:tc>
          <w:tcPr>
            <w:tcW w:w="3600" w:type="dxa"/>
            <w:gridSpan w:val="3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5404DB" w14:textId="77777777" w:rsidR="00AD7007" w:rsidRPr="004C013C" w:rsidRDefault="00AD7007" w:rsidP="00B72266">
            <w:pPr>
              <w:spacing w:after="225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C013C">
              <w:rPr>
                <w:rFonts w:eastAsia="Times New Roman" w:cstheme="minorHAnsi"/>
                <w:b/>
                <w:bCs/>
                <w:color w:val="000000"/>
              </w:rPr>
              <w:t>Outcome assessment</w:t>
            </w:r>
          </w:p>
        </w:tc>
        <w:tc>
          <w:tcPr>
            <w:tcW w:w="1350" w:type="dxa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4B2CE2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4C013C">
              <w:rPr>
                <w:rFonts w:eastAsia="Times New Roman" w:cstheme="minorHAnsi"/>
                <w:b/>
                <w:bCs/>
                <w:color w:val="000000"/>
              </w:rPr>
              <w:t>Total NOS assessment</w:t>
            </w:r>
          </w:p>
        </w:tc>
      </w:tr>
      <w:tr w:rsidR="00AD7007" w:rsidRPr="0030277F" w14:paraId="2235CAE8" w14:textId="77777777" w:rsidTr="00B72266">
        <w:trPr>
          <w:trHeight w:val="779"/>
          <w:tblHeader/>
        </w:trPr>
        <w:tc>
          <w:tcPr>
            <w:tcW w:w="180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9DD63A" w14:textId="77777777" w:rsidR="00AD7007" w:rsidRPr="0030277F" w:rsidRDefault="00AD7007" w:rsidP="00B72266">
            <w:pPr>
              <w:spacing w:after="0" w:line="360" w:lineRule="atLeas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3036EE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Representativeness of the exposed cohort</w:t>
            </w:r>
          </w:p>
        </w:tc>
        <w:tc>
          <w:tcPr>
            <w:tcW w:w="144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B8035A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Selection of the non-exposed cohort</w:t>
            </w:r>
          </w:p>
        </w:tc>
        <w:tc>
          <w:tcPr>
            <w:tcW w:w="99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658B0E" w14:textId="77777777" w:rsidR="00AD7007" w:rsidRPr="0030277F" w:rsidRDefault="00AD7007" w:rsidP="00B72266">
            <w:pPr>
              <w:tabs>
                <w:tab w:val="left" w:pos="-1080"/>
                <w:tab w:val="left" w:pos="-720"/>
                <w:tab w:val="left" w:pos="270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  <w:lang w:val="en-GB"/>
              </w:rPr>
            </w:pP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Ascertainment of exposure</w:t>
            </w:r>
          </w:p>
          <w:p w14:paraId="56947F7C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EBAB5D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GB"/>
              </w:rPr>
              <w:t>O</w:t>
            </w: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utcome of interest was not present at start of study</w:t>
            </w:r>
          </w:p>
        </w:tc>
        <w:tc>
          <w:tcPr>
            <w:tcW w:w="162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19D72C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GB"/>
              </w:rPr>
              <w:t>C</w:t>
            </w: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ontrols for the most important factors</w:t>
            </w:r>
          </w:p>
        </w:tc>
        <w:tc>
          <w:tcPr>
            <w:tcW w:w="117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6051EE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GB"/>
              </w:rPr>
              <w:t>C</w:t>
            </w: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ontrols for additional factor</w:t>
            </w:r>
          </w:p>
        </w:tc>
        <w:tc>
          <w:tcPr>
            <w:tcW w:w="117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33F1FA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Assessment of outcome</w:t>
            </w:r>
          </w:p>
        </w:tc>
        <w:tc>
          <w:tcPr>
            <w:tcW w:w="144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D6D2F2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en-GB"/>
              </w:rPr>
              <w:t>E</w:t>
            </w: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nough</w:t>
            </w:r>
            <w:r>
              <w:rPr>
                <w:rFonts w:cstheme="minorHAnsi"/>
                <w:b/>
                <w:bCs/>
                <w:sz w:val="18"/>
                <w:szCs w:val="18"/>
                <w:lang w:val="en-GB"/>
              </w:rPr>
              <w:t xml:space="preserve"> f</w:t>
            </w: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ollow-up for</w:t>
            </w:r>
            <w:r>
              <w:rPr>
                <w:rFonts w:cstheme="minorHAnsi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outcomes to occur</w:t>
            </w:r>
          </w:p>
        </w:tc>
        <w:tc>
          <w:tcPr>
            <w:tcW w:w="99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67608F" w14:textId="77777777" w:rsidR="00AD7007" w:rsidRPr="0030277F" w:rsidRDefault="00AD7007" w:rsidP="00B7226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30277F">
              <w:rPr>
                <w:rFonts w:cstheme="minorHAnsi"/>
                <w:b/>
                <w:bCs/>
                <w:sz w:val="18"/>
                <w:szCs w:val="18"/>
                <w:lang w:val="en-GB"/>
              </w:rPr>
              <w:t>Adequacy of follow up of cohorts</w:t>
            </w:r>
          </w:p>
        </w:tc>
        <w:tc>
          <w:tcPr>
            <w:tcW w:w="1350" w:type="dxa"/>
            <w:shd w:val="clear" w:color="auto" w:fill="F2F2F2" w:themeFill="background1" w:themeFillShade="F2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F03534" w14:textId="77777777" w:rsidR="00AD7007" w:rsidRPr="0030277F" w:rsidRDefault="00AD7007" w:rsidP="00B72266">
            <w:pPr>
              <w:spacing w:after="0" w:line="360" w:lineRule="atLeast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7007" w:rsidRPr="0031708F" w14:paraId="6948A5B6" w14:textId="77777777" w:rsidTr="00B72266">
        <w:trPr>
          <w:trHeight w:hRule="exact" w:val="424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4B5F6E8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Callahan, 2017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3CDE6D7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D1DA7A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5B5EB4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F0F669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CE0B037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2D4E85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CE28B47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A0600AD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354DD8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9C3D829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53ADB02C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30A2B09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Day, 2010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821ABAB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EC3B031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44AFEF2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C237E20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8AA8743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113F5ED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5CE3DBF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4238827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22B09C0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821CC76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5E895AA0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94C68A4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Downey, 2007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357418F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57AC698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2217F2D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A189F89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DAD41D5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AC353FC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279A896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0456B9E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23E602C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DFC2E4F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6</w:t>
            </w:r>
          </w:p>
        </w:tc>
      </w:tr>
      <w:tr w:rsidR="00AD7007" w:rsidRPr="0031708F" w14:paraId="13352490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666825E" w14:textId="77777777" w:rsidR="00AD7007" w:rsidRPr="004C013C" w:rsidRDefault="00AD7007" w:rsidP="00B7226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4C013C">
              <w:rPr>
                <w:rFonts w:asciiTheme="minorHAnsi" w:hAnsiTheme="minorHAnsi" w:cstheme="minorHAnsi"/>
                <w:sz w:val="18"/>
                <w:szCs w:val="18"/>
              </w:rPr>
              <w:t>Goldberg,2016</w:t>
            </w:r>
          </w:p>
          <w:p w14:paraId="35A42C9C" w14:textId="77777777" w:rsidR="00AD7007" w:rsidRPr="004C013C" w:rsidRDefault="00AD7007" w:rsidP="00B7226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4C013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6503C0D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cstheme="minorHAnsi"/>
                <w:b/>
                <w:bCs/>
                <w:sz w:val="18"/>
                <w:szCs w:val="18"/>
              </w:rPr>
              <w:t>Goldberg,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F1CC7B0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E25ACA4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65CD33D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220A5D3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986613F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34DA6AC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4FFE6D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84744C2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12595F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9F766F2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3060086B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8C86932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Haag, 2018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B78AEE8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FDACAFB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7A9CAB7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7D2858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25A5F78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00D51F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A0F371F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4C25C6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F60C9FC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F31B0F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1259BEA3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6F2FCC5B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Long, 2017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7BFB6F2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0DA2D5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D0B459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47A8966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BF60771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888376B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CC2D4A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9649070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205F201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921D79F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791CAFFB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7F33ED2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Margolin, 2012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69BDBC54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EEECBA4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A07265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F57010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67CEEABD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810514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50A7A29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DFD7CA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0A38242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BC90048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13853D87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C982A9D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Marker, 2006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4A7C1BE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2C087C4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6F2539B3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2237D8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693039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0FDEBD5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84D46C2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7A06E66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0B80470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E8F1E2B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3AB10810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99618B7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Tawbi</w:t>
            </w:r>
            <w:proofErr w:type="spellEnd"/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, 2018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E3F18EC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5ABD3B4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BE55C2F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90E4EF7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4F8360A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13E1571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5C97AF8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D7F8417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FFB33E8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303250B" w14:textId="77777777" w:rsidR="00AD7007" w:rsidRPr="004C013C" w:rsidRDefault="00AD7007" w:rsidP="00B72266">
            <w:pPr>
              <w:spacing w:after="0" w:line="160" w:lineRule="atLeas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5</w:t>
            </w:r>
          </w:p>
        </w:tc>
      </w:tr>
      <w:tr w:rsidR="00AD7007" w:rsidRPr="0031708F" w14:paraId="58E336A2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48F2B53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Topalian</w:t>
            </w:r>
            <w:proofErr w:type="spellEnd"/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, 2014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37DDD00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E943EA3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833D3F2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756D7DC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9A3F0CF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6159FF87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4ACBF13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22B1E5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B387CD3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119767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AD7007" w:rsidRPr="0031708F" w14:paraId="2D04D812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FB3B88C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Weber, 2008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CBBA894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63F07D0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B1B8C6E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AE737F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35A0C8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09FEADF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2020D3C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3C26E5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50F15A0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EBD3E1E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AD7007" w:rsidRPr="0031708F" w14:paraId="13D138FA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DE1F5D8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C013C">
              <w:rPr>
                <w:rFonts w:eastAsia="Times New Roman" w:cstheme="minorHAnsi"/>
                <w:color w:val="000000"/>
                <w:sz w:val="18"/>
                <w:szCs w:val="18"/>
              </w:rPr>
              <w:t>Weber, 20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0A12800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1885B3F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7215228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459B34E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0408B09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72287A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2B9D72C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E8088DA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40EF32E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C93F956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AD7007" w:rsidRPr="0031708F" w14:paraId="4A8F4C3D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C839567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A64FF8">
              <w:rPr>
                <w:rFonts w:eastAsia="Times New Roman" w:cstheme="minorHAnsi"/>
                <w:color w:val="000000"/>
                <w:sz w:val="18"/>
                <w:szCs w:val="18"/>
              </w:rPr>
              <w:t>Yamazaki, 2015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F076E4E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B1F70A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0320AC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AD4C9D7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0500A82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9AFE90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C8C9109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7A4BCA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5E6C103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0878893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AD7007" w:rsidRPr="0031708F" w14:paraId="66353564" w14:textId="77777777" w:rsidTr="00B72266">
        <w:trPr>
          <w:trHeight w:hRule="exact" w:val="703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66C9C05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A64FF8">
              <w:rPr>
                <w:rFonts w:eastAsia="Times New Roman" w:cstheme="minorHAnsi"/>
                <w:color w:val="000000"/>
                <w:sz w:val="18"/>
                <w:szCs w:val="18"/>
              </w:rPr>
              <w:t>Yamazaki, 2017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</w:t>
            </w:r>
            <w:r w:rsidRPr="00421E5A">
              <w:rPr>
                <w:rFonts w:eastAsia="Times New Roman" w:cstheme="minorHAnsi"/>
                <w:color w:val="000000"/>
                <w:sz w:val="18"/>
                <w:szCs w:val="18"/>
              </w:rPr>
              <w:t>JapicCTI-142533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FAA602E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0638A200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5AB92F2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231298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313E5AF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D5F2DC8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76C4F3C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1289B1F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DD3C470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023BDC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AD7007" w:rsidRPr="0031708F" w14:paraId="2303CB02" w14:textId="77777777" w:rsidTr="00B72266">
        <w:trPr>
          <w:trHeight w:hRule="exact" w:val="631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24E27F4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A64FF8">
              <w:rPr>
                <w:rFonts w:eastAsia="Times New Roman" w:cstheme="minorHAnsi"/>
                <w:color w:val="000000"/>
                <w:sz w:val="18"/>
                <w:szCs w:val="18"/>
              </w:rPr>
              <w:t>Yamazaki, 2017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</w:t>
            </w:r>
            <w:r w:rsidRPr="00421E5A">
              <w:rPr>
                <w:rFonts w:eastAsia="Times New Roman" w:cstheme="minorHAnsi"/>
                <w:color w:val="000000"/>
                <w:sz w:val="18"/>
                <w:szCs w:val="18"/>
              </w:rPr>
              <w:t>KEYNOTE-041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B5F8153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09F12426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030474D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D03F875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C5F86D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7C5750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D28200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760ADB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2F4255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B4A0DE5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AD7007" w:rsidRPr="0031708F" w14:paraId="5D72B238" w14:textId="77777777" w:rsidTr="00B72266">
        <w:trPr>
          <w:trHeight w:hRule="exact" w:val="432"/>
        </w:trPr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38FC3C5" w14:textId="77777777" w:rsidR="00AD7007" w:rsidRPr="004C013C" w:rsidRDefault="00AD7007" w:rsidP="00B7226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604A3">
              <w:rPr>
                <w:rFonts w:eastAsia="Times New Roman" w:cstheme="minorHAnsi"/>
                <w:color w:val="000000"/>
                <w:sz w:val="18"/>
                <w:szCs w:val="18"/>
              </w:rPr>
              <w:t>Zimmer, 2015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D5657AD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46E4C09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667B3FC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80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370A5A9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62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0390197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A2CBDBF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17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1781CF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Open-label</w:t>
            </w:r>
            <w:proofErr w:type="gramEnd"/>
          </w:p>
        </w:tc>
        <w:tc>
          <w:tcPr>
            <w:tcW w:w="144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7FCA5CB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99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2714A11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 w:rsidRPr="004C013C">
              <w:rPr>
                <w:rFonts w:cstheme="minorHAnsi"/>
                <w:sz w:val="18"/>
                <w:szCs w:val="18"/>
              </w:rPr>
              <w:t>*</w:t>
            </w:r>
          </w:p>
        </w:tc>
        <w:tc>
          <w:tcPr>
            <w:tcW w:w="135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F33488A" w14:textId="77777777" w:rsidR="00AD7007" w:rsidRPr="004C013C" w:rsidRDefault="00AD7007" w:rsidP="00B7226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</w:tr>
    </w:tbl>
    <w:p w14:paraId="62568EB4" w14:textId="49A068B8" w:rsidR="00AD7007" w:rsidRDefault="00AD7007" w:rsidP="00AD7007">
      <w:pPr>
        <w:shd w:val="clear" w:color="auto" w:fill="FFFFFF"/>
        <w:spacing w:before="100" w:beforeAutospacing="1" w:after="100" w:afterAutospacing="1" w:line="390" w:lineRule="atLeast"/>
        <w:rPr>
          <w:rFonts w:eastAsia="Times New Roman" w:cstheme="minorHAnsi"/>
          <w:color w:val="000000"/>
        </w:rPr>
        <w:sectPr w:rsidR="00AD7007" w:rsidSect="00B72266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A64FF8">
        <w:rPr>
          <w:rFonts w:eastAsia="Times New Roman" w:cstheme="minorHAnsi"/>
          <w:color w:val="1C1D1E"/>
        </w:rPr>
        <w:t xml:space="preserve">NOS, Newcastle‐Ottawa quality scale; </w:t>
      </w:r>
      <w:r w:rsidRPr="00A64FF8">
        <w:rPr>
          <w:rFonts w:eastAsia="Times New Roman" w:cstheme="minorHAnsi"/>
          <w:color w:val="000000"/>
        </w:rPr>
        <w:t>one “*” means one point</w:t>
      </w:r>
    </w:p>
    <w:p w14:paraId="165091D2" w14:textId="179081D0" w:rsidR="00D21E7C" w:rsidRPr="00B04826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 w:rsidR="001D264B">
        <w:rPr>
          <w:rFonts w:asciiTheme="minorBidi" w:hAnsiTheme="minorBidi"/>
          <w:b/>
          <w:bCs/>
        </w:rPr>
        <w:t>1</w:t>
      </w:r>
      <w:r w:rsidRPr="00B04826">
        <w:rPr>
          <w:rFonts w:asciiTheme="minorBidi" w:hAnsiTheme="minorBidi"/>
          <w:b/>
          <w:bCs/>
        </w:rPr>
        <w:t>:</w:t>
      </w:r>
      <w:r>
        <w:rPr>
          <w:b/>
          <w:bCs/>
        </w:rPr>
        <w:t xml:space="preserve"> </w:t>
      </w:r>
      <w:r w:rsidRPr="00B04826">
        <w:rPr>
          <w:rFonts w:asciiTheme="minorBidi" w:hAnsiTheme="minorBidi"/>
        </w:rPr>
        <w:t xml:space="preserve">Funnel plot of incidence of all-grade overall potential </w:t>
      </w:r>
      <w:proofErr w:type="spellStart"/>
      <w:r w:rsidRPr="00B04826">
        <w:rPr>
          <w:rFonts w:asciiTheme="minorBidi" w:hAnsiTheme="minorBidi"/>
        </w:rPr>
        <w:t>irAEs</w:t>
      </w:r>
      <w:proofErr w:type="spellEnd"/>
      <w:r w:rsidRPr="00B04826">
        <w:rPr>
          <w:rFonts w:asciiTheme="minorBidi" w:hAnsiTheme="minorBidi"/>
        </w:rPr>
        <w:t xml:space="preserve"> in ipilimuma</w:t>
      </w:r>
      <w:r w:rsidR="001D264B">
        <w:rPr>
          <w:rFonts w:asciiTheme="minorBidi" w:hAnsiTheme="minorBidi"/>
        </w:rPr>
        <w:t>b</w:t>
      </w:r>
      <w:r>
        <w:rPr>
          <w:noProof/>
        </w:rPr>
        <w:drawing>
          <wp:inline distT="0" distB="0" distL="0" distR="0" wp14:anchorId="2B34F374" wp14:editId="296C823B">
            <wp:extent cx="4745736" cy="3255264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F277" w14:textId="77777777" w:rsidR="00D21E7C" w:rsidRDefault="00D21E7C" w:rsidP="00D21E7C">
      <w:pPr>
        <w:pStyle w:val="ListParagraph"/>
      </w:pPr>
    </w:p>
    <w:p w14:paraId="3BC09C84" w14:textId="07C20D1F" w:rsidR="00D21E7C" w:rsidRPr="007010D0" w:rsidRDefault="00D21E7C" w:rsidP="00D21E7C">
      <w:pPr>
        <w:rPr>
          <w:rFonts w:asciiTheme="minorBidi" w:hAnsiTheme="minorBidi"/>
          <w:b/>
          <w:bCs/>
        </w:rPr>
      </w:pPr>
      <w:r w:rsidRPr="007010D0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7010D0">
        <w:rPr>
          <w:rFonts w:asciiTheme="minorBidi" w:hAnsiTheme="minorBidi"/>
          <w:b/>
          <w:bCs/>
        </w:rPr>
        <w:t xml:space="preserve">s </w:t>
      </w:r>
      <w:r w:rsidR="001D264B" w:rsidRPr="007010D0">
        <w:rPr>
          <w:rFonts w:asciiTheme="minorBidi" w:hAnsiTheme="minorBidi"/>
          <w:b/>
          <w:bCs/>
        </w:rPr>
        <w:t>test:</w:t>
      </w:r>
      <w:r w:rsidRPr="007010D0">
        <w:rPr>
          <w:rFonts w:asciiTheme="minorBidi" w:hAnsiTheme="minorBidi"/>
          <w:b/>
          <w:bCs/>
        </w:rPr>
        <w:t xml:space="preserve"> </w:t>
      </w:r>
      <w:r w:rsidRPr="007010D0">
        <w:rPr>
          <w:rFonts w:asciiTheme="minorBidi" w:hAnsiTheme="minorBidi"/>
        </w:rPr>
        <w:t>p-value 0.31</w:t>
      </w:r>
    </w:p>
    <w:p w14:paraId="67415343" w14:textId="2069F373" w:rsidR="00D21E7C" w:rsidRPr="00B04826" w:rsidRDefault="00D21E7C" w:rsidP="00D21E7C">
      <w:pPr>
        <w:rPr>
          <w:b/>
          <w:bCs/>
        </w:rPr>
      </w:pPr>
      <w:r w:rsidRPr="00B04826">
        <w:rPr>
          <w:rFonts w:asciiTheme="minorBidi" w:hAnsiTheme="minorBidi"/>
          <w:b/>
          <w:bCs/>
        </w:rPr>
        <w:t xml:space="preserve">Figure S </w:t>
      </w:r>
      <w:r w:rsidR="00CD36E1">
        <w:rPr>
          <w:rFonts w:asciiTheme="minorBidi" w:hAnsiTheme="minorBidi"/>
          <w:b/>
          <w:bCs/>
        </w:rPr>
        <w:t>2</w:t>
      </w:r>
      <w:r w:rsidRPr="00B04826">
        <w:rPr>
          <w:rFonts w:asciiTheme="minorBidi" w:hAnsiTheme="minorBidi"/>
          <w:b/>
          <w:bCs/>
        </w:rPr>
        <w:t>:</w:t>
      </w:r>
      <w:r w:rsidRPr="00B04826">
        <w:rPr>
          <w:rFonts w:asciiTheme="minorBidi" w:hAnsiTheme="minorBidi"/>
        </w:rPr>
        <w:t xml:space="preserve"> Funnel plot of incidence of grade≥3 overall potential </w:t>
      </w:r>
      <w:proofErr w:type="spellStart"/>
      <w:r w:rsidRPr="00B04826">
        <w:rPr>
          <w:rFonts w:asciiTheme="minorBidi" w:hAnsiTheme="minorBidi"/>
        </w:rPr>
        <w:t>irAEs</w:t>
      </w:r>
      <w:proofErr w:type="spellEnd"/>
      <w:r w:rsidRPr="00B04826">
        <w:rPr>
          <w:rFonts w:asciiTheme="minorBidi" w:hAnsiTheme="minorBidi"/>
        </w:rPr>
        <w:t xml:space="preserve"> in ipilimumab</w:t>
      </w:r>
      <w:r w:rsidRPr="00B04826">
        <w:rPr>
          <w:b/>
          <w:bCs/>
        </w:rPr>
        <w:t xml:space="preserve"> </w:t>
      </w:r>
    </w:p>
    <w:p w14:paraId="50240CFA" w14:textId="77777777" w:rsidR="00D21E7C" w:rsidRDefault="00D21E7C" w:rsidP="00D21E7C">
      <w:r>
        <w:rPr>
          <w:noProof/>
        </w:rPr>
        <w:drawing>
          <wp:inline distT="0" distB="0" distL="0" distR="0" wp14:anchorId="42CCEA26" wp14:editId="4A3F900B">
            <wp:extent cx="4745736" cy="3255264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B248" w14:textId="13454B90" w:rsidR="00D21E7C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B04826">
        <w:rPr>
          <w:rFonts w:asciiTheme="minorBidi" w:hAnsiTheme="minorBidi"/>
          <w:b/>
          <w:bCs/>
        </w:rPr>
        <w:t xml:space="preserve">s </w:t>
      </w:r>
      <w:r w:rsidR="00CD36E1" w:rsidRPr="00B04826">
        <w:rPr>
          <w:rFonts w:asciiTheme="minorBidi" w:hAnsiTheme="minorBidi"/>
          <w:b/>
          <w:bCs/>
        </w:rPr>
        <w:t>test:</w:t>
      </w:r>
      <w:r w:rsidRPr="00B04826">
        <w:rPr>
          <w:rFonts w:asciiTheme="minorBidi" w:hAnsiTheme="minorBidi"/>
          <w:b/>
          <w:bCs/>
        </w:rPr>
        <w:t xml:space="preserve"> </w:t>
      </w:r>
      <w:r w:rsidRPr="00B04826">
        <w:rPr>
          <w:rFonts w:asciiTheme="minorBidi" w:hAnsiTheme="minorBidi"/>
        </w:rPr>
        <w:t>p-value 0.59</w:t>
      </w:r>
    </w:p>
    <w:p w14:paraId="6470A0B6" w14:textId="77777777" w:rsidR="00CD36E1" w:rsidRDefault="00CD36E1" w:rsidP="00D21E7C">
      <w:pPr>
        <w:rPr>
          <w:rFonts w:asciiTheme="minorBidi" w:hAnsiTheme="minorBidi"/>
          <w:b/>
          <w:bCs/>
        </w:rPr>
      </w:pPr>
    </w:p>
    <w:p w14:paraId="724E375D" w14:textId="5392A1A5" w:rsidR="00D21E7C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 w:rsidR="00CD36E1">
        <w:rPr>
          <w:rFonts w:asciiTheme="minorBidi" w:hAnsiTheme="minorBidi"/>
          <w:b/>
          <w:bCs/>
        </w:rPr>
        <w:t>3</w:t>
      </w:r>
      <w:r w:rsidRPr="00B04826">
        <w:rPr>
          <w:rFonts w:asciiTheme="minorBidi" w:hAnsiTheme="minorBidi"/>
          <w:b/>
          <w:bCs/>
        </w:rPr>
        <w:t>:</w:t>
      </w:r>
      <w:r w:rsidRPr="00B04826">
        <w:rPr>
          <w:rFonts w:asciiTheme="minorBidi" w:hAnsiTheme="minorBidi"/>
        </w:rPr>
        <w:t xml:space="preserve"> Funnel plot of incidence of all-grade overall potential </w:t>
      </w:r>
      <w:proofErr w:type="spellStart"/>
      <w:r w:rsidRPr="00B04826">
        <w:rPr>
          <w:rFonts w:asciiTheme="minorBidi" w:hAnsiTheme="minorBidi"/>
        </w:rPr>
        <w:t>irAEs</w:t>
      </w:r>
      <w:proofErr w:type="spellEnd"/>
      <w:r w:rsidRPr="00B04826">
        <w:rPr>
          <w:rFonts w:asciiTheme="minorBidi" w:hAnsiTheme="minorBidi"/>
        </w:rPr>
        <w:t xml:space="preserve"> in ipilimumab</w:t>
      </w:r>
      <w:r>
        <w:rPr>
          <w:rFonts w:asciiTheme="minorBidi" w:hAnsiTheme="minorBidi"/>
        </w:rPr>
        <w:t xml:space="preserve"> </w:t>
      </w:r>
      <w:r w:rsidRPr="00B04826">
        <w:rPr>
          <w:rFonts w:asciiTheme="minorBidi" w:hAnsiTheme="minorBidi"/>
        </w:rPr>
        <w:t>(FDA approved dose)</w:t>
      </w:r>
    </w:p>
    <w:p w14:paraId="3DAEE85E" w14:textId="77777777" w:rsidR="00D21E7C" w:rsidRDefault="00D21E7C" w:rsidP="00D21E7C">
      <w:pPr>
        <w:rPr>
          <w:rFonts w:asciiTheme="minorBidi" w:hAnsiTheme="minorBidi"/>
          <w:b/>
          <w:bCs/>
        </w:rPr>
      </w:pPr>
      <w:r>
        <w:rPr>
          <w:noProof/>
        </w:rPr>
        <w:drawing>
          <wp:inline distT="0" distB="0" distL="0" distR="0" wp14:anchorId="0385C07B" wp14:editId="3D35D0ED">
            <wp:extent cx="4745736" cy="3255264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221B" w14:textId="0A10B54A" w:rsidR="00D21E7C" w:rsidRPr="00B04826" w:rsidRDefault="00D21E7C" w:rsidP="00D21E7C">
      <w:pPr>
        <w:rPr>
          <w:rFonts w:asciiTheme="minorBidi" w:hAnsiTheme="minorBidi"/>
          <w:b/>
          <w:bCs/>
        </w:rPr>
      </w:pPr>
      <w:r w:rsidRPr="00B04826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B04826">
        <w:rPr>
          <w:rFonts w:asciiTheme="minorBidi" w:hAnsiTheme="minorBidi"/>
          <w:b/>
          <w:bCs/>
        </w:rPr>
        <w:t xml:space="preserve">s </w:t>
      </w:r>
      <w:r w:rsidR="00CD36E1" w:rsidRPr="00B04826">
        <w:rPr>
          <w:rFonts w:asciiTheme="minorBidi" w:hAnsiTheme="minorBidi"/>
          <w:b/>
          <w:bCs/>
        </w:rPr>
        <w:t>test:</w:t>
      </w:r>
      <w:r w:rsidRPr="00B04826">
        <w:rPr>
          <w:rFonts w:asciiTheme="minorBidi" w:hAnsiTheme="minorBidi"/>
        </w:rPr>
        <w:t xml:space="preserve"> p-value 0.39</w:t>
      </w:r>
    </w:p>
    <w:p w14:paraId="17CA5C59" w14:textId="4152076A" w:rsidR="00D21E7C" w:rsidRDefault="00D21E7C" w:rsidP="00D21E7C">
      <w:pPr>
        <w:rPr>
          <w:rFonts w:asciiTheme="minorBidi" w:hAnsiTheme="minorBidi"/>
        </w:rPr>
      </w:pPr>
      <w:bookmarkStart w:id="0" w:name="_Hlk9604596"/>
      <w:r w:rsidRPr="00B04826">
        <w:rPr>
          <w:rFonts w:asciiTheme="minorBidi" w:hAnsiTheme="minorBidi"/>
          <w:b/>
          <w:bCs/>
        </w:rPr>
        <w:t xml:space="preserve">Figure S </w:t>
      </w:r>
      <w:r w:rsidR="00CD36E1">
        <w:rPr>
          <w:rFonts w:asciiTheme="minorBidi" w:hAnsiTheme="minorBidi"/>
          <w:b/>
          <w:bCs/>
        </w:rPr>
        <w:t>4</w:t>
      </w:r>
      <w:r w:rsidRPr="00B04826">
        <w:rPr>
          <w:rFonts w:asciiTheme="minorBidi" w:hAnsiTheme="minorBidi"/>
          <w:b/>
          <w:bCs/>
        </w:rPr>
        <w:t>:</w:t>
      </w:r>
      <w:r w:rsidRPr="00B04826">
        <w:rPr>
          <w:rFonts w:asciiTheme="minorBidi" w:hAnsiTheme="minorBidi"/>
        </w:rPr>
        <w:t xml:space="preserve"> </w:t>
      </w:r>
      <w:bookmarkEnd w:id="0"/>
      <w:r w:rsidRPr="00B04826">
        <w:rPr>
          <w:rFonts w:asciiTheme="minorBidi" w:hAnsiTheme="minorBidi"/>
        </w:rPr>
        <w:t xml:space="preserve">Funnel plot of incidence of grade≥3 overall potential </w:t>
      </w:r>
      <w:proofErr w:type="spellStart"/>
      <w:r w:rsidRPr="00B04826">
        <w:rPr>
          <w:rFonts w:asciiTheme="minorBidi" w:hAnsiTheme="minorBidi"/>
        </w:rPr>
        <w:t>irAEs</w:t>
      </w:r>
      <w:proofErr w:type="spellEnd"/>
      <w:r w:rsidRPr="00B04826">
        <w:rPr>
          <w:rFonts w:asciiTheme="minorBidi" w:hAnsiTheme="minorBidi"/>
        </w:rPr>
        <w:t xml:space="preserve"> in ipilimumab (FDA approved dose)</w:t>
      </w:r>
    </w:p>
    <w:p w14:paraId="49458398" w14:textId="77777777" w:rsidR="00D21E7C" w:rsidRPr="00B04826" w:rsidRDefault="00D21E7C" w:rsidP="00D21E7C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549CEE4F" wp14:editId="236F4137">
            <wp:extent cx="4745736" cy="3255264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4014" w14:textId="4A528F83" w:rsidR="00D21E7C" w:rsidRPr="00B04826" w:rsidRDefault="00D21E7C" w:rsidP="00D21E7C">
      <w:pPr>
        <w:rPr>
          <w:rFonts w:asciiTheme="minorBidi" w:hAnsiTheme="minorBidi"/>
          <w:b/>
          <w:bCs/>
        </w:rPr>
      </w:pPr>
      <w:r w:rsidRPr="00B04826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B04826">
        <w:rPr>
          <w:rFonts w:asciiTheme="minorBidi" w:hAnsiTheme="minorBidi"/>
          <w:b/>
          <w:bCs/>
        </w:rPr>
        <w:t xml:space="preserve">s </w:t>
      </w:r>
      <w:r w:rsidR="00CD36E1" w:rsidRPr="00B04826">
        <w:rPr>
          <w:rFonts w:asciiTheme="minorBidi" w:hAnsiTheme="minorBidi"/>
          <w:b/>
          <w:bCs/>
        </w:rPr>
        <w:t>test:</w:t>
      </w:r>
      <w:r w:rsidRPr="00B04826">
        <w:rPr>
          <w:rFonts w:asciiTheme="minorBidi" w:hAnsiTheme="minorBidi"/>
          <w:b/>
          <w:bCs/>
        </w:rPr>
        <w:t xml:space="preserve"> </w:t>
      </w:r>
      <w:r w:rsidRPr="00B04826">
        <w:rPr>
          <w:rFonts w:asciiTheme="minorBidi" w:hAnsiTheme="minorBidi"/>
        </w:rPr>
        <w:t>p-value 0.82</w:t>
      </w:r>
    </w:p>
    <w:p w14:paraId="5864FB48" w14:textId="4812B4D1" w:rsidR="00D21E7C" w:rsidRPr="001F3F91" w:rsidRDefault="00D21E7C" w:rsidP="00D21E7C">
      <w:pPr>
        <w:rPr>
          <w:b/>
          <w:bCs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 w:rsidR="00CD36E1">
        <w:rPr>
          <w:rFonts w:asciiTheme="minorBidi" w:hAnsiTheme="minorBidi"/>
          <w:b/>
          <w:bCs/>
        </w:rPr>
        <w:t>5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Funnel plot of incidence of all-grade overall potential </w:t>
      </w:r>
      <w:proofErr w:type="spellStart"/>
      <w:r w:rsidRPr="001F3F91">
        <w:rPr>
          <w:rFonts w:asciiTheme="minorBidi" w:hAnsiTheme="minorBidi"/>
        </w:rPr>
        <w:t>irAEs</w:t>
      </w:r>
      <w:proofErr w:type="spellEnd"/>
      <w:r w:rsidRPr="001F3F91">
        <w:rPr>
          <w:rFonts w:asciiTheme="minorBidi" w:hAnsiTheme="minorBidi"/>
        </w:rPr>
        <w:t xml:space="preserve"> in nivolumab</w:t>
      </w:r>
      <w:r>
        <w:rPr>
          <w:noProof/>
        </w:rPr>
        <w:drawing>
          <wp:inline distT="0" distB="0" distL="0" distR="0" wp14:anchorId="7E259FC3" wp14:editId="046EF24E">
            <wp:extent cx="4745736" cy="3255264"/>
            <wp:effectExtent l="0" t="0" r="0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E5F4" w14:textId="39B2694F" w:rsidR="00D21E7C" w:rsidRDefault="00D21E7C" w:rsidP="00D21E7C">
      <w:pPr>
        <w:rPr>
          <w:rFonts w:ascii="Arial" w:hAnsi="Arial" w:cs="Arial"/>
        </w:rPr>
      </w:pPr>
      <w:r w:rsidRPr="001F3F91">
        <w:rPr>
          <w:rFonts w:ascii="Arial" w:hAnsi="Arial" w:cs="Arial"/>
          <w:b/>
          <w:bCs/>
        </w:rPr>
        <w:t>Egger</w:t>
      </w:r>
      <w:r>
        <w:rPr>
          <w:rFonts w:ascii="Arial" w:hAnsi="Arial" w:cs="Arial"/>
          <w:b/>
          <w:bCs/>
        </w:rPr>
        <w:t>’</w:t>
      </w:r>
      <w:r w:rsidRPr="001F3F91">
        <w:rPr>
          <w:rFonts w:ascii="Arial" w:hAnsi="Arial" w:cs="Arial"/>
          <w:b/>
          <w:bCs/>
        </w:rPr>
        <w:t xml:space="preserve">s </w:t>
      </w:r>
      <w:r w:rsidR="00CD36E1" w:rsidRPr="001F3F91">
        <w:rPr>
          <w:rFonts w:ascii="Arial" w:hAnsi="Arial" w:cs="Arial"/>
          <w:b/>
          <w:bCs/>
        </w:rPr>
        <w:t>test:</w:t>
      </w:r>
      <w:r w:rsidRPr="001F3F91">
        <w:rPr>
          <w:rFonts w:ascii="Arial" w:hAnsi="Arial" w:cs="Arial"/>
          <w:b/>
          <w:bCs/>
        </w:rPr>
        <w:t xml:space="preserve"> </w:t>
      </w:r>
      <w:r w:rsidRPr="001F3F91">
        <w:rPr>
          <w:rFonts w:ascii="Arial" w:hAnsi="Arial" w:cs="Arial"/>
        </w:rPr>
        <w:t>p-value 0.27</w:t>
      </w:r>
    </w:p>
    <w:p w14:paraId="316A9197" w14:textId="75F301E9" w:rsidR="00D21E7C" w:rsidRPr="001F3F91" w:rsidRDefault="00D21E7C" w:rsidP="00D21E7C">
      <w:pPr>
        <w:rPr>
          <w:rFonts w:ascii="Arial" w:hAnsi="Arial" w:cs="Arial"/>
        </w:rPr>
      </w:pPr>
      <w:r w:rsidRPr="00B04826">
        <w:rPr>
          <w:rFonts w:asciiTheme="minorBidi" w:hAnsiTheme="minorBidi"/>
          <w:b/>
          <w:bCs/>
        </w:rPr>
        <w:t xml:space="preserve">Figure S </w:t>
      </w:r>
      <w:r w:rsidR="00CD36E1">
        <w:rPr>
          <w:rFonts w:asciiTheme="minorBidi" w:hAnsiTheme="minorBidi"/>
          <w:b/>
          <w:bCs/>
        </w:rPr>
        <w:t>6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Funnel plot of incidence of grade≥3 overall potential </w:t>
      </w:r>
      <w:proofErr w:type="spellStart"/>
      <w:r w:rsidRPr="001F3F91">
        <w:rPr>
          <w:rFonts w:asciiTheme="minorBidi" w:hAnsiTheme="minorBidi"/>
        </w:rPr>
        <w:t>irAEs</w:t>
      </w:r>
      <w:proofErr w:type="spellEnd"/>
      <w:r w:rsidRPr="001F3F91">
        <w:rPr>
          <w:rFonts w:asciiTheme="minorBidi" w:hAnsiTheme="minorBidi"/>
        </w:rPr>
        <w:t xml:space="preserve"> in nivolumab</w:t>
      </w:r>
    </w:p>
    <w:p w14:paraId="6060206D" w14:textId="77777777" w:rsidR="00D21E7C" w:rsidRDefault="00D21E7C" w:rsidP="00D21E7C">
      <w:r>
        <w:rPr>
          <w:noProof/>
        </w:rPr>
        <w:drawing>
          <wp:inline distT="0" distB="0" distL="0" distR="0" wp14:anchorId="2F52548E" wp14:editId="0482AA99">
            <wp:extent cx="4745736" cy="3255264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D5E1" w14:textId="57E90376" w:rsidR="00D21E7C" w:rsidRPr="001F3F91" w:rsidRDefault="00D21E7C" w:rsidP="00D21E7C">
      <w:pPr>
        <w:pStyle w:val="ListParagraph"/>
        <w:rPr>
          <w:rFonts w:asciiTheme="minorBidi" w:hAnsiTheme="minorBidi"/>
          <w:b/>
          <w:bCs/>
        </w:rPr>
      </w:pPr>
      <w:r w:rsidRPr="001F3F91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1F3F91">
        <w:rPr>
          <w:rFonts w:asciiTheme="minorBidi" w:hAnsiTheme="minorBidi"/>
          <w:b/>
          <w:bCs/>
        </w:rPr>
        <w:t xml:space="preserve">s </w:t>
      </w:r>
      <w:r w:rsidR="00CD36E1" w:rsidRPr="001F3F91">
        <w:rPr>
          <w:rFonts w:asciiTheme="minorBidi" w:hAnsiTheme="minorBidi"/>
          <w:b/>
          <w:bCs/>
        </w:rPr>
        <w:t>test:</w:t>
      </w:r>
      <w:r w:rsidRPr="001F3F91">
        <w:rPr>
          <w:rFonts w:asciiTheme="minorBidi" w:hAnsiTheme="minorBidi"/>
          <w:b/>
          <w:bCs/>
        </w:rPr>
        <w:t xml:space="preserve"> </w:t>
      </w:r>
      <w:r w:rsidRPr="001F3F91">
        <w:rPr>
          <w:rFonts w:asciiTheme="minorBidi" w:hAnsiTheme="minorBidi"/>
        </w:rPr>
        <w:t>p-value 0.16</w:t>
      </w:r>
    </w:p>
    <w:p w14:paraId="4DC2023D" w14:textId="2136ABC6" w:rsidR="00D21E7C" w:rsidRDefault="00D21E7C" w:rsidP="00D21E7C">
      <w:pPr>
        <w:pStyle w:val="ListParagraph"/>
        <w:rPr>
          <w:b/>
          <w:bCs/>
        </w:rPr>
      </w:pPr>
    </w:p>
    <w:p w14:paraId="49687F9B" w14:textId="48F42B62" w:rsidR="00CD36E1" w:rsidRDefault="00CD36E1" w:rsidP="00D21E7C">
      <w:pPr>
        <w:pStyle w:val="ListParagraph"/>
        <w:rPr>
          <w:b/>
          <w:bCs/>
        </w:rPr>
      </w:pPr>
    </w:p>
    <w:p w14:paraId="5A3132C8" w14:textId="77777777" w:rsidR="00CD36E1" w:rsidRPr="00924756" w:rsidRDefault="00CD36E1" w:rsidP="00D21E7C">
      <w:pPr>
        <w:pStyle w:val="ListParagraph"/>
        <w:rPr>
          <w:b/>
          <w:bCs/>
        </w:rPr>
      </w:pPr>
    </w:p>
    <w:p w14:paraId="26DCAE69" w14:textId="690189C9" w:rsidR="00D21E7C" w:rsidRPr="001F3F91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 w:rsidR="00CD36E1">
        <w:rPr>
          <w:rFonts w:asciiTheme="minorBidi" w:hAnsiTheme="minorBidi"/>
          <w:b/>
          <w:bCs/>
        </w:rPr>
        <w:t>7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Funnel plot of incidence of all-grade overall potential </w:t>
      </w:r>
      <w:proofErr w:type="spellStart"/>
      <w:r w:rsidRPr="001F3F91">
        <w:rPr>
          <w:rFonts w:asciiTheme="minorBidi" w:hAnsiTheme="minorBidi"/>
        </w:rPr>
        <w:t>irAEs</w:t>
      </w:r>
      <w:proofErr w:type="spellEnd"/>
      <w:r w:rsidRPr="001F3F91">
        <w:rPr>
          <w:rFonts w:asciiTheme="minorBidi" w:hAnsiTheme="minorBidi"/>
        </w:rPr>
        <w:t xml:space="preserve"> in nivolumab</w:t>
      </w:r>
      <w:r w:rsidR="00CD36E1">
        <w:rPr>
          <w:rFonts w:asciiTheme="minorBidi" w:hAnsiTheme="minorBidi"/>
        </w:rPr>
        <w:t xml:space="preserve"> </w:t>
      </w:r>
      <w:r w:rsidRPr="001F3F91">
        <w:rPr>
          <w:rFonts w:asciiTheme="minorBidi" w:hAnsiTheme="minorBidi"/>
        </w:rPr>
        <w:t>(FDA approved dose)</w:t>
      </w:r>
    </w:p>
    <w:p w14:paraId="7B1BBA39" w14:textId="77777777" w:rsidR="00D21E7C" w:rsidRDefault="00D21E7C" w:rsidP="00D21E7C">
      <w:r>
        <w:rPr>
          <w:noProof/>
        </w:rPr>
        <w:drawing>
          <wp:inline distT="0" distB="0" distL="0" distR="0" wp14:anchorId="23D76F59" wp14:editId="1AD772EA">
            <wp:extent cx="4745736" cy="3255264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12DE" w14:textId="2B7F72B5" w:rsidR="00D21E7C" w:rsidRPr="001F3F91" w:rsidRDefault="00D21E7C" w:rsidP="00D21E7C">
      <w:pPr>
        <w:rPr>
          <w:rFonts w:asciiTheme="minorBidi" w:hAnsiTheme="minorBidi"/>
          <w:b/>
          <w:bCs/>
        </w:rPr>
      </w:pPr>
      <w:r w:rsidRPr="001F3F91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1F3F91">
        <w:rPr>
          <w:rFonts w:asciiTheme="minorBidi" w:hAnsiTheme="minorBidi"/>
          <w:b/>
          <w:bCs/>
        </w:rPr>
        <w:t xml:space="preserve">s </w:t>
      </w:r>
      <w:r w:rsidR="00CD36E1" w:rsidRPr="001F3F91">
        <w:rPr>
          <w:rFonts w:asciiTheme="minorBidi" w:hAnsiTheme="minorBidi"/>
          <w:b/>
          <w:bCs/>
        </w:rPr>
        <w:t>test:</w:t>
      </w:r>
      <w:r w:rsidRPr="001F3F91">
        <w:rPr>
          <w:rFonts w:asciiTheme="minorBidi" w:hAnsiTheme="minorBidi"/>
          <w:b/>
          <w:bCs/>
        </w:rPr>
        <w:t xml:space="preserve"> </w:t>
      </w:r>
      <w:r w:rsidRPr="001F3F91">
        <w:rPr>
          <w:rFonts w:asciiTheme="minorBidi" w:hAnsiTheme="minorBidi"/>
        </w:rPr>
        <w:t>p-value 0.62</w:t>
      </w:r>
    </w:p>
    <w:p w14:paraId="0A14B9B9" w14:textId="33669511" w:rsidR="00D21E7C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t xml:space="preserve">Figure S </w:t>
      </w:r>
      <w:r w:rsidR="00CD36E1">
        <w:rPr>
          <w:rFonts w:asciiTheme="minorBidi" w:hAnsiTheme="minorBidi"/>
          <w:b/>
          <w:bCs/>
        </w:rPr>
        <w:t>8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grade≥3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 nivolumab (FDA approved dose)</w:t>
      </w:r>
    </w:p>
    <w:p w14:paraId="5825B769" w14:textId="77777777" w:rsidR="00D21E7C" w:rsidRPr="007010D0" w:rsidRDefault="00D21E7C" w:rsidP="00D21E7C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56603CB8" wp14:editId="45064426">
            <wp:extent cx="4745736" cy="3255264"/>
            <wp:effectExtent l="0" t="0" r="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22BE" w14:textId="50116014" w:rsidR="00D21E7C" w:rsidRDefault="00D21E7C" w:rsidP="00D21E7C">
      <w:pPr>
        <w:rPr>
          <w:rFonts w:ascii="Arial" w:hAnsi="Arial" w:cs="Arial"/>
        </w:rPr>
      </w:pPr>
      <w:r w:rsidRPr="007010D0">
        <w:rPr>
          <w:rFonts w:ascii="Arial" w:hAnsi="Arial" w:cs="Arial"/>
          <w:b/>
          <w:bCs/>
        </w:rPr>
        <w:t xml:space="preserve">Egger’s </w:t>
      </w:r>
      <w:r w:rsidR="00CD36E1" w:rsidRPr="007010D0">
        <w:rPr>
          <w:rFonts w:ascii="Arial" w:hAnsi="Arial" w:cs="Arial"/>
          <w:b/>
          <w:bCs/>
        </w:rPr>
        <w:t>test:</w:t>
      </w:r>
      <w:r w:rsidRPr="007010D0">
        <w:rPr>
          <w:rFonts w:ascii="Arial" w:hAnsi="Arial" w:cs="Arial"/>
          <w:b/>
          <w:bCs/>
        </w:rPr>
        <w:t xml:space="preserve"> </w:t>
      </w:r>
      <w:r w:rsidRPr="007010D0">
        <w:rPr>
          <w:rFonts w:ascii="Arial" w:hAnsi="Arial" w:cs="Arial"/>
        </w:rPr>
        <w:t>p-value 0.12</w:t>
      </w:r>
    </w:p>
    <w:p w14:paraId="459FC7F1" w14:textId="77777777" w:rsidR="00CD36E1" w:rsidRPr="007010D0" w:rsidRDefault="00CD36E1" w:rsidP="00D21E7C">
      <w:pPr>
        <w:rPr>
          <w:rFonts w:ascii="Arial" w:hAnsi="Arial" w:cs="Arial"/>
          <w:b/>
          <w:bCs/>
        </w:rPr>
      </w:pPr>
    </w:p>
    <w:p w14:paraId="4C13A691" w14:textId="5880B86C" w:rsidR="00D21E7C" w:rsidRPr="007010D0" w:rsidRDefault="00D21E7C" w:rsidP="00D21E7C">
      <w:pPr>
        <w:rPr>
          <w:b/>
          <w:bCs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 w:rsidR="00CD36E1">
        <w:rPr>
          <w:rFonts w:asciiTheme="minorBidi" w:hAnsiTheme="minorBidi"/>
          <w:b/>
          <w:bCs/>
        </w:rPr>
        <w:t>9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all-grade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 pembrolizumab</w:t>
      </w:r>
    </w:p>
    <w:p w14:paraId="28E9F6D2" w14:textId="77777777" w:rsidR="00D21E7C" w:rsidRDefault="00D21E7C" w:rsidP="00D21E7C">
      <w:r>
        <w:rPr>
          <w:noProof/>
        </w:rPr>
        <w:drawing>
          <wp:inline distT="0" distB="0" distL="0" distR="0" wp14:anchorId="1C712F76" wp14:editId="3D368A8C">
            <wp:extent cx="4745736" cy="3255264"/>
            <wp:effectExtent l="0" t="0" r="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B094" w14:textId="147ADDCE" w:rsidR="00D21E7C" w:rsidRPr="007010D0" w:rsidRDefault="00D21E7C" w:rsidP="00D21E7C">
      <w:pPr>
        <w:rPr>
          <w:rFonts w:asciiTheme="minorBidi" w:hAnsiTheme="minorBidi"/>
          <w:b/>
          <w:bCs/>
        </w:rPr>
      </w:pPr>
      <w:r w:rsidRPr="007010D0">
        <w:rPr>
          <w:rFonts w:asciiTheme="minorBidi" w:hAnsiTheme="minorBidi"/>
          <w:b/>
          <w:bCs/>
        </w:rPr>
        <w:t xml:space="preserve">Egger’s </w:t>
      </w:r>
      <w:r w:rsidR="00CD36E1" w:rsidRPr="007010D0">
        <w:rPr>
          <w:rFonts w:asciiTheme="minorBidi" w:hAnsiTheme="minorBidi"/>
          <w:b/>
          <w:bCs/>
        </w:rPr>
        <w:t>test:</w:t>
      </w:r>
      <w:r w:rsidRPr="007010D0">
        <w:rPr>
          <w:rFonts w:asciiTheme="minorBidi" w:hAnsiTheme="minorBidi"/>
          <w:b/>
          <w:bCs/>
        </w:rPr>
        <w:t xml:space="preserve"> </w:t>
      </w:r>
      <w:r w:rsidRPr="007010D0">
        <w:rPr>
          <w:rFonts w:asciiTheme="minorBidi" w:hAnsiTheme="minorBidi"/>
        </w:rPr>
        <w:t>p-value 0.62</w:t>
      </w:r>
    </w:p>
    <w:p w14:paraId="72B8F2E2" w14:textId="1FE5AA78" w:rsidR="00D21E7C" w:rsidRPr="007010D0" w:rsidRDefault="00D21E7C" w:rsidP="00D21E7C">
      <w:pPr>
        <w:rPr>
          <w:b/>
          <w:bCs/>
        </w:rPr>
      </w:pPr>
      <w:r w:rsidRPr="00B04826">
        <w:rPr>
          <w:rFonts w:asciiTheme="minorBidi" w:hAnsiTheme="minorBidi"/>
          <w:b/>
          <w:bCs/>
        </w:rPr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0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grade≥3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 Pembrolizumab</w:t>
      </w:r>
    </w:p>
    <w:p w14:paraId="3C4AAF21" w14:textId="77777777" w:rsidR="00D21E7C" w:rsidRDefault="00D21E7C" w:rsidP="00D21E7C">
      <w:r>
        <w:rPr>
          <w:noProof/>
        </w:rPr>
        <w:drawing>
          <wp:inline distT="0" distB="0" distL="0" distR="0" wp14:anchorId="706DFE0A" wp14:editId="46B7B606">
            <wp:extent cx="4882896" cy="3346704"/>
            <wp:effectExtent l="0" t="0" r="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558A" w14:textId="0A6CE4FF" w:rsidR="00D21E7C" w:rsidRDefault="00D21E7C" w:rsidP="00D21E7C">
      <w:pPr>
        <w:rPr>
          <w:rFonts w:asciiTheme="minorBidi" w:hAnsiTheme="minorBidi"/>
        </w:rPr>
      </w:pPr>
      <w:r w:rsidRPr="007010D0">
        <w:rPr>
          <w:rFonts w:asciiTheme="minorBidi" w:hAnsiTheme="minorBidi"/>
          <w:b/>
          <w:bCs/>
        </w:rPr>
        <w:t xml:space="preserve">Egger’s </w:t>
      </w:r>
      <w:r w:rsidR="00CD36E1" w:rsidRPr="007010D0">
        <w:rPr>
          <w:rFonts w:asciiTheme="minorBidi" w:hAnsiTheme="minorBidi"/>
          <w:b/>
          <w:bCs/>
        </w:rPr>
        <w:t>test:</w:t>
      </w:r>
      <w:r w:rsidRPr="007010D0">
        <w:rPr>
          <w:rFonts w:asciiTheme="minorBidi" w:hAnsiTheme="minorBidi"/>
          <w:b/>
          <w:bCs/>
        </w:rPr>
        <w:t xml:space="preserve"> </w:t>
      </w:r>
      <w:r w:rsidRPr="007010D0">
        <w:rPr>
          <w:rFonts w:asciiTheme="minorBidi" w:hAnsiTheme="minorBidi"/>
        </w:rPr>
        <w:t>p-value 0.83</w:t>
      </w:r>
    </w:p>
    <w:p w14:paraId="0E99AF21" w14:textId="77777777" w:rsidR="00CD36E1" w:rsidRDefault="00CD36E1" w:rsidP="00D21E7C">
      <w:pPr>
        <w:rPr>
          <w:rFonts w:asciiTheme="minorBidi" w:hAnsiTheme="minorBidi"/>
          <w:b/>
          <w:bCs/>
        </w:rPr>
      </w:pPr>
    </w:p>
    <w:p w14:paraId="1E374CBA" w14:textId="0F868084" w:rsidR="00D21E7C" w:rsidRPr="007010D0" w:rsidRDefault="00D21E7C" w:rsidP="00D21E7C">
      <w:pPr>
        <w:rPr>
          <w:rFonts w:asciiTheme="minorBidi" w:hAnsiTheme="minorBidi"/>
          <w:sz w:val="24"/>
          <w:szCs w:val="24"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1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all-grade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 pembrolizumab (FDA approved dose)</w:t>
      </w:r>
    </w:p>
    <w:p w14:paraId="4A873AE2" w14:textId="77777777" w:rsidR="00D21E7C" w:rsidRDefault="00D21E7C" w:rsidP="00D21E7C">
      <w:r>
        <w:rPr>
          <w:noProof/>
        </w:rPr>
        <w:drawing>
          <wp:inline distT="0" distB="0" distL="0" distR="0" wp14:anchorId="10CEEFB4" wp14:editId="6DCE98F7">
            <wp:extent cx="4745736" cy="3255264"/>
            <wp:effectExtent l="0" t="0" r="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DC99" w14:textId="43CDED93" w:rsidR="00D21E7C" w:rsidRPr="007010D0" w:rsidRDefault="00D21E7C" w:rsidP="00D21E7C">
      <w:pPr>
        <w:rPr>
          <w:rFonts w:asciiTheme="minorBidi" w:hAnsiTheme="minorBidi"/>
          <w:b/>
          <w:bCs/>
        </w:rPr>
      </w:pPr>
      <w:r w:rsidRPr="007010D0">
        <w:rPr>
          <w:rFonts w:asciiTheme="minorBidi" w:hAnsiTheme="minorBidi"/>
          <w:b/>
          <w:bCs/>
        </w:rPr>
        <w:t xml:space="preserve">Egger’s </w:t>
      </w:r>
      <w:r w:rsidR="00CD36E1" w:rsidRPr="007010D0">
        <w:rPr>
          <w:rFonts w:asciiTheme="minorBidi" w:hAnsiTheme="minorBidi"/>
          <w:b/>
          <w:bCs/>
        </w:rPr>
        <w:t>test:</w:t>
      </w:r>
      <w:r w:rsidRPr="007010D0">
        <w:rPr>
          <w:rFonts w:asciiTheme="minorBidi" w:hAnsiTheme="minorBidi"/>
          <w:b/>
          <w:bCs/>
        </w:rPr>
        <w:t xml:space="preserve"> </w:t>
      </w:r>
      <w:r w:rsidRPr="007010D0">
        <w:rPr>
          <w:rFonts w:asciiTheme="minorBidi" w:hAnsiTheme="minorBidi"/>
        </w:rPr>
        <w:t>p-value 0.23</w:t>
      </w:r>
    </w:p>
    <w:p w14:paraId="0D1DB406" w14:textId="3C290A30" w:rsidR="00D21E7C" w:rsidRPr="007010D0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2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grade≥3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 pembrolizumab (FDA approved dose)</w:t>
      </w:r>
    </w:p>
    <w:p w14:paraId="479006DF" w14:textId="77777777" w:rsidR="00D21E7C" w:rsidRDefault="00D21E7C" w:rsidP="00D21E7C">
      <w:r>
        <w:rPr>
          <w:noProof/>
        </w:rPr>
        <w:drawing>
          <wp:inline distT="0" distB="0" distL="0" distR="0" wp14:anchorId="29CF2DFF" wp14:editId="0C2469A1">
            <wp:extent cx="4745736" cy="3255264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77CB" w14:textId="67A54518" w:rsidR="00D21E7C" w:rsidRDefault="00D21E7C" w:rsidP="00D21E7C">
      <w:pPr>
        <w:rPr>
          <w:rFonts w:asciiTheme="minorBidi" w:hAnsiTheme="minorBidi"/>
          <w:b/>
          <w:bCs/>
        </w:rPr>
      </w:pPr>
      <w:r w:rsidRPr="007010D0">
        <w:rPr>
          <w:rFonts w:asciiTheme="minorBidi" w:hAnsiTheme="minorBidi"/>
          <w:b/>
          <w:bCs/>
        </w:rPr>
        <w:t xml:space="preserve">Egger’s </w:t>
      </w:r>
      <w:r w:rsidR="00CD36E1" w:rsidRPr="007010D0">
        <w:rPr>
          <w:rFonts w:asciiTheme="minorBidi" w:hAnsiTheme="minorBidi"/>
          <w:b/>
          <w:bCs/>
        </w:rPr>
        <w:t>test:</w:t>
      </w:r>
      <w:r w:rsidRPr="007010D0">
        <w:rPr>
          <w:rFonts w:asciiTheme="minorBidi" w:hAnsiTheme="minorBidi"/>
          <w:b/>
          <w:bCs/>
        </w:rPr>
        <w:t xml:space="preserve"> </w:t>
      </w:r>
      <w:r w:rsidRPr="007010D0">
        <w:rPr>
          <w:rFonts w:asciiTheme="minorBidi" w:hAnsiTheme="minorBidi"/>
        </w:rPr>
        <w:t>p-value 0.31</w:t>
      </w:r>
    </w:p>
    <w:p w14:paraId="58549E55" w14:textId="45424281" w:rsidR="00D21E7C" w:rsidRPr="00B56CF3" w:rsidRDefault="00D21E7C" w:rsidP="00D21E7C">
      <w:pPr>
        <w:rPr>
          <w:rFonts w:asciiTheme="minorBidi" w:hAnsiTheme="minorBidi"/>
          <w:b/>
          <w:bCs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3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all-grade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</w:t>
      </w:r>
      <w:r>
        <w:rPr>
          <w:rFonts w:asciiTheme="minorBidi" w:hAnsiTheme="minorBidi"/>
        </w:rPr>
        <w:t xml:space="preserve"> nivolumab and ipilimumab combination</w:t>
      </w:r>
      <w:r>
        <w:rPr>
          <w:noProof/>
        </w:rPr>
        <w:drawing>
          <wp:inline distT="0" distB="0" distL="0" distR="0" wp14:anchorId="6BF4FEBB" wp14:editId="30DD4372">
            <wp:extent cx="4745736" cy="3255264"/>
            <wp:effectExtent l="0" t="0" r="0" b="25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F8D2" w14:textId="44AEC71C" w:rsidR="00D21E7C" w:rsidRDefault="00D21E7C" w:rsidP="00D21E7C">
      <w:pPr>
        <w:rPr>
          <w:rFonts w:asciiTheme="minorBidi" w:hAnsiTheme="minorBidi"/>
          <w:b/>
          <w:bCs/>
        </w:rPr>
      </w:pPr>
      <w:r w:rsidRPr="00B56CF3">
        <w:rPr>
          <w:rFonts w:asciiTheme="minorBidi" w:hAnsiTheme="minorBidi"/>
          <w:b/>
          <w:bCs/>
        </w:rPr>
        <w:t xml:space="preserve">Egger’s </w:t>
      </w:r>
      <w:r w:rsidR="00CD36E1" w:rsidRPr="00B56CF3">
        <w:rPr>
          <w:rFonts w:asciiTheme="minorBidi" w:hAnsiTheme="minorBidi"/>
          <w:b/>
          <w:bCs/>
        </w:rPr>
        <w:t>test:</w:t>
      </w:r>
      <w:r w:rsidRPr="00B56CF3">
        <w:rPr>
          <w:rFonts w:asciiTheme="minorBidi" w:hAnsiTheme="minorBidi"/>
          <w:b/>
          <w:bCs/>
        </w:rPr>
        <w:t xml:space="preserve"> </w:t>
      </w:r>
      <w:r w:rsidRPr="00B56CF3">
        <w:rPr>
          <w:rFonts w:asciiTheme="minorBidi" w:hAnsiTheme="minorBidi"/>
        </w:rPr>
        <w:t>p-value 0.32</w:t>
      </w:r>
    </w:p>
    <w:p w14:paraId="7438773D" w14:textId="651817AF" w:rsidR="00D21E7C" w:rsidRDefault="00D21E7C" w:rsidP="00D21E7C">
      <w:r w:rsidRPr="00B04826">
        <w:rPr>
          <w:rFonts w:asciiTheme="minorBidi" w:hAnsiTheme="minorBidi"/>
          <w:b/>
          <w:bCs/>
        </w:rPr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4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grade≥3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</w:t>
      </w:r>
      <w:r>
        <w:t xml:space="preserve"> Overall </w:t>
      </w:r>
      <w:r>
        <w:rPr>
          <w:rFonts w:asciiTheme="minorBidi" w:hAnsiTheme="minorBidi"/>
        </w:rPr>
        <w:t>nivolumab and ipilimumab combination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713B77" wp14:editId="1A030FE9">
            <wp:extent cx="4745736" cy="3255264"/>
            <wp:effectExtent l="0" t="0" r="0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4F07" w14:textId="48B61258" w:rsidR="00D21E7C" w:rsidRDefault="00D21E7C" w:rsidP="00D21E7C">
      <w:pPr>
        <w:rPr>
          <w:rFonts w:asciiTheme="minorBidi" w:hAnsiTheme="minorBidi"/>
        </w:rPr>
      </w:pPr>
      <w:r w:rsidRPr="00B56CF3">
        <w:rPr>
          <w:rFonts w:asciiTheme="minorBidi" w:hAnsiTheme="minorBidi"/>
          <w:b/>
          <w:bCs/>
        </w:rPr>
        <w:t xml:space="preserve">Egger’s </w:t>
      </w:r>
      <w:r w:rsidR="00CD36E1" w:rsidRPr="00B56CF3">
        <w:rPr>
          <w:rFonts w:asciiTheme="minorBidi" w:hAnsiTheme="minorBidi"/>
          <w:b/>
          <w:bCs/>
        </w:rPr>
        <w:t>test:</w:t>
      </w:r>
      <w:r w:rsidRPr="00B56CF3">
        <w:rPr>
          <w:rFonts w:asciiTheme="minorBidi" w:hAnsiTheme="minorBidi"/>
          <w:b/>
          <w:bCs/>
        </w:rPr>
        <w:t xml:space="preserve"> </w:t>
      </w:r>
      <w:r w:rsidRPr="00B56CF3">
        <w:rPr>
          <w:rFonts w:asciiTheme="minorBidi" w:hAnsiTheme="minorBidi"/>
        </w:rPr>
        <w:t>p-value 0.32</w:t>
      </w:r>
    </w:p>
    <w:p w14:paraId="0BEAA532" w14:textId="77777777" w:rsidR="00CD36E1" w:rsidRDefault="00CD36E1" w:rsidP="00D21E7C">
      <w:pPr>
        <w:rPr>
          <w:rFonts w:asciiTheme="minorBidi" w:hAnsiTheme="minorBidi"/>
        </w:rPr>
      </w:pPr>
    </w:p>
    <w:p w14:paraId="723BA0B9" w14:textId="2263640A" w:rsidR="00D21E7C" w:rsidRDefault="00D21E7C" w:rsidP="00D21E7C">
      <w:pPr>
        <w:rPr>
          <w:rFonts w:asciiTheme="minorBidi" w:hAnsiTheme="minorBidi"/>
        </w:rPr>
      </w:pPr>
      <w:r w:rsidRPr="00B04826">
        <w:rPr>
          <w:rFonts w:asciiTheme="minorBidi" w:hAnsiTheme="minorBidi"/>
          <w:b/>
          <w:bCs/>
        </w:rPr>
        <w:lastRenderedPageBreak/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5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all-grade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</w:t>
      </w:r>
      <w:r>
        <w:rPr>
          <w:rFonts w:asciiTheme="minorBidi" w:hAnsiTheme="minorBidi"/>
        </w:rPr>
        <w:t xml:space="preserve"> nivolumab and ipilimumab combination </w:t>
      </w:r>
      <w:r w:rsidRPr="007010D0">
        <w:rPr>
          <w:rFonts w:asciiTheme="minorBidi" w:hAnsiTheme="minorBidi"/>
        </w:rPr>
        <w:t>(FDA approved dose)</w:t>
      </w:r>
    </w:p>
    <w:p w14:paraId="7491C999" w14:textId="77777777" w:rsidR="00D21E7C" w:rsidRDefault="00D21E7C" w:rsidP="00D21E7C">
      <w:r>
        <w:rPr>
          <w:noProof/>
        </w:rPr>
        <w:drawing>
          <wp:inline distT="0" distB="0" distL="0" distR="0" wp14:anchorId="028622A8" wp14:editId="6EEC45AB">
            <wp:extent cx="4745736" cy="3255264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DE1B" w14:textId="09851F7F" w:rsidR="00D21E7C" w:rsidRPr="00B56CF3" w:rsidRDefault="00D21E7C" w:rsidP="00D21E7C">
      <w:pPr>
        <w:rPr>
          <w:rFonts w:asciiTheme="minorBidi" w:hAnsiTheme="minorBidi"/>
          <w:b/>
          <w:bCs/>
        </w:rPr>
      </w:pPr>
      <w:r w:rsidRPr="00B56CF3">
        <w:rPr>
          <w:rFonts w:asciiTheme="minorBidi" w:hAnsiTheme="minorBidi"/>
          <w:b/>
          <w:bCs/>
        </w:rPr>
        <w:t xml:space="preserve">Egger’s </w:t>
      </w:r>
      <w:r w:rsidR="00CD36E1" w:rsidRPr="00B56CF3">
        <w:rPr>
          <w:rFonts w:asciiTheme="minorBidi" w:hAnsiTheme="minorBidi"/>
          <w:b/>
          <w:bCs/>
        </w:rPr>
        <w:t>test:</w:t>
      </w:r>
      <w:r w:rsidRPr="00B56CF3">
        <w:rPr>
          <w:rFonts w:asciiTheme="minorBidi" w:hAnsiTheme="minorBidi"/>
          <w:b/>
          <w:bCs/>
        </w:rPr>
        <w:t xml:space="preserve"> </w:t>
      </w:r>
      <w:r w:rsidRPr="00B56CF3">
        <w:rPr>
          <w:rFonts w:asciiTheme="minorBidi" w:hAnsiTheme="minorBidi"/>
        </w:rPr>
        <w:t>p-value 0.46</w:t>
      </w:r>
    </w:p>
    <w:p w14:paraId="68287E75" w14:textId="549C3CCF" w:rsidR="00D21E7C" w:rsidRDefault="00D21E7C" w:rsidP="00D21E7C">
      <w:r w:rsidRPr="00B04826">
        <w:rPr>
          <w:rFonts w:asciiTheme="minorBidi" w:hAnsiTheme="minorBidi"/>
          <w:b/>
          <w:bCs/>
        </w:rPr>
        <w:t xml:space="preserve">Figure S </w:t>
      </w:r>
      <w:r>
        <w:rPr>
          <w:rFonts w:asciiTheme="minorBidi" w:hAnsiTheme="minorBidi"/>
          <w:b/>
          <w:bCs/>
        </w:rPr>
        <w:t>1</w:t>
      </w:r>
      <w:r w:rsidR="00CD36E1">
        <w:rPr>
          <w:rFonts w:asciiTheme="minorBidi" w:hAnsiTheme="minorBidi"/>
          <w:b/>
          <w:bCs/>
        </w:rPr>
        <w:t>6</w:t>
      </w:r>
      <w:r w:rsidRPr="001F3F91">
        <w:rPr>
          <w:rFonts w:asciiTheme="minorBidi" w:hAnsiTheme="minorBidi"/>
          <w:b/>
          <w:bCs/>
        </w:rPr>
        <w:t>:</w:t>
      </w:r>
      <w:r w:rsidRPr="001F3F91">
        <w:rPr>
          <w:rFonts w:asciiTheme="minorBidi" w:hAnsiTheme="minorBidi"/>
        </w:rPr>
        <w:t xml:space="preserve"> </w:t>
      </w:r>
      <w:r w:rsidRPr="007010D0">
        <w:rPr>
          <w:rFonts w:asciiTheme="minorBidi" w:hAnsiTheme="minorBidi"/>
        </w:rPr>
        <w:t xml:space="preserve">Funnel plot of incidence of grade≥3 overall potential </w:t>
      </w:r>
      <w:proofErr w:type="spellStart"/>
      <w:r w:rsidRPr="007010D0">
        <w:rPr>
          <w:rFonts w:asciiTheme="minorBidi" w:hAnsiTheme="minorBidi"/>
        </w:rPr>
        <w:t>irAEs</w:t>
      </w:r>
      <w:proofErr w:type="spellEnd"/>
      <w:r w:rsidRPr="007010D0">
        <w:rPr>
          <w:rFonts w:asciiTheme="minorBidi" w:hAnsiTheme="minorBidi"/>
        </w:rPr>
        <w:t xml:space="preserve"> in</w:t>
      </w:r>
      <w:r>
        <w:t xml:space="preserve"> Overall </w:t>
      </w:r>
      <w:r>
        <w:rPr>
          <w:rFonts w:asciiTheme="minorBidi" w:hAnsiTheme="minorBidi"/>
        </w:rPr>
        <w:t>nivolumab and ipilimumab combination</w:t>
      </w:r>
      <w:r>
        <w:rPr>
          <w:noProof/>
        </w:rPr>
        <w:t xml:space="preserve"> </w:t>
      </w:r>
      <w:r w:rsidRPr="007010D0">
        <w:rPr>
          <w:rFonts w:asciiTheme="minorBidi" w:hAnsiTheme="minorBidi"/>
        </w:rPr>
        <w:t>(FDA approved dose)</w:t>
      </w:r>
      <w:r>
        <w:rPr>
          <w:noProof/>
        </w:rPr>
        <w:drawing>
          <wp:inline distT="0" distB="0" distL="0" distR="0" wp14:anchorId="7939ABA1" wp14:editId="347A2FA8">
            <wp:extent cx="4745736" cy="3255264"/>
            <wp:effectExtent l="0" t="0" r="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0BF0" w14:textId="6C0FB417" w:rsidR="0048739E" w:rsidRDefault="00D21E7C" w:rsidP="00D21E7C">
      <w:pPr>
        <w:rPr>
          <w:rFonts w:asciiTheme="minorBidi" w:hAnsiTheme="minorBidi"/>
          <w:b/>
          <w:bCs/>
        </w:rPr>
      </w:pPr>
      <w:r w:rsidRPr="00B56CF3">
        <w:rPr>
          <w:rFonts w:asciiTheme="minorBidi" w:hAnsiTheme="minorBidi"/>
          <w:b/>
          <w:bCs/>
        </w:rPr>
        <w:t>Egger</w:t>
      </w:r>
      <w:r>
        <w:rPr>
          <w:rFonts w:asciiTheme="minorBidi" w:hAnsiTheme="minorBidi"/>
          <w:b/>
          <w:bCs/>
        </w:rPr>
        <w:t>’</w:t>
      </w:r>
      <w:r w:rsidRPr="00B56CF3">
        <w:rPr>
          <w:rFonts w:asciiTheme="minorBidi" w:hAnsiTheme="minorBidi"/>
          <w:b/>
          <w:bCs/>
        </w:rPr>
        <w:t xml:space="preserve">s </w:t>
      </w:r>
      <w:r w:rsidR="00BE3B5D" w:rsidRPr="00B56CF3">
        <w:rPr>
          <w:rFonts w:asciiTheme="minorBidi" w:hAnsiTheme="minorBidi"/>
          <w:b/>
          <w:bCs/>
        </w:rPr>
        <w:t>test:</w:t>
      </w:r>
      <w:r w:rsidRPr="00B56CF3">
        <w:rPr>
          <w:rFonts w:asciiTheme="minorBidi" w:hAnsiTheme="minorBidi"/>
          <w:b/>
          <w:bCs/>
        </w:rPr>
        <w:t xml:space="preserve"> </w:t>
      </w:r>
      <w:r w:rsidRPr="00B56CF3">
        <w:rPr>
          <w:rFonts w:asciiTheme="minorBidi" w:hAnsiTheme="minorBidi"/>
        </w:rPr>
        <w:t>p-value 0.62</w:t>
      </w:r>
    </w:p>
    <w:p w14:paraId="03026BFD" w14:textId="2556645A" w:rsidR="005A2102" w:rsidRPr="008F689F" w:rsidRDefault="008F689F" w:rsidP="008F689F">
      <w:pPr>
        <w:pStyle w:val="Heading1"/>
        <w:rPr>
          <w:rFonts w:asciiTheme="minorBidi" w:hAnsiTheme="minorBidi" w:cstheme="minorBidi"/>
          <w:color w:val="auto"/>
          <w:sz w:val="22"/>
          <w:szCs w:val="22"/>
        </w:rPr>
      </w:pPr>
      <w:r w:rsidRPr="008F689F">
        <w:rPr>
          <w:rFonts w:asciiTheme="minorBidi" w:hAnsiTheme="minorBidi" w:cstheme="minorBidi"/>
          <w:b/>
          <w:bCs/>
          <w:color w:val="auto"/>
          <w:sz w:val="22"/>
          <w:szCs w:val="22"/>
        </w:rPr>
        <w:lastRenderedPageBreak/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2"/>
          <w:szCs w:val="22"/>
        </w:rPr>
        <w:t>1</w:t>
      </w:r>
      <w:r w:rsidR="00BE3B5D">
        <w:rPr>
          <w:rFonts w:asciiTheme="minorBidi" w:hAnsiTheme="minorBidi" w:cstheme="minorBidi"/>
          <w:b/>
          <w:bCs/>
          <w:color w:val="auto"/>
          <w:sz w:val="22"/>
          <w:szCs w:val="22"/>
        </w:rPr>
        <w:t>7</w:t>
      </w:r>
      <w:r w:rsidRPr="008F689F">
        <w:rPr>
          <w:rFonts w:asciiTheme="minorBidi" w:hAnsiTheme="minorBidi" w:cstheme="minorBidi"/>
          <w:b/>
          <w:bCs/>
          <w:color w:val="auto"/>
          <w:sz w:val="22"/>
          <w:szCs w:val="22"/>
        </w:rPr>
        <w:t>:</w:t>
      </w:r>
      <w:r w:rsidRPr="008F689F">
        <w:rPr>
          <w:rFonts w:asciiTheme="minorBidi" w:hAnsiTheme="minorBidi" w:cstheme="minorBidi"/>
          <w:color w:val="auto"/>
          <w:sz w:val="22"/>
          <w:szCs w:val="22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2"/>
          <w:szCs w:val="22"/>
        </w:rPr>
        <w:t xml:space="preserve">all-grade </w:t>
      </w:r>
      <w:r w:rsidRPr="008F689F">
        <w:rPr>
          <w:rFonts w:asciiTheme="minorBidi" w:hAnsiTheme="minorBidi" w:cstheme="minorBidi"/>
          <w:color w:val="auto"/>
          <w:sz w:val="22"/>
          <w:szCs w:val="22"/>
        </w:rPr>
        <w:t>colitis in the sequential of ipilimumab followed by nivolumab therapy</w:t>
      </w:r>
    </w:p>
    <w:p w14:paraId="5BA543AC" w14:textId="3760C814" w:rsidR="008F689F" w:rsidRDefault="008F689F" w:rsidP="00AD7007">
      <w:pPr>
        <w:tabs>
          <w:tab w:val="left" w:pos="2705"/>
        </w:tabs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16E885FA" wp14:editId="2F57BE12">
            <wp:extent cx="5943600" cy="19532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CE75" w14:textId="4BDB4FCA" w:rsidR="008F689F" w:rsidRPr="008F689F" w:rsidRDefault="008F689F" w:rsidP="008F689F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8F689F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18</w:t>
      </w:r>
      <w:r w:rsidRPr="008F689F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8F689F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 w:rsidRPr="008F689F">
        <w:rPr>
          <w:rFonts w:asciiTheme="minorBidi" w:hAnsiTheme="minorBidi" w:cstheme="minorBidi"/>
          <w:color w:val="auto"/>
          <w:sz w:val="24"/>
          <w:szCs w:val="24"/>
        </w:rPr>
        <w:t>elevated alanine aminotransferase (ALT) in the sequential of ipilimumab followed by nivolumab therapy</w:t>
      </w:r>
    </w:p>
    <w:p w14:paraId="2ABA9E90" w14:textId="64BD4872" w:rsidR="008F689F" w:rsidRDefault="008F689F" w:rsidP="00AD7007">
      <w:pPr>
        <w:tabs>
          <w:tab w:val="left" w:pos="2705"/>
        </w:tabs>
        <w:rPr>
          <w:rFonts w:ascii="Arial" w:hAnsi="Arial" w:cs="Arial"/>
        </w:rPr>
      </w:pPr>
    </w:p>
    <w:p w14:paraId="4C912BA2" w14:textId="2D905A72" w:rsidR="008F689F" w:rsidRDefault="008F689F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7B1CAA" wp14:editId="5A2DE3FE">
            <wp:extent cx="5943600" cy="17037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92B8" w14:textId="245C29B0" w:rsidR="008F689F" w:rsidRPr="00CF1D99" w:rsidRDefault="00CF1D99" w:rsidP="00CF1D99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8F689F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19</w:t>
      </w:r>
      <w:r w:rsidRPr="008F689F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8F689F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 w:rsidRPr="008F689F">
        <w:rPr>
          <w:rFonts w:asciiTheme="minorBidi" w:hAnsiTheme="minorBidi" w:cstheme="minorBidi"/>
          <w:color w:val="auto"/>
          <w:sz w:val="24"/>
          <w:szCs w:val="24"/>
        </w:rPr>
        <w:t xml:space="preserve">elevated </w:t>
      </w:r>
      <w:r>
        <w:rPr>
          <w:rFonts w:asciiTheme="minorBidi" w:hAnsiTheme="minorBidi" w:cstheme="minorBidi"/>
          <w:color w:val="auto"/>
          <w:sz w:val="24"/>
          <w:szCs w:val="24"/>
        </w:rPr>
        <w:t>amylase</w:t>
      </w:r>
      <w:r w:rsidRPr="008F689F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127F655E" w14:textId="32652A16" w:rsidR="00CF1D99" w:rsidRDefault="00CF1D99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7DE2B1" wp14:editId="69127F6F">
            <wp:extent cx="5943600" cy="1835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984" w14:textId="6AD320C0" w:rsidR="00EE5F81" w:rsidRDefault="00EE5F81" w:rsidP="00AD7007">
      <w:pPr>
        <w:tabs>
          <w:tab w:val="left" w:pos="2705"/>
        </w:tabs>
        <w:rPr>
          <w:rFonts w:ascii="Arial" w:hAnsi="Arial" w:cs="Arial"/>
        </w:rPr>
      </w:pPr>
    </w:p>
    <w:p w14:paraId="409C5312" w14:textId="482BB3FA" w:rsidR="00EE5F81" w:rsidRDefault="00EE5F81" w:rsidP="00AD7007">
      <w:pPr>
        <w:tabs>
          <w:tab w:val="left" w:pos="2705"/>
        </w:tabs>
        <w:rPr>
          <w:rFonts w:ascii="Arial" w:hAnsi="Arial" w:cs="Arial"/>
        </w:rPr>
      </w:pPr>
    </w:p>
    <w:p w14:paraId="4FA460E0" w14:textId="70255028" w:rsidR="00EE5F81" w:rsidRDefault="00EE5F81" w:rsidP="00AD7007">
      <w:pPr>
        <w:tabs>
          <w:tab w:val="left" w:pos="2705"/>
        </w:tabs>
        <w:rPr>
          <w:rFonts w:ascii="Arial" w:hAnsi="Arial" w:cs="Arial"/>
        </w:rPr>
      </w:pPr>
    </w:p>
    <w:p w14:paraId="6281061D" w14:textId="0AD482D8" w:rsidR="00EE5F81" w:rsidRDefault="00EE5F81" w:rsidP="00AD7007">
      <w:pPr>
        <w:tabs>
          <w:tab w:val="left" w:pos="2705"/>
        </w:tabs>
        <w:rPr>
          <w:rFonts w:ascii="Arial" w:hAnsi="Arial" w:cs="Arial"/>
        </w:rPr>
      </w:pPr>
    </w:p>
    <w:p w14:paraId="0FE15DF5" w14:textId="73C1A0AB" w:rsidR="00EE5F81" w:rsidRPr="00EE5F81" w:rsidRDefault="00EE5F81" w:rsidP="00EE5F81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0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elevated aspartate aminotransferase (AST) in the sequential of ipilimumab followed by nivolumab therapy</w:t>
      </w:r>
    </w:p>
    <w:p w14:paraId="15AC590F" w14:textId="22870E25" w:rsidR="00EE5F81" w:rsidRDefault="00EE5F81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81BFE07" wp14:editId="67579252">
            <wp:extent cx="5943600" cy="16154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EA7F" w14:textId="66C0A7A9" w:rsidR="00615FFC" w:rsidRPr="00EE5F81" w:rsidRDefault="00615FFC" w:rsidP="00615FFC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elevated </w:t>
      </w:r>
      <w:r>
        <w:rPr>
          <w:rFonts w:asciiTheme="minorBidi" w:hAnsiTheme="minorBidi" w:cstheme="minorBidi"/>
          <w:color w:val="auto"/>
          <w:sz w:val="24"/>
          <w:szCs w:val="24"/>
        </w:rPr>
        <w:t>lipase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32366601" w14:textId="5C20B0C1" w:rsidR="00615FFC" w:rsidRDefault="00615FFC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BB58A8B" wp14:editId="271B4487">
            <wp:extent cx="5943600" cy="16675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2216" w14:textId="2746C3E8" w:rsidR="00615FFC" w:rsidRPr="00EE5F81" w:rsidRDefault="00615FFC" w:rsidP="00615FFC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>
        <w:rPr>
          <w:rFonts w:asciiTheme="minorBidi" w:hAnsiTheme="minorBidi" w:cstheme="minorBidi"/>
          <w:color w:val="auto"/>
          <w:sz w:val="24"/>
          <w:szCs w:val="24"/>
        </w:rPr>
        <w:t>pruritus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6D29C16A" w14:textId="30549C2E" w:rsidR="00615FFC" w:rsidRDefault="00615FFC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C1DB1B" wp14:editId="5127F256">
            <wp:extent cx="5943600" cy="157353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5398" w14:textId="1B2A7C89" w:rsidR="00615FFC" w:rsidRPr="00EE5F81" w:rsidRDefault="00615FFC" w:rsidP="00615FFC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>
        <w:rPr>
          <w:rFonts w:asciiTheme="minorBidi" w:hAnsiTheme="minorBidi" w:cstheme="minorBidi"/>
          <w:color w:val="auto"/>
          <w:sz w:val="24"/>
          <w:szCs w:val="24"/>
        </w:rPr>
        <w:t>rash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38F86262" w14:textId="65C49391" w:rsidR="00615FFC" w:rsidRDefault="00615FFC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E07F00" wp14:editId="05421B7D">
            <wp:extent cx="5943600" cy="1456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4CCC" w14:textId="1D0E13D3" w:rsidR="00615FFC" w:rsidRPr="00EE5F81" w:rsidRDefault="00615FFC" w:rsidP="00615FFC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 xml:space="preserve">all-grade </w:t>
      </w:r>
      <w:r>
        <w:rPr>
          <w:rFonts w:asciiTheme="minorBidi" w:hAnsiTheme="minorBidi" w:cstheme="minorBidi"/>
          <w:color w:val="auto"/>
          <w:sz w:val="24"/>
          <w:szCs w:val="24"/>
        </w:rPr>
        <w:t>vitiligo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415E11EB" w14:textId="4A5932FD" w:rsidR="00615FFC" w:rsidRDefault="00615FFC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F38936" wp14:editId="6E6596DB">
            <wp:extent cx="5943600" cy="15595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309" w14:textId="72EF302E" w:rsidR="00615FFC" w:rsidRPr="00EE5F81" w:rsidRDefault="00615FFC" w:rsidP="00615FFC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 </w:t>
      </w:r>
      <w:r w:rsidR="00635985">
        <w:rPr>
          <w:rFonts w:asciiTheme="minorBidi" w:hAnsiTheme="minorBidi" w:cstheme="minorBidi"/>
          <w:color w:val="auto"/>
          <w:sz w:val="24"/>
          <w:szCs w:val="24"/>
        </w:rPr>
        <w:t>all-grade diarrhea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5B05EF3F" w14:textId="7F7B104F" w:rsidR="00615FFC" w:rsidRDefault="00635985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549439" wp14:editId="1C86E727">
            <wp:extent cx="5943600" cy="14331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BDAB" w14:textId="05D830DD" w:rsidR="00635985" w:rsidRPr="00EE5F81" w:rsidRDefault="00635985" w:rsidP="00635985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proofErr w:type="spellStart"/>
      <w:r>
        <w:rPr>
          <w:rFonts w:asciiTheme="minorBidi" w:hAnsiTheme="minorBidi" w:cstheme="minorBidi"/>
          <w:color w:val="auto"/>
          <w:sz w:val="24"/>
          <w:szCs w:val="24"/>
        </w:rPr>
        <w:t>hypothyrodism</w:t>
      </w:r>
      <w:proofErr w:type="spellEnd"/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the sequential of ipilimumab followed by nivolumab therapy</w:t>
      </w:r>
    </w:p>
    <w:p w14:paraId="2F2DA6E7" w14:textId="649C2294" w:rsidR="00635985" w:rsidRDefault="00635985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75F230" wp14:editId="3957A69F">
            <wp:extent cx="5943600" cy="16071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C99C" w14:textId="4B86B60D" w:rsidR="004279CA" w:rsidRPr="00EE5F81" w:rsidRDefault="004279CA" w:rsidP="004279CA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7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>
        <w:rPr>
          <w:rFonts w:asciiTheme="minorBidi" w:hAnsiTheme="minorBidi" w:cstheme="minorBidi"/>
          <w:color w:val="auto"/>
          <w:sz w:val="24"/>
          <w:szCs w:val="24"/>
        </w:rPr>
        <w:t>h</w:t>
      </w:r>
      <w:r w:rsidR="00502226">
        <w:rPr>
          <w:rFonts w:asciiTheme="minorBidi" w:hAnsiTheme="minorBidi" w:cstheme="minorBidi"/>
          <w:color w:val="auto"/>
          <w:sz w:val="24"/>
          <w:szCs w:val="24"/>
        </w:rPr>
        <w:t>epatitis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nivolumab </w:t>
      </w:r>
      <w:r w:rsidR="00502226">
        <w:rPr>
          <w:rFonts w:asciiTheme="minorBidi" w:hAnsiTheme="minorBidi" w:cstheme="minorBidi"/>
          <w:color w:val="auto"/>
          <w:sz w:val="24"/>
          <w:szCs w:val="24"/>
        </w:rPr>
        <w:t>mono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therapy</w:t>
      </w:r>
    </w:p>
    <w:p w14:paraId="54E78652" w14:textId="239863C6" w:rsidR="004279CA" w:rsidRDefault="00502226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29E039" wp14:editId="59A623AE">
            <wp:extent cx="5943600" cy="15278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6744" w14:textId="16DE685C" w:rsidR="00502226" w:rsidRDefault="00502226" w:rsidP="00AD7007">
      <w:pPr>
        <w:tabs>
          <w:tab w:val="left" w:pos="2705"/>
        </w:tabs>
        <w:rPr>
          <w:rFonts w:ascii="Arial" w:hAnsi="Arial" w:cs="Arial"/>
        </w:rPr>
      </w:pPr>
    </w:p>
    <w:p w14:paraId="2092A942" w14:textId="6D3806B6" w:rsidR="00502226" w:rsidRPr="00EE5F81" w:rsidRDefault="00502226" w:rsidP="00502226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28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grade≥3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>
        <w:rPr>
          <w:rFonts w:asciiTheme="minorBidi" w:hAnsiTheme="minorBidi" w:cstheme="minorBidi"/>
          <w:color w:val="auto"/>
          <w:sz w:val="24"/>
          <w:szCs w:val="24"/>
        </w:rPr>
        <w:t>hepatitis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nivolumab </w:t>
      </w:r>
      <w:r>
        <w:rPr>
          <w:rFonts w:asciiTheme="minorBidi" w:hAnsiTheme="minorBidi" w:cstheme="minorBidi"/>
          <w:color w:val="auto"/>
          <w:sz w:val="24"/>
          <w:szCs w:val="24"/>
        </w:rPr>
        <w:t>mono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therapy</w:t>
      </w:r>
    </w:p>
    <w:p w14:paraId="6D563DED" w14:textId="0E19D7F2" w:rsidR="00502226" w:rsidRDefault="00502226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29917E" wp14:editId="17B1CDAE">
            <wp:extent cx="5943600" cy="14954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F8A5" w14:textId="2FAACFE5" w:rsidR="00702D25" w:rsidRPr="00EE5F81" w:rsidRDefault="00702D25" w:rsidP="00702D25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29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grade≥3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>
        <w:rPr>
          <w:rFonts w:asciiTheme="minorBidi" w:hAnsiTheme="minorBidi" w:cstheme="minorBidi"/>
          <w:color w:val="auto"/>
          <w:sz w:val="24"/>
          <w:szCs w:val="24"/>
        </w:rPr>
        <w:t>l</w:t>
      </w:r>
      <w:r w:rsidRPr="00702D25">
        <w:rPr>
          <w:rFonts w:asciiTheme="minorBidi" w:hAnsiTheme="minorBidi" w:cstheme="minorBidi"/>
          <w:color w:val="auto"/>
          <w:sz w:val="24"/>
          <w:szCs w:val="24"/>
        </w:rPr>
        <w:t>ymphopenia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nivolumab </w:t>
      </w:r>
      <w:r>
        <w:rPr>
          <w:rFonts w:asciiTheme="minorBidi" w:hAnsiTheme="minorBidi" w:cstheme="minorBidi"/>
          <w:color w:val="auto"/>
          <w:sz w:val="24"/>
          <w:szCs w:val="24"/>
        </w:rPr>
        <w:t>mono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therapy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02D25" w14:paraId="367C27F5" w14:textId="77777777" w:rsidTr="00702D25">
        <w:tc>
          <w:tcPr>
            <w:tcW w:w="9360" w:type="dxa"/>
          </w:tcPr>
          <w:p w14:paraId="6354C0C8" w14:textId="1C777553" w:rsidR="00702D25" w:rsidRDefault="00702D2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01D3D417" w14:textId="629983A1" w:rsidR="00702D25" w:rsidRDefault="00702D2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65B936D" wp14:editId="72339190">
                  <wp:extent cx="5943600" cy="154686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25" w14:paraId="623E65D9" w14:textId="77777777" w:rsidTr="00702D25">
        <w:tc>
          <w:tcPr>
            <w:tcW w:w="9360" w:type="dxa"/>
          </w:tcPr>
          <w:p w14:paraId="0449C9DC" w14:textId="22E8EE19" w:rsidR="00702D25" w:rsidRDefault="00702D2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5415C549" w14:textId="28A2B014" w:rsidR="00702D25" w:rsidRDefault="00702D2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</w:p>
        </w:tc>
      </w:tr>
    </w:tbl>
    <w:p w14:paraId="107E1205" w14:textId="2861C594" w:rsidR="00702D25" w:rsidRDefault="00702D25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328835" wp14:editId="5BE31652">
            <wp:extent cx="5943600" cy="15462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640D" w14:textId="701B5D45" w:rsidR="00702D25" w:rsidRPr="00EE5F81" w:rsidRDefault="00702D25" w:rsidP="00702D25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0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="001A5C68">
        <w:rPr>
          <w:rFonts w:asciiTheme="minorBidi" w:hAnsiTheme="minorBidi" w:cstheme="minorBidi"/>
          <w:color w:val="auto"/>
          <w:sz w:val="24"/>
          <w:szCs w:val="24"/>
        </w:rPr>
        <w:t>all-</w:t>
      </w:r>
      <w:r>
        <w:rPr>
          <w:rFonts w:asciiTheme="minorBidi" w:hAnsiTheme="minorBidi" w:cstheme="minorBidi"/>
          <w:color w:val="auto"/>
          <w:sz w:val="24"/>
          <w:szCs w:val="24"/>
        </w:rPr>
        <w:t>grade</w:t>
      </w:r>
      <w:r w:rsidR="001A5C68">
        <w:rPr>
          <w:rFonts w:asciiTheme="minorBidi" w:hAnsiTheme="minorBidi" w:cstheme="minorBidi"/>
          <w:color w:val="auto"/>
          <w:sz w:val="24"/>
          <w:szCs w:val="24"/>
        </w:rPr>
        <w:t xml:space="preserve"> m</w:t>
      </w:r>
      <w:r w:rsidR="001A5C68" w:rsidRPr="001A5C68">
        <w:rPr>
          <w:rFonts w:asciiTheme="minorBidi" w:hAnsiTheme="minorBidi" w:cstheme="minorBidi"/>
          <w:color w:val="auto"/>
          <w:sz w:val="24"/>
          <w:szCs w:val="24"/>
        </w:rPr>
        <w:t>uscle spasms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in nivolumab </w:t>
      </w:r>
      <w:r>
        <w:rPr>
          <w:rFonts w:asciiTheme="minorBidi" w:hAnsiTheme="minorBidi" w:cstheme="minorBidi"/>
          <w:color w:val="auto"/>
          <w:sz w:val="24"/>
          <w:szCs w:val="24"/>
        </w:rPr>
        <w:t>mono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therapy</w:t>
      </w:r>
    </w:p>
    <w:p w14:paraId="4F13F3EB" w14:textId="4F26BBD1" w:rsidR="00702D25" w:rsidRDefault="001A5C68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6AAD58" wp14:editId="6FF4B854">
            <wp:extent cx="5943600" cy="15335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23E9" w14:textId="4C6E5319" w:rsidR="001A5C68" w:rsidRDefault="001A5C68" w:rsidP="00AD7007">
      <w:pPr>
        <w:tabs>
          <w:tab w:val="left" w:pos="2705"/>
        </w:tabs>
        <w:rPr>
          <w:rFonts w:ascii="Arial" w:hAnsi="Arial" w:cs="Arial"/>
        </w:rPr>
      </w:pPr>
    </w:p>
    <w:p w14:paraId="49011A2A" w14:textId="0630825A" w:rsidR="001A5C68" w:rsidRPr="00EE5F81" w:rsidRDefault="001A5C68" w:rsidP="001A5C68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D21E7C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s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kin hypopigmentation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ipilimumab and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nivolumab 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concomitant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therapy</w:t>
      </w:r>
    </w:p>
    <w:p w14:paraId="714C9180" w14:textId="674FBB93" w:rsidR="00350CD4" w:rsidRDefault="001A5C68" w:rsidP="00350CD4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8F704F" wp14:editId="27D47DD6">
            <wp:extent cx="5419725" cy="1362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DBC0" w14:textId="7F9ED8F9" w:rsidR="00350CD4" w:rsidRDefault="00350CD4" w:rsidP="00350CD4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8627C6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overall incidence of </w:t>
      </w:r>
      <w:proofErr w:type="spellStart"/>
      <w:r>
        <w:rPr>
          <w:rFonts w:asciiTheme="minorBidi" w:hAnsiTheme="minorBidi" w:cstheme="minorBidi"/>
          <w:color w:val="auto"/>
          <w:sz w:val="24"/>
          <w:szCs w:val="24"/>
        </w:rPr>
        <w:t>irAEs</w:t>
      </w:r>
      <w:proofErr w:type="spellEnd"/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p w14:paraId="61773A31" w14:textId="5185235A" w:rsidR="008627C6" w:rsidRDefault="00350CD4" w:rsidP="008627C6">
      <w:pPr>
        <w:rPr>
          <w:rFonts w:ascii="Arial" w:hAnsi="Arial" w:cs="Arial"/>
        </w:rPr>
      </w:pPr>
      <w:r>
        <w:t>A:</w:t>
      </w:r>
      <w:r>
        <w:rPr>
          <w:rFonts w:ascii="Arial" w:hAnsi="Arial" w:cs="Arial"/>
        </w:rPr>
        <w:t xml:space="preserve"> main analysis</w:t>
      </w:r>
    </w:p>
    <w:p w14:paraId="7BAA1C71" w14:textId="481218B5" w:rsidR="008627C6" w:rsidRDefault="008627C6" w:rsidP="008627C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4AA2C1" wp14:editId="64894EDD">
            <wp:extent cx="4709160" cy="524865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2C65" w14:textId="6E635580" w:rsidR="008627C6" w:rsidRDefault="008627C6" w:rsidP="008627C6">
      <w:pPr>
        <w:rPr>
          <w:rFonts w:ascii="Arial" w:hAnsi="Arial" w:cs="Arial"/>
        </w:rPr>
      </w:pPr>
    </w:p>
    <w:p w14:paraId="73D414DF" w14:textId="77777777" w:rsidR="008627C6" w:rsidRPr="008627C6" w:rsidRDefault="008627C6" w:rsidP="008627C6">
      <w:pPr>
        <w:rPr>
          <w:rFonts w:ascii="Arial" w:hAnsi="Arial" w:cs="Arial"/>
        </w:rPr>
      </w:pPr>
    </w:p>
    <w:p w14:paraId="2C19A1DD" w14:textId="2A319524" w:rsidR="008627C6" w:rsidRDefault="008627C6" w:rsidP="008627C6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lastRenderedPageBreak/>
        <w:t>B: FDA approved dose analysis</w:t>
      </w:r>
    </w:p>
    <w:p w14:paraId="4B334FBB" w14:textId="40F89B88" w:rsidR="008627C6" w:rsidRDefault="008627C6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7652A11F" wp14:editId="5F9D2402">
            <wp:extent cx="5943600" cy="4074160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26AC" w14:textId="15CA69BA" w:rsidR="008627C6" w:rsidRDefault="008627C6" w:rsidP="008627C6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overall incidence of </w:t>
      </w:r>
      <w:proofErr w:type="spellStart"/>
      <w:r>
        <w:rPr>
          <w:rFonts w:asciiTheme="minorBidi" w:hAnsiTheme="minorBidi" w:cstheme="minorBidi"/>
          <w:color w:val="auto"/>
          <w:sz w:val="24"/>
          <w:szCs w:val="24"/>
        </w:rPr>
        <w:t>irAEs</w:t>
      </w:r>
      <w:proofErr w:type="spellEnd"/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p w14:paraId="1D684D48" w14:textId="77777777" w:rsidR="008627C6" w:rsidRPr="008627C6" w:rsidRDefault="008627C6" w:rsidP="008627C6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t>A: main analysis</w:t>
      </w:r>
    </w:p>
    <w:p w14:paraId="1C737711" w14:textId="5BD75E2B" w:rsidR="008627C6" w:rsidRPr="008627C6" w:rsidRDefault="008627C6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70448756" wp14:editId="29ECD89C">
            <wp:extent cx="5943600" cy="3314065"/>
            <wp:effectExtent l="0" t="0" r="0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03B5" w14:textId="55004EEE" w:rsidR="008627C6" w:rsidRDefault="008627C6" w:rsidP="008627C6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lastRenderedPageBreak/>
        <w:t>B: FDA approved dose analysis</w:t>
      </w:r>
    </w:p>
    <w:p w14:paraId="07E0F2E1" w14:textId="1A823131" w:rsidR="00D306E3" w:rsidRDefault="00D306E3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0CC2847C" wp14:editId="31CBAA59">
            <wp:extent cx="5943600" cy="335534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DB5A" w14:textId="63A77828" w:rsidR="00D306E3" w:rsidRDefault="00D306E3" w:rsidP="00D306E3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overall incidence of </w:t>
      </w:r>
      <w:proofErr w:type="spellStart"/>
      <w:r>
        <w:rPr>
          <w:rFonts w:asciiTheme="minorBidi" w:hAnsiTheme="minorBidi" w:cstheme="minorBidi"/>
          <w:color w:val="auto"/>
          <w:sz w:val="24"/>
          <w:szCs w:val="24"/>
        </w:rPr>
        <w:t>irAEs</w:t>
      </w:r>
      <w:proofErr w:type="spellEnd"/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p w14:paraId="7FF9EFDF" w14:textId="77777777" w:rsidR="00D306E3" w:rsidRPr="008627C6" w:rsidRDefault="00D306E3" w:rsidP="00D306E3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t>A: main analysis</w:t>
      </w:r>
    </w:p>
    <w:p w14:paraId="0FA5D907" w14:textId="2645E743" w:rsidR="00D306E3" w:rsidRDefault="000C4238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3C7D5C1C" wp14:editId="58A1B56C">
            <wp:extent cx="5943600" cy="2910840"/>
            <wp:effectExtent l="0" t="0" r="0" b="381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ACC9" w14:textId="548284BE" w:rsidR="000C4238" w:rsidRDefault="000C4238" w:rsidP="008627C6">
      <w:pPr>
        <w:rPr>
          <w:rFonts w:asciiTheme="minorBidi" w:hAnsiTheme="minorBidi"/>
        </w:rPr>
      </w:pPr>
    </w:p>
    <w:p w14:paraId="2E2B522E" w14:textId="4EFC6A6E" w:rsidR="000C4238" w:rsidRDefault="000C4238" w:rsidP="008627C6">
      <w:pPr>
        <w:rPr>
          <w:rFonts w:asciiTheme="minorBidi" w:hAnsiTheme="minorBidi"/>
        </w:rPr>
      </w:pPr>
    </w:p>
    <w:p w14:paraId="448BCEE2" w14:textId="428C9489" w:rsidR="000C4238" w:rsidRDefault="000C4238" w:rsidP="008627C6">
      <w:pPr>
        <w:rPr>
          <w:rFonts w:asciiTheme="minorBidi" w:hAnsiTheme="minorBidi"/>
        </w:rPr>
      </w:pPr>
    </w:p>
    <w:p w14:paraId="262B1CD8" w14:textId="77777777" w:rsidR="000C4238" w:rsidRDefault="000C4238" w:rsidP="008627C6">
      <w:pPr>
        <w:rPr>
          <w:rFonts w:asciiTheme="minorBidi" w:hAnsiTheme="minorBidi"/>
        </w:rPr>
      </w:pPr>
    </w:p>
    <w:p w14:paraId="3AC4ADA2" w14:textId="77777777" w:rsidR="000C4238" w:rsidRDefault="000C4238" w:rsidP="000C4238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lastRenderedPageBreak/>
        <w:t>B: FDA approved dose analysis</w:t>
      </w:r>
    </w:p>
    <w:p w14:paraId="4CA8FD1C" w14:textId="1F12B83C" w:rsidR="000C4238" w:rsidRDefault="000C4238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1AC3DE3A" wp14:editId="70EBBF31">
            <wp:extent cx="5943600" cy="2875915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5B60" w14:textId="281892AD" w:rsidR="000C4238" w:rsidRDefault="000C4238" w:rsidP="000C4238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grade≥3 overall incidence of </w:t>
      </w:r>
      <w:proofErr w:type="spellStart"/>
      <w:r>
        <w:rPr>
          <w:rFonts w:asciiTheme="minorBidi" w:hAnsiTheme="minorBidi" w:cstheme="minorBidi"/>
          <w:color w:val="auto"/>
          <w:sz w:val="24"/>
          <w:szCs w:val="24"/>
        </w:rPr>
        <w:t>irAEs</w:t>
      </w:r>
      <w:proofErr w:type="spellEnd"/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p w14:paraId="7E0C7A2B" w14:textId="77777777" w:rsidR="000C4238" w:rsidRPr="008627C6" w:rsidRDefault="000C4238" w:rsidP="000C4238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t>A: main analysis</w:t>
      </w:r>
    </w:p>
    <w:p w14:paraId="2C328BF9" w14:textId="583B722A" w:rsidR="000C4238" w:rsidRDefault="000C4238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7B1511A9" wp14:editId="6D02EBF2">
            <wp:extent cx="5943600" cy="2989580"/>
            <wp:effectExtent l="0" t="0" r="0" b="127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8F8B" w14:textId="710848D2" w:rsidR="000C4238" w:rsidRDefault="000C4238" w:rsidP="008627C6">
      <w:pPr>
        <w:rPr>
          <w:rFonts w:asciiTheme="minorBidi" w:hAnsiTheme="minorBidi"/>
        </w:rPr>
      </w:pPr>
    </w:p>
    <w:p w14:paraId="65DE98C6" w14:textId="2797C0C5" w:rsidR="000C4238" w:rsidRDefault="000C4238" w:rsidP="008627C6">
      <w:pPr>
        <w:rPr>
          <w:rFonts w:asciiTheme="minorBidi" w:hAnsiTheme="minorBidi"/>
        </w:rPr>
      </w:pPr>
    </w:p>
    <w:p w14:paraId="03CAFB12" w14:textId="1D0E892E" w:rsidR="000C4238" w:rsidRDefault="000C4238" w:rsidP="008627C6">
      <w:pPr>
        <w:rPr>
          <w:rFonts w:asciiTheme="minorBidi" w:hAnsiTheme="minorBidi"/>
        </w:rPr>
      </w:pPr>
    </w:p>
    <w:p w14:paraId="51B1608F" w14:textId="1CD2264B" w:rsidR="000C4238" w:rsidRDefault="000C4238" w:rsidP="008627C6">
      <w:pPr>
        <w:rPr>
          <w:rFonts w:asciiTheme="minorBidi" w:hAnsiTheme="minorBidi"/>
        </w:rPr>
      </w:pPr>
    </w:p>
    <w:p w14:paraId="4513C4A4" w14:textId="226BA6AA" w:rsidR="000C4238" w:rsidRDefault="000C4238" w:rsidP="008627C6">
      <w:pPr>
        <w:rPr>
          <w:rFonts w:asciiTheme="minorBidi" w:hAnsiTheme="minorBidi"/>
        </w:rPr>
      </w:pPr>
    </w:p>
    <w:p w14:paraId="7F983D3A" w14:textId="77777777" w:rsidR="000C4238" w:rsidRDefault="000C4238" w:rsidP="000C4238">
      <w:pPr>
        <w:rPr>
          <w:rFonts w:asciiTheme="minorBidi" w:hAnsiTheme="minorBidi"/>
        </w:rPr>
      </w:pPr>
      <w:r w:rsidRPr="008627C6">
        <w:rPr>
          <w:rFonts w:asciiTheme="minorBidi" w:hAnsiTheme="minorBidi"/>
        </w:rPr>
        <w:lastRenderedPageBreak/>
        <w:t>B: FDA approved dose analysis</w:t>
      </w:r>
    </w:p>
    <w:p w14:paraId="16E58E7E" w14:textId="048986E8" w:rsidR="000C4238" w:rsidRDefault="000C4238" w:rsidP="008627C6">
      <w:pPr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2B0937AB" wp14:editId="6C8EBD1B">
            <wp:extent cx="5943600" cy="3048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0735" w14:textId="0C7183E3" w:rsidR="00350CD4" w:rsidRPr="00350CD4" w:rsidRDefault="00350CD4" w:rsidP="00350CD4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</w:p>
    <w:p w14:paraId="5062B824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70F11DEA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6FCCE6BE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46A326A6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535BF2B1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3507C6E7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24C0A4A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019D196D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A4C95C0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0F9B4702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3D50D6F7" w14:textId="77777777" w:rsidR="005E185E" w:rsidRDefault="005E185E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185C6C71" w14:textId="2C7F4CF0" w:rsidR="003E241B" w:rsidRDefault="003E241B" w:rsidP="001A5C68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AB76084" w14:textId="77777777" w:rsidR="003E241B" w:rsidRPr="003E241B" w:rsidRDefault="003E241B" w:rsidP="003E241B"/>
    <w:p w14:paraId="2BABFA6A" w14:textId="436B8780" w:rsidR="001A5C68" w:rsidRDefault="001A5C68" w:rsidP="001A5C68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</w:t>
      </w:r>
      <w:r w:rsidR="00C77798">
        <w:rPr>
          <w:rFonts w:asciiTheme="minorBidi" w:hAnsiTheme="minorBidi" w:cstheme="minorBidi"/>
          <w:color w:val="auto"/>
          <w:sz w:val="24"/>
          <w:szCs w:val="24"/>
        </w:rPr>
        <w:t>elevated amylase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ipilimumab </w:t>
      </w:r>
      <w:r w:rsidR="00C77798">
        <w:rPr>
          <w:rFonts w:asciiTheme="minorBidi" w:hAnsiTheme="minorBidi" w:cstheme="minorBidi"/>
          <w:color w:val="auto"/>
          <w:sz w:val="24"/>
          <w:szCs w:val="24"/>
        </w:rPr>
        <w:t>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77798" w14:paraId="1285C561" w14:textId="77777777" w:rsidTr="005E185E">
        <w:tc>
          <w:tcPr>
            <w:tcW w:w="9350" w:type="dxa"/>
          </w:tcPr>
          <w:p w14:paraId="77F70515" w14:textId="18CAE292" w:rsidR="00C77798" w:rsidRPr="008627C6" w:rsidRDefault="00C77798" w:rsidP="00C77798">
            <w:pPr>
              <w:rPr>
                <w:rFonts w:asciiTheme="minorBidi" w:hAnsiTheme="minorBidi"/>
              </w:rPr>
            </w:pPr>
            <w:r w:rsidRPr="008627C6">
              <w:rPr>
                <w:rFonts w:asciiTheme="minorBidi" w:hAnsiTheme="minorBidi"/>
              </w:rPr>
              <w:t>A: main analysis</w:t>
            </w:r>
          </w:p>
          <w:p w14:paraId="0D6FBBD6" w14:textId="26D4ECD9" w:rsidR="00C77798" w:rsidRDefault="00C77798" w:rsidP="00C77798">
            <w:r>
              <w:rPr>
                <w:noProof/>
              </w:rPr>
              <w:drawing>
                <wp:inline distT="0" distB="0" distL="0" distR="0" wp14:anchorId="518EF86E" wp14:editId="74DD6541">
                  <wp:extent cx="5495925" cy="33432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798" w14:paraId="49A11DCE" w14:textId="77777777" w:rsidTr="005E185E">
        <w:tc>
          <w:tcPr>
            <w:tcW w:w="9350" w:type="dxa"/>
          </w:tcPr>
          <w:p w14:paraId="6800661A" w14:textId="1BE9DC8D" w:rsidR="00C77798" w:rsidRPr="008627C6" w:rsidRDefault="00C77798" w:rsidP="00C77798">
            <w:pPr>
              <w:rPr>
                <w:rFonts w:asciiTheme="minorBidi" w:hAnsiTheme="minorBidi"/>
              </w:rPr>
            </w:pPr>
            <w:r w:rsidRPr="008627C6">
              <w:rPr>
                <w:rFonts w:asciiTheme="minorBidi" w:hAnsiTheme="minorBidi"/>
              </w:rPr>
              <w:t>B: FDA approved dose analysis</w:t>
            </w:r>
          </w:p>
          <w:p w14:paraId="30F1DC67" w14:textId="50E68D50" w:rsidR="00C77798" w:rsidRDefault="005E185E" w:rsidP="00C77798">
            <w:r>
              <w:rPr>
                <w:noProof/>
              </w:rPr>
              <w:drawing>
                <wp:inline distT="0" distB="0" distL="0" distR="0" wp14:anchorId="37C80C75" wp14:editId="1092A88B">
                  <wp:extent cx="5438775" cy="27908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F8C4B" w14:textId="4E70D76F" w:rsidR="00C77798" w:rsidRDefault="00C77798" w:rsidP="00C77798"/>
    <w:p w14:paraId="5A058A6D" w14:textId="219C4DEB" w:rsidR="005E185E" w:rsidRDefault="005E185E" w:rsidP="00C77798"/>
    <w:p w14:paraId="0465ED71" w14:textId="5552BCF3" w:rsidR="005E185E" w:rsidRDefault="005E185E" w:rsidP="00C77798"/>
    <w:p w14:paraId="62279941" w14:textId="77777777" w:rsidR="005E185E" w:rsidRPr="00C77798" w:rsidRDefault="005E185E" w:rsidP="00C77798"/>
    <w:p w14:paraId="09462D7D" w14:textId="44AE03A1" w:rsidR="005E185E" w:rsidRDefault="005E185E" w:rsidP="005E185E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7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arthralgia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E185E" w14:paraId="7A1531CB" w14:textId="77777777" w:rsidTr="00AC05FD">
        <w:tc>
          <w:tcPr>
            <w:tcW w:w="9350" w:type="dxa"/>
          </w:tcPr>
          <w:p w14:paraId="0972D007" w14:textId="3E4F9814" w:rsidR="005E185E" w:rsidRDefault="005E185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0E5F538E" w14:textId="5745583A" w:rsidR="005E185E" w:rsidRDefault="005E185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569B0A" wp14:editId="02B67E8F">
                  <wp:extent cx="4306824" cy="4187952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824" cy="418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85E" w14:paraId="7A44F879" w14:textId="77777777" w:rsidTr="00AC05FD">
        <w:tc>
          <w:tcPr>
            <w:tcW w:w="9350" w:type="dxa"/>
          </w:tcPr>
          <w:p w14:paraId="4D87CC54" w14:textId="6B66E29E" w:rsidR="005E185E" w:rsidRDefault="005E185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1A243654" w14:textId="02D8198F" w:rsidR="005E185E" w:rsidRDefault="005E185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59420A" wp14:editId="3305DB30">
                  <wp:extent cx="4956048" cy="3557016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48" cy="355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C9E5B" w14:textId="4DCD7C2D" w:rsidR="00AC05FD" w:rsidRDefault="00AC05FD" w:rsidP="00AC05FD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38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dermatitis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C05FD" w14:paraId="6988ECFB" w14:textId="77777777" w:rsidTr="00B72266">
        <w:tc>
          <w:tcPr>
            <w:tcW w:w="9350" w:type="dxa"/>
          </w:tcPr>
          <w:p w14:paraId="4847EE42" w14:textId="77777777" w:rsidR="00AC05FD" w:rsidRDefault="00AC05FD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414E07AA" w14:textId="78844FED" w:rsidR="00AC05FD" w:rsidRDefault="004C13AD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FB27B8" wp14:editId="0C2718AC">
                  <wp:extent cx="5611091" cy="3390900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r="827"/>
                          <a:stretch/>
                        </pic:blipFill>
                        <pic:spPr bwMode="auto">
                          <a:xfrm>
                            <a:off x="0" y="0"/>
                            <a:ext cx="5611091" cy="33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5FD" w14:paraId="0498B304" w14:textId="77777777" w:rsidTr="00B72266">
        <w:tc>
          <w:tcPr>
            <w:tcW w:w="9350" w:type="dxa"/>
          </w:tcPr>
          <w:p w14:paraId="37889FC7" w14:textId="689A9B3B" w:rsidR="00AC05FD" w:rsidRDefault="00AC05FD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B: </w:t>
            </w:r>
            <w:r w:rsidR="00B72266">
              <w:rPr>
                <w:rFonts w:ascii="Arial" w:hAnsi="Arial" w:cs="Arial"/>
              </w:rPr>
              <w:t>FDA approved dose analysis</w:t>
            </w:r>
          </w:p>
          <w:p w14:paraId="44F84C6C" w14:textId="69A8DE2F" w:rsidR="00AC05FD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609B7A" wp14:editId="2B39481A">
                  <wp:extent cx="5553075" cy="30480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796A3" w14:textId="3C0A9E00" w:rsidR="001A5C68" w:rsidRDefault="001A5C68" w:rsidP="00AD7007">
      <w:pPr>
        <w:tabs>
          <w:tab w:val="left" w:pos="2705"/>
        </w:tabs>
        <w:rPr>
          <w:rFonts w:ascii="Arial" w:hAnsi="Arial" w:cs="Arial"/>
        </w:rPr>
      </w:pPr>
    </w:p>
    <w:p w14:paraId="7E5C392B" w14:textId="6C8A709F" w:rsidR="00B72266" w:rsidRDefault="00B72266" w:rsidP="00AD7007">
      <w:pPr>
        <w:tabs>
          <w:tab w:val="left" w:pos="2705"/>
        </w:tabs>
        <w:rPr>
          <w:rFonts w:ascii="Arial" w:hAnsi="Arial" w:cs="Arial"/>
        </w:rPr>
      </w:pPr>
    </w:p>
    <w:p w14:paraId="160F7847" w14:textId="6A8600A6" w:rsidR="00B72266" w:rsidRDefault="00B72266" w:rsidP="00AD7007">
      <w:pPr>
        <w:tabs>
          <w:tab w:val="left" w:pos="2705"/>
        </w:tabs>
        <w:rPr>
          <w:rFonts w:ascii="Arial" w:hAnsi="Arial" w:cs="Arial"/>
        </w:rPr>
      </w:pPr>
    </w:p>
    <w:p w14:paraId="31D3DDBC" w14:textId="27EE51AF" w:rsidR="00B72266" w:rsidRDefault="00B72266" w:rsidP="00AD7007">
      <w:pPr>
        <w:tabs>
          <w:tab w:val="left" w:pos="2705"/>
        </w:tabs>
        <w:rPr>
          <w:rFonts w:ascii="Arial" w:hAnsi="Arial" w:cs="Arial"/>
        </w:rPr>
      </w:pPr>
    </w:p>
    <w:p w14:paraId="7CC07EFC" w14:textId="7FD496A2" w:rsidR="00B72266" w:rsidRDefault="00B72266" w:rsidP="00AD7007">
      <w:pPr>
        <w:tabs>
          <w:tab w:val="left" w:pos="2705"/>
        </w:tabs>
        <w:rPr>
          <w:rFonts w:ascii="Arial" w:hAnsi="Arial" w:cs="Arial"/>
        </w:rPr>
      </w:pPr>
    </w:p>
    <w:p w14:paraId="3AF979C4" w14:textId="1DAEB352" w:rsidR="00B72266" w:rsidRDefault="00B72266" w:rsidP="00B72266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39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hyperglycemia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72266" w14:paraId="6E3CC426" w14:textId="77777777" w:rsidTr="00B72266">
        <w:tc>
          <w:tcPr>
            <w:tcW w:w="9350" w:type="dxa"/>
          </w:tcPr>
          <w:p w14:paraId="6C3112D2" w14:textId="7777777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264989EB" w14:textId="1D845D7E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035EFF" wp14:editId="6E604DA0">
                  <wp:extent cx="5524500" cy="32194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6" w14:paraId="5DBEEBB2" w14:textId="77777777" w:rsidTr="00B72266">
        <w:tc>
          <w:tcPr>
            <w:tcW w:w="9350" w:type="dxa"/>
          </w:tcPr>
          <w:p w14:paraId="75C256A3" w14:textId="7777777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365B3588" w14:textId="7777777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4833A4A" wp14:editId="19602604">
                  <wp:extent cx="5514975" cy="2686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DE675" w14:textId="531060B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</w:p>
        </w:tc>
      </w:tr>
    </w:tbl>
    <w:p w14:paraId="5B150E4D" w14:textId="77777777" w:rsidR="00B72266" w:rsidRDefault="00B72266" w:rsidP="00B72266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12D72F64" w14:textId="77777777" w:rsidR="00B72266" w:rsidRDefault="00B72266" w:rsidP="00B72266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F2437C8" w14:textId="1B7CB6CB" w:rsidR="00B72266" w:rsidRDefault="00B72266" w:rsidP="00B72266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1A7D59FF" w14:textId="77777777" w:rsidR="00B72266" w:rsidRPr="00B72266" w:rsidRDefault="00B72266" w:rsidP="00B72266"/>
    <w:p w14:paraId="26FEA45D" w14:textId="006EBAD5" w:rsidR="00B72266" w:rsidRDefault="00B72266" w:rsidP="00B72266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0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elevated lipase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72266" w14:paraId="09DB7FBA" w14:textId="77777777" w:rsidTr="00B72266">
        <w:tc>
          <w:tcPr>
            <w:tcW w:w="9350" w:type="dxa"/>
          </w:tcPr>
          <w:p w14:paraId="5AC3F1C5" w14:textId="7777777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4F9E6026" w14:textId="4EC7C111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0468CC1" wp14:editId="0D92B151">
                  <wp:extent cx="5676900" cy="40195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6" w14:paraId="0C66BD20" w14:textId="77777777" w:rsidTr="00B72266">
        <w:tc>
          <w:tcPr>
            <w:tcW w:w="9350" w:type="dxa"/>
          </w:tcPr>
          <w:p w14:paraId="77FC4210" w14:textId="7777777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44BFC7F4" w14:textId="565F0646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6809A2D" wp14:editId="5EA775A8">
                  <wp:extent cx="5505450" cy="33718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3C641" w14:textId="271E8714" w:rsidR="00B72266" w:rsidRDefault="00B72266" w:rsidP="00AD7007">
      <w:pPr>
        <w:tabs>
          <w:tab w:val="left" w:pos="2705"/>
        </w:tabs>
        <w:rPr>
          <w:rFonts w:ascii="Arial" w:hAnsi="Arial" w:cs="Arial"/>
        </w:rPr>
      </w:pPr>
    </w:p>
    <w:p w14:paraId="428C3E6A" w14:textId="76B72C1E" w:rsidR="00B72266" w:rsidRDefault="00B72266" w:rsidP="00B72266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grade≥3 elevated lipase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72266" w14:paraId="320E51DD" w14:textId="77777777" w:rsidTr="003373AF">
        <w:tc>
          <w:tcPr>
            <w:tcW w:w="9350" w:type="dxa"/>
          </w:tcPr>
          <w:p w14:paraId="564C06EA" w14:textId="77777777" w:rsidR="00B72266" w:rsidRDefault="00B72266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7380DF95" w14:textId="19AAE658" w:rsidR="00B72266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5380F5" wp14:editId="3A871052">
                  <wp:extent cx="5524500" cy="32670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66" w14:paraId="18ED6D56" w14:textId="77777777" w:rsidTr="003373AF">
        <w:tc>
          <w:tcPr>
            <w:tcW w:w="9350" w:type="dxa"/>
          </w:tcPr>
          <w:p w14:paraId="4666093A" w14:textId="77777777" w:rsidR="00B72266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6A675324" w14:textId="68DECC63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53D180" wp14:editId="1898E5AF">
                  <wp:extent cx="5534025" cy="27146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AED4B" w14:textId="77777777" w:rsidR="003373AF" w:rsidRDefault="003373AF" w:rsidP="003373AF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37CD8352" w14:textId="77777777" w:rsidR="003373AF" w:rsidRDefault="003373AF" w:rsidP="003373AF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72106C40" w14:textId="729A1C2D" w:rsidR="003373AF" w:rsidRDefault="003373AF" w:rsidP="003373AF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1D37ED06" w14:textId="77777777" w:rsidR="003373AF" w:rsidRPr="003373AF" w:rsidRDefault="003373AF" w:rsidP="003373AF"/>
    <w:p w14:paraId="33C85B1A" w14:textId="4B02BF37" w:rsidR="003373AF" w:rsidRDefault="003373AF" w:rsidP="003373AF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pruritus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373AF" w14:paraId="18C0B583" w14:textId="77777777" w:rsidTr="003373AF">
        <w:tc>
          <w:tcPr>
            <w:tcW w:w="9350" w:type="dxa"/>
          </w:tcPr>
          <w:p w14:paraId="443DE3EF" w14:textId="77777777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2D470612" w14:textId="1450D2A6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ADF3E2" wp14:editId="30A83D5B">
                  <wp:extent cx="4078224" cy="4242816"/>
                  <wp:effectExtent l="0" t="0" r="0" b="571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24" cy="42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3AF" w14:paraId="023E9D25" w14:textId="77777777" w:rsidTr="003373AF">
        <w:tc>
          <w:tcPr>
            <w:tcW w:w="9350" w:type="dxa"/>
          </w:tcPr>
          <w:p w14:paraId="59D5506E" w14:textId="77777777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34001551" w14:textId="357D733E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8BAEBF7" wp14:editId="1CC79B94">
                  <wp:extent cx="4599432" cy="3483864"/>
                  <wp:effectExtent l="0" t="0" r="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348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0C06E" w14:textId="017E8F8D" w:rsidR="003373AF" w:rsidRDefault="003373AF" w:rsidP="003373AF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rash maculopapular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373AF" w14:paraId="5E29AA6B" w14:textId="77777777" w:rsidTr="003373AF">
        <w:tc>
          <w:tcPr>
            <w:tcW w:w="9350" w:type="dxa"/>
          </w:tcPr>
          <w:p w14:paraId="02783A74" w14:textId="77777777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2093B8EA" w14:textId="2D4D7F91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123ACE1" wp14:editId="20ABE6FE">
                  <wp:extent cx="5495925" cy="303847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3AF" w14:paraId="48B4E5E5" w14:textId="77777777" w:rsidTr="003373AF">
        <w:tc>
          <w:tcPr>
            <w:tcW w:w="9350" w:type="dxa"/>
          </w:tcPr>
          <w:p w14:paraId="3DDB7897" w14:textId="77777777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7F7BBAA9" w14:textId="29CBA439" w:rsidR="003373AF" w:rsidRDefault="003373AF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467FAF3" wp14:editId="2412E065">
                  <wp:extent cx="5514975" cy="280987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0DC9C" w14:textId="2AB28B29" w:rsidR="00B72266" w:rsidRDefault="00B72266" w:rsidP="00AD7007">
      <w:pPr>
        <w:tabs>
          <w:tab w:val="left" w:pos="2705"/>
        </w:tabs>
        <w:rPr>
          <w:rFonts w:ascii="Arial" w:hAnsi="Arial" w:cs="Arial"/>
        </w:rPr>
      </w:pPr>
    </w:p>
    <w:p w14:paraId="174245B2" w14:textId="77777777" w:rsidR="00B41A20" w:rsidRDefault="00B41A20" w:rsidP="003373AF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7C039EF6" w14:textId="77777777" w:rsidR="00B41A20" w:rsidRDefault="00B41A20" w:rsidP="003373AF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4F9F28F4" w14:textId="1FCFBAE2" w:rsidR="00B41A20" w:rsidRDefault="00B41A20" w:rsidP="003373AF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7F413E40" w14:textId="77777777" w:rsidR="00B41A20" w:rsidRPr="00B41A20" w:rsidRDefault="00B41A20" w:rsidP="00B41A20"/>
    <w:p w14:paraId="49F11C40" w14:textId="46FDC52B" w:rsidR="003373AF" w:rsidRDefault="003373AF" w:rsidP="003373AF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</w:t>
      </w:r>
      <w:r w:rsidR="00B41A20">
        <w:rPr>
          <w:rFonts w:asciiTheme="minorBidi" w:hAnsiTheme="minorBidi" w:cstheme="minorBidi"/>
          <w:color w:val="auto"/>
          <w:sz w:val="24"/>
          <w:szCs w:val="24"/>
        </w:rPr>
        <w:t>elevated b</w:t>
      </w:r>
      <w:r w:rsidR="00B41A20" w:rsidRPr="00B41A20">
        <w:rPr>
          <w:rFonts w:asciiTheme="minorBidi" w:hAnsiTheme="minorBidi" w:cstheme="minorBidi"/>
          <w:color w:val="auto"/>
          <w:sz w:val="24"/>
          <w:szCs w:val="24"/>
        </w:rPr>
        <w:t>lood alkaline phosphatase</w:t>
      </w:r>
      <w:r w:rsidRPr="001A5C68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 w:rsidR="00B41A20">
        <w:rPr>
          <w:rFonts w:asciiTheme="minorBidi" w:hAnsiTheme="minorBidi" w:cstheme="minorBidi"/>
          <w:color w:val="auto"/>
          <w:sz w:val="24"/>
          <w:szCs w:val="24"/>
        </w:rPr>
        <w:t>nivolumab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monotherapy by prior treatment experience</w:t>
      </w:r>
    </w:p>
    <w:p w14:paraId="1E915EDE" w14:textId="17C81266" w:rsidR="003373AF" w:rsidRDefault="00B41A20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D74201" wp14:editId="3A0BCF1F">
            <wp:extent cx="5591175" cy="32385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4C7A" w14:textId="61A5A485" w:rsidR="00B41A20" w:rsidRDefault="00B41A20" w:rsidP="00B41A20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alopecia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p w14:paraId="71769E48" w14:textId="7FA619A2" w:rsidR="00B41A20" w:rsidRDefault="00B41A20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5F958B" wp14:editId="23F8B87C">
            <wp:extent cx="5467350" cy="3067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47D3" w14:textId="2CE442B4" w:rsidR="00B41A20" w:rsidRDefault="00B41A20" w:rsidP="00AD7007">
      <w:pPr>
        <w:tabs>
          <w:tab w:val="left" w:pos="2705"/>
        </w:tabs>
        <w:rPr>
          <w:rFonts w:ascii="Arial" w:hAnsi="Arial" w:cs="Arial"/>
        </w:rPr>
      </w:pPr>
    </w:p>
    <w:p w14:paraId="4BDFBC98" w14:textId="6152FED0" w:rsidR="00B41A20" w:rsidRDefault="00B41A20" w:rsidP="00AD7007">
      <w:pPr>
        <w:tabs>
          <w:tab w:val="left" w:pos="2705"/>
        </w:tabs>
        <w:rPr>
          <w:rFonts w:ascii="Arial" w:hAnsi="Arial" w:cs="Arial"/>
        </w:rPr>
      </w:pPr>
    </w:p>
    <w:p w14:paraId="48066B78" w14:textId="3955C8BD" w:rsidR="00B41A20" w:rsidRDefault="00B41A20" w:rsidP="00AD7007">
      <w:pPr>
        <w:tabs>
          <w:tab w:val="left" w:pos="2705"/>
        </w:tabs>
        <w:rPr>
          <w:rFonts w:ascii="Arial" w:hAnsi="Arial" w:cs="Arial"/>
        </w:rPr>
      </w:pPr>
    </w:p>
    <w:p w14:paraId="2B02D4F3" w14:textId="26B04366" w:rsidR="00B41A20" w:rsidRDefault="00B41A20" w:rsidP="00AD7007">
      <w:pPr>
        <w:tabs>
          <w:tab w:val="left" w:pos="2705"/>
        </w:tabs>
        <w:rPr>
          <w:rFonts w:ascii="Arial" w:hAnsi="Arial" w:cs="Arial"/>
        </w:rPr>
      </w:pPr>
    </w:p>
    <w:p w14:paraId="1C894352" w14:textId="26B0267A" w:rsidR="00B41A20" w:rsidRDefault="00B41A20" w:rsidP="00B41A20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</w:t>
      </w:r>
      <w:r w:rsidR="00E21222">
        <w:rPr>
          <w:rFonts w:asciiTheme="minorBidi" w:hAnsiTheme="minorBidi" w:cstheme="minorBidi"/>
          <w:color w:val="auto"/>
          <w:sz w:val="24"/>
          <w:szCs w:val="24"/>
        </w:rPr>
        <w:t>diarrhea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41A20" w14:paraId="021D0D66" w14:textId="77777777" w:rsidTr="00E21222">
        <w:tc>
          <w:tcPr>
            <w:tcW w:w="9350" w:type="dxa"/>
          </w:tcPr>
          <w:p w14:paraId="233FF233" w14:textId="77777777" w:rsidR="00B41A20" w:rsidRDefault="00B41A20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62661ABF" w14:textId="69CE8ACC" w:rsidR="00B41A20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3AF9824" wp14:editId="726C635C">
                  <wp:extent cx="5543550" cy="34480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A20" w14:paraId="67E5AD8E" w14:textId="77777777" w:rsidTr="00E21222">
        <w:tc>
          <w:tcPr>
            <w:tcW w:w="9350" w:type="dxa"/>
          </w:tcPr>
          <w:p w14:paraId="7137B591" w14:textId="77777777" w:rsidR="00B41A20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2F97A6C5" w14:textId="41F28C53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0FE2924" wp14:editId="017D0D85">
                  <wp:extent cx="5457825" cy="354330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660B8" w14:textId="11FBAD8E" w:rsidR="00B41A20" w:rsidRDefault="00B41A20" w:rsidP="00AD7007">
      <w:pPr>
        <w:tabs>
          <w:tab w:val="left" w:pos="2705"/>
        </w:tabs>
        <w:rPr>
          <w:rFonts w:ascii="Arial" w:hAnsi="Arial" w:cs="Arial"/>
        </w:rPr>
      </w:pPr>
    </w:p>
    <w:p w14:paraId="7F3DCEF7" w14:textId="0139C448" w:rsidR="00E21222" w:rsidRDefault="00E21222" w:rsidP="00AD7007">
      <w:pPr>
        <w:tabs>
          <w:tab w:val="left" w:pos="2705"/>
        </w:tabs>
        <w:rPr>
          <w:rFonts w:ascii="Arial" w:hAnsi="Arial" w:cs="Arial"/>
        </w:rPr>
      </w:pPr>
    </w:p>
    <w:p w14:paraId="202BBD06" w14:textId="48FF51DE" w:rsidR="00E21222" w:rsidRDefault="00E21222" w:rsidP="00AD7007">
      <w:pPr>
        <w:tabs>
          <w:tab w:val="left" w:pos="2705"/>
        </w:tabs>
        <w:rPr>
          <w:rFonts w:ascii="Arial" w:hAnsi="Arial" w:cs="Arial"/>
        </w:rPr>
      </w:pPr>
    </w:p>
    <w:p w14:paraId="115D1EC6" w14:textId="5A73EA72" w:rsidR="00E21222" w:rsidRDefault="00E21222" w:rsidP="00E21222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7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elevated lipase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p w14:paraId="05F489F5" w14:textId="6FC84AA5" w:rsidR="00E21222" w:rsidRDefault="00E21222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672AF9" wp14:editId="2CE87D88">
            <wp:extent cx="5819775" cy="29622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80CE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58736D7B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1AF958CE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610E65ED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5BED0226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57E3A1B0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7A34796D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4663F2F2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610AF8F3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1280107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4A53133F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1E56400E" w14:textId="7777777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63972164" w14:textId="55715507" w:rsidR="00E21222" w:rsidRDefault="00E21222" w:rsidP="00E21222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77D7D338" w14:textId="77777777" w:rsidR="00E21222" w:rsidRPr="00E21222" w:rsidRDefault="00E21222" w:rsidP="00E21222"/>
    <w:p w14:paraId="49867AC7" w14:textId="373FA21A" w:rsidR="00E21222" w:rsidRDefault="00E21222" w:rsidP="00E21222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48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pruritus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21222" w14:paraId="1CF198DD" w14:textId="77777777" w:rsidTr="00E21222">
        <w:tc>
          <w:tcPr>
            <w:tcW w:w="9350" w:type="dxa"/>
          </w:tcPr>
          <w:p w14:paraId="7C798E7C" w14:textId="77777777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7C4C7A02" w14:textId="0AD3601E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A1B209C" wp14:editId="2DBEE5FA">
                  <wp:extent cx="5457825" cy="358140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222" w14:paraId="47304A57" w14:textId="77777777" w:rsidTr="00E21222">
        <w:tc>
          <w:tcPr>
            <w:tcW w:w="9350" w:type="dxa"/>
          </w:tcPr>
          <w:p w14:paraId="4B5F7E39" w14:textId="77777777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7B820CC1" w14:textId="206615EA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637991" wp14:editId="0E3B7510">
                  <wp:extent cx="5619750" cy="35718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04F65" w14:textId="0A21DAC1" w:rsidR="00E21222" w:rsidRDefault="00E21222" w:rsidP="00AD7007">
      <w:pPr>
        <w:tabs>
          <w:tab w:val="left" w:pos="2705"/>
        </w:tabs>
        <w:rPr>
          <w:rFonts w:ascii="Arial" w:hAnsi="Arial" w:cs="Arial"/>
        </w:rPr>
      </w:pPr>
    </w:p>
    <w:p w14:paraId="4FD1CC0B" w14:textId="3E8DA919" w:rsidR="00E21222" w:rsidRDefault="00E21222" w:rsidP="00AD7007">
      <w:pPr>
        <w:tabs>
          <w:tab w:val="left" w:pos="2705"/>
        </w:tabs>
        <w:rPr>
          <w:rFonts w:ascii="Arial" w:hAnsi="Arial" w:cs="Arial"/>
        </w:rPr>
      </w:pPr>
    </w:p>
    <w:p w14:paraId="306A1C8C" w14:textId="338A4414" w:rsidR="00E21222" w:rsidRDefault="00E21222" w:rsidP="00E21222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49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rash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21222" w14:paraId="2A655125" w14:textId="77777777" w:rsidTr="003354C5">
        <w:tc>
          <w:tcPr>
            <w:tcW w:w="9350" w:type="dxa"/>
          </w:tcPr>
          <w:p w14:paraId="2AF379AD" w14:textId="77777777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24AA0A99" w14:textId="5B86ECAE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32A873" wp14:editId="4C752A6E">
                  <wp:extent cx="5495925" cy="349567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222" w14:paraId="30BF0A19" w14:textId="77777777" w:rsidTr="003354C5">
        <w:tc>
          <w:tcPr>
            <w:tcW w:w="9350" w:type="dxa"/>
          </w:tcPr>
          <w:p w14:paraId="33B09AB8" w14:textId="77777777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0BE6CFD0" w14:textId="2186B636" w:rsidR="00E21222" w:rsidRDefault="00E21222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090916" wp14:editId="1DAE782C">
                  <wp:extent cx="5553075" cy="354330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CFB86" w14:textId="3F8E5889" w:rsidR="00E21222" w:rsidRDefault="00E21222" w:rsidP="00AD7007">
      <w:pPr>
        <w:tabs>
          <w:tab w:val="left" w:pos="2705"/>
        </w:tabs>
        <w:rPr>
          <w:rFonts w:ascii="Arial" w:hAnsi="Arial" w:cs="Arial"/>
        </w:rPr>
      </w:pPr>
    </w:p>
    <w:p w14:paraId="52E76406" w14:textId="11F5155F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0241932A" w14:textId="28B767D5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56E6E56C" w14:textId="0EACFA70" w:rsidR="003354C5" w:rsidRDefault="003354C5" w:rsidP="003354C5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0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maculopapular rash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monotherapy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354C5" w14:paraId="284683E3" w14:textId="77777777" w:rsidTr="003354C5">
        <w:tc>
          <w:tcPr>
            <w:tcW w:w="9350" w:type="dxa"/>
          </w:tcPr>
          <w:p w14:paraId="37F52445" w14:textId="77777777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3C3DC1F4" w14:textId="59212FD9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93570D8" wp14:editId="42370694">
                  <wp:extent cx="5467350" cy="29908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C5" w14:paraId="55CBE0B2" w14:textId="77777777" w:rsidTr="003354C5">
        <w:tc>
          <w:tcPr>
            <w:tcW w:w="9350" w:type="dxa"/>
          </w:tcPr>
          <w:p w14:paraId="2D4BF295" w14:textId="77777777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343E5190" w14:textId="689EE697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30111D7" wp14:editId="4779113B">
                  <wp:extent cx="5604163" cy="27241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/>
                          <a:srcRect r="446"/>
                          <a:stretch/>
                        </pic:blipFill>
                        <pic:spPr bwMode="auto">
                          <a:xfrm>
                            <a:off x="0" y="0"/>
                            <a:ext cx="5604163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451FD" w14:textId="77777777" w:rsidR="003354C5" w:rsidRDefault="003354C5" w:rsidP="003354C5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1844274" w14:textId="77777777" w:rsidR="003354C5" w:rsidRDefault="003354C5" w:rsidP="003354C5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2248B4F9" w14:textId="77777777" w:rsidR="003354C5" w:rsidRDefault="003354C5" w:rsidP="003354C5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06E5403B" w14:textId="23DDD16E" w:rsidR="003354C5" w:rsidRDefault="003354C5" w:rsidP="003354C5">
      <w:pPr>
        <w:pStyle w:val="Heading1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</w:p>
    <w:p w14:paraId="0FB83311" w14:textId="77777777" w:rsidR="003354C5" w:rsidRPr="003354C5" w:rsidRDefault="003354C5" w:rsidP="003354C5"/>
    <w:p w14:paraId="0AACE35C" w14:textId="14B8FCC3" w:rsidR="003354C5" w:rsidRDefault="003354C5" w:rsidP="003354C5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elevated a</w:t>
      </w:r>
      <w:r w:rsidRPr="003354C5">
        <w:rPr>
          <w:rFonts w:asciiTheme="minorBidi" w:hAnsiTheme="minorBidi" w:cstheme="minorBidi"/>
          <w:color w:val="auto"/>
          <w:sz w:val="24"/>
          <w:szCs w:val="24"/>
        </w:rPr>
        <w:t>spartate aminotransferase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(AST)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354C5" w14:paraId="0009B712" w14:textId="77777777" w:rsidTr="003354C5">
        <w:tc>
          <w:tcPr>
            <w:tcW w:w="9350" w:type="dxa"/>
          </w:tcPr>
          <w:p w14:paraId="7CB21A48" w14:textId="77777777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12C08DB9" w14:textId="146F4168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2CF41F" wp14:editId="569E0BB9">
                  <wp:extent cx="5495925" cy="2895600"/>
                  <wp:effectExtent l="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C5" w14:paraId="751ACCE9" w14:textId="77777777" w:rsidTr="003354C5">
        <w:tc>
          <w:tcPr>
            <w:tcW w:w="9350" w:type="dxa"/>
          </w:tcPr>
          <w:p w14:paraId="334C8D66" w14:textId="77777777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0FC0DE3F" w14:textId="25AFC488" w:rsidR="003354C5" w:rsidRDefault="003354C5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1362E1" wp14:editId="79C54AE5">
                  <wp:extent cx="5629275" cy="2838450"/>
                  <wp:effectExtent l="0" t="0" r="952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72B5A" w14:textId="60603C5C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66F876D4" w14:textId="64F381F3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6CCD266F" w14:textId="15486464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154011BE" w14:textId="55F56F74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43C18F48" w14:textId="73A28456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3CBBC683" w14:textId="0ABB5F64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514743F6" w14:textId="36071CE5" w:rsidR="003354C5" w:rsidRDefault="003354C5" w:rsidP="00AD7007">
      <w:pPr>
        <w:tabs>
          <w:tab w:val="left" w:pos="2705"/>
        </w:tabs>
        <w:rPr>
          <w:rFonts w:ascii="Arial" w:hAnsi="Arial" w:cs="Arial"/>
        </w:rPr>
      </w:pPr>
    </w:p>
    <w:p w14:paraId="074FE810" w14:textId="0E85C303" w:rsidR="003354C5" w:rsidRDefault="003354C5" w:rsidP="003354C5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hepatitis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p w14:paraId="49EC3F94" w14:textId="1B7E5A37" w:rsidR="003354C5" w:rsidRDefault="0003649E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E2F4A8" wp14:editId="2DD0BCB4">
            <wp:extent cx="5638800" cy="26765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C665" w14:textId="0B0B4D00" w:rsidR="0003649E" w:rsidRDefault="0003649E" w:rsidP="0003649E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3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myalgia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p w14:paraId="5957C193" w14:textId="0E94AB76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BF27F7" wp14:editId="616CF383">
            <wp:extent cx="5553075" cy="28194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9319" w14:textId="2D181BE3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10F29495" w14:textId="453AC5AF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7ABEB532" w14:textId="013A2B37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2F988DC3" w14:textId="0A832ED6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65A8812C" w14:textId="0C706ABD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4FBB861D" w14:textId="6814DBE0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03441C4F" w14:textId="66FEC6CF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2DF3B9F0" w14:textId="4ABE36B2" w:rsidR="0003649E" w:rsidRDefault="0003649E" w:rsidP="0003649E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4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rash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3649E" w14:paraId="726730F4" w14:textId="77777777" w:rsidTr="0003649E">
        <w:tc>
          <w:tcPr>
            <w:tcW w:w="9350" w:type="dxa"/>
          </w:tcPr>
          <w:p w14:paraId="381AC275" w14:textId="77777777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3EAF9EAD" w14:textId="205602A4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EB003FA" wp14:editId="619562B6">
                  <wp:extent cx="5629275" cy="281940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9E" w14:paraId="29D226E8" w14:textId="77777777" w:rsidTr="0003649E">
        <w:tc>
          <w:tcPr>
            <w:tcW w:w="9350" w:type="dxa"/>
          </w:tcPr>
          <w:p w14:paraId="564E32E7" w14:textId="77777777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7BCE063C" w14:textId="32FB0AF7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E06CD6" wp14:editId="33BC360B">
                  <wp:extent cx="5667375" cy="280987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DD14F" w14:textId="0848DE5F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6E87A1C0" w14:textId="64552847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31F70A6E" w14:textId="6D57E13E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5F690C12" w14:textId="5C00F4D1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2BBCCD72" w14:textId="052247E3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0F2C8F28" w14:textId="3B7CB425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3A17B546" w14:textId="3A92235C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13634D9A" w14:textId="63A4C3DE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317A64A4" w14:textId="3D8ABB0E" w:rsidR="0003649E" w:rsidRDefault="0003649E" w:rsidP="0003649E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maculopapular rash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and nivolumab combination therapy by prior treatment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03649E" w14:paraId="79F0AAB3" w14:textId="77777777" w:rsidTr="00213FF1">
        <w:tc>
          <w:tcPr>
            <w:tcW w:w="9350" w:type="dxa"/>
          </w:tcPr>
          <w:p w14:paraId="75AD8EF3" w14:textId="77777777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A: main analysis</w:t>
            </w:r>
          </w:p>
          <w:p w14:paraId="0A73076E" w14:textId="03EEB28E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7449B78" wp14:editId="1E0D390A">
                  <wp:extent cx="5610225" cy="266700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49E" w14:paraId="2148C1C6" w14:textId="77777777" w:rsidTr="00213FF1">
        <w:tc>
          <w:tcPr>
            <w:tcW w:w="9350" w:type="dxa"/>
          </w:tcPr>
          <w:p w14:paraId="5647E5C6" w14:textId="77777777" w:rsidR="0003649E" w:rsidRDefault="0003649E" w:rsidP="0003649E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B: FDA approved dose analysis</w:t>
            </w:r>
          </w:p>
          <w:p w14:paraId="5D265F7C" w14:textId="77777777" w:rsidR="0003649E" w:rsidRDefault="0003649E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57D3B27" wp14:editId="0052FADD">
                  <wp:extent cx="5610225" cy="2466975"/>
                  <wp:effectExtent l="0" t="0" r="952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18785" w14:textId="47DBFA83" w:rsidR="00213FF1" w:rsidRDefault="00213FF1" w:rsidP="00AD7007">
            <w:pPr>
              <w:tabs>
                <w:tab w:val="left" w:pos="2705"/>
              </w:tabs>
              <w:rPr>
                <w:rFonts w:ascii="Arial" w:hAnsi="Arial" w:cs="Arial"/>
              </w:rPr>
            </w:pPr>
          </w:p>
        </w:tc>
      </w:tr>
    </w:tbl>
    <w:p w14:paraId="42FAFAF5" w14:textId="498DCDA2" w:rsidR="0003649E" w:rsidRDefault="0003649E" w:rsidP="00AD7007">
      <w:pPr>
        <w:tabs>
          <w:tab w:val="left" w:pos="2705"/>
        </w:tabs>
        <w:rPr>
          <w:rFonts w:ascii="Arial" w:hAnsi="Arial" w:cs="Arial"/>
        </w:rPr>
      </w:pPr>
    </w:p>
    <w:p w14:paraId="5F0A21D9" w14:textId="6733390C" w:rsidR="00213FF1" w:rsidRDefault="00213FF1" w:rsidP="00213FF1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grade≥3 diabetes mellites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ipilimumab (FDA dose) monotherapy by prior treatment experience</w:t>
      </w:r>
    </w:p>
    <w:p w14:paraId="6016A022" w14:textId="184F8C14" w:rsidR="00213FF1" w:rsidRDefault="00213FF1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A3F1A4" wp14:editId="7D79C2AB">
            <wp:extent cx="5534025" cy="14763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A884" w14:textId="0C65B0C1" w:rsidR="00213FF1" w:rsidRDefault="00213FF1" w:rsidP="00AD7007">
      <w:pPr>
        <w:tabs>
          <w:tab w:val="left" w:pos="2705"/>
        </w:tabs>
        <w:rPr>
          <w:rFonts w:ascii="Arial" w:hAnsi="Arial" w:cs="Arial"/>
        </w:rPr>
      </w:pPr>
    </w:p>
    <w:p w14:paraId="44E88DEF" w14:textId="7FDB1135" w:rsidR="00213FF1" w:rsidRDefault="00213FF1" w:rsidP="00213FF1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5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7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lymphopenia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(FDA dose) monotherapy by prior treatment experience</w:t>
      </w:r>
    </w:p>
    <w:p w14:paraId="343A8AB8" w14:textId="601989FB" w:rsidR="00213FF1" w:rsidRDefault="00213FF1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ACDB2F" wp14:editId="46614396">
            <wp:extent cx="5495925" cy="14382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A13A" w14:textId="12E55A8B" w:rsidR="00213FF1" w:rsidRDefault="00213FF1" w:rsidP="00213FF1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58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photosensitivity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in </w:t>
      </w:r>
      <w:r>
        <w:rPr>
          <w:rFonts w:asciiTheme="minorBidi" w:hAnsiTheme="minorBidi" w:cstheme="minorBidi"/>
          <w:color w:val="auto"/>
          <w:sz w:val="24"/>
          <w:szCs w:val="24"/>
        </w:rPr>
        <w:t>nivolumab (FDA dose) monotherapy by prior treatment experience</w:t>
      </w:r>
    </w:p>
    <w:p w14:paraId="4ECF568C" w14:textId="5F831767" w:rsidR="00213FF1" w:rsidRDefault="00213FF1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87CEA7" wp14:editId="1D0FAECB">
            <wp:extent cx="5438775" cy="14287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2D5F" w14:textId="317AC80C" w:rsidR="00213FF1" w:rsidRDefault="00213FF1" w:rsidP="00213FF1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59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erythema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in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ipilimumab and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>
        <w:rPr>
          <w:rFonts w:asciiTheme="minorBidi" w:hAnsiTheme="minorBidi" w:cstheme="minorBidi"/>
          <w:color w:val="auto"/>
          <w:sz w:val="24"/>
          <w:szCs w:val="24"/>
        </w:rPr>
        <w:t>nivolumab (FDA dose) combination therapy by prior treatment experience</w:t>
      </w:r>
    </w:p>
    <w:p w14:paraId="4325B591" w14:textId="476855ED" w:rsidR="00213FF1" w:rsidRDefault="00213FF1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DE4594" wp14:editId="0B200CD8">
            <wp:extent cx="5438775" cy="14573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F1A2" w14:textId="51BDFBD9" w:rsidR="00820A22" w:rsidRDefault="00820A22" w:rsidP="00820A22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0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hyperthyroidism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in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ipilimumab (FDA dose) monotherapy by prior treatment experience</w:t>
      </w:r>
    </w:p>
    <w:p w14:paraId="08B54FE0" w14:textId="383CC9EE" w:rsidR="00820A22" w:rsidRDefault="00820A22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F90A68" wp14:editId="5F10F24C">
            <wp:extent cx="5448300" cy="32480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C646" w14:textId="6BFAB20F" w:rsidR="00820A22" w:rsidRDefault="00820A22" w:rsidP="00820A22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1</w:t>
      </w: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myalgia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in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ipilimumab (FDA dose) monotherapy by prior treatment experience</w:t>
      </w:r>
    </w:p>
    <w:p w14:paraId="0F1B7898" w14:textId="6A7316EF" w:rsidR="00820A22" w:rsidRDefault="00820A22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6A1DB3" wp14:editId="6D02442D">
            <wp:extent cx="547687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BFAA" w14:textId="798FADC4" w:rsidR="00820A22" w:rsidRDefault="00820A22" w:rsidP="00AD7007">
      <w:pPr>
        <w:tabs>
          <w:tab w:val="left" w:pos="2705"/>
        </w:tabs>
        <w:rPr>
          <w:rFonts w:ascii="Arial" w:hAnsi="Arial" w:cs="Arial"/>
        </w:rPr>
      </w:pPr>
    </w:p>
    <w:p w14:paraId="59B2D015" w14:textId="5CCB3A14" w:rsidR="00820A22" w:rsidRDefault="00820A22" w:rsidP="00820A22">
      <w:pPr>
        <w:pStyle w:val="Heading1"/>
        <w:rPr>
          <w:rFonts w:asciiTheme="minorBidi" w:hAnsiTheme="minorBidi" w:cstheme="minorBidi"/>
          <w:color w:val="auto"/>
          <w:sz w:val="24"/>
          <w:szCs w:val="24"/>
        </w:rPr>
      </w:pPr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lastRenderedPageBreak/>
        <w:t xml:space="preserve">Figure S </w:t>
      </w:r>
      <w:r w:rsidR="003E241B">
        <w:rPr>
          <w:rFonts w:asciiTheme="minorBidi" w:hAnsiTheme="minorBidi" w:cstheme="minorBidi"/>
          <w:b/>
          <w:bCs/>
          <w:color w:val="auto"/>
          <w:sz w:val="24"/>
          <w:szCs w:val="24"/>
        </w:rPr>
        <w:t>6</w:t>
      </w:r>
      <w:r w:rsidR="00BE3B5D">
        <w:rPr>
          <w:rFonts w:asciiTheme="minorBidi" w:hAnsiTheme="minorBidi" w:cstheme="minorBidi"/>
          <w:b/>
          <w:bCs/>
          <w:color w:val="auto"/>
          <w:sz w:val="24"/>
          <w:szCs w:val="24"/>
        </w:rPr>
        <w:t>2</w:t>
      </w:r>
      <w:bookmarkStart w:id="1" w:name="_GoBack"/>
      <w:bookmarkEnd w:id="1"/>
      <w:r w:rsidRPr="00EE5F81">
        <w:rPr>
          <w:rFonts w:asciiTheme="minorBidi" w:hAnsiTheme="minorBidi" w:cstheme="minorBidi"/>
          <w:b/>
          <w:bCs/>
          <w:color w:val="auto"/>
          <w:sz w:val="24"/>
          <w:szCs w:val="24"/>
        </w:rPr>
        <w:t>: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 xml:space="preserve"> Forest plot of the incidence of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all-grade </w:t>
      </w:r>
      <w:r w:rsidRPr="008F689F">
        <w:rPr>
          <w:rFonts w:asciiTheme="minorBidi" w:hAnsiTheme="minorBidi" w:cstheme="minorBidi"/>
          <w:color w:val="auto"/>
          <w:sz w:val="24"/>
          <w:szCs w:val="24"/>
        </w:rPr>
        <w:t>elevated alanine aminotransferase (ALT)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</w:t>
      </w:r>
      <w:r w:rsidRPr="00EE5F81">
        <w:rPr>
          <w:rFonts w:asciiTheme="minorBidi" w:hAnsiTheme="minorBidi" w:cstheme="minorBidi"/>
          <w:color w:val="auto"/>
          <w:sz w:val="24"/>
          <w:szCs w:val="24"/>
        </w:rPr>
        <w:t>in</w:t>
      </w:r>
      <w:r>
        <w:rPr>
          <w:rFonts w:asciiTheme="minorBidi" w:hAnsiTheme="minorBidi" w:cstheme="minorBidi"/>
          <w:color w:val="auto"/>
          <w:sz w:val="24"/>
          <w:szCs w:val="24"/>
        </w:rPr>
        <w:t xml:space="preserve"> ipilimumab and nivolumab (FDA dose) combination therapy by prior treatment experience</w:t>
      </w:r>
    </w:p>
    <w:p w14:paraId="180A2ED1" w14:textId="5BEF64D8" w:rsidR="00820A22" w:rsidRPr="00AD7007" w:rsidRDefault="00820A22" w:rsidP="00AD7007">
      <w:pPr>
        <w:tabs>
          <w:tab w:val="left" w:pos="270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FCAAF5" wp14:editId="3D372F7A">
            <wp:extent cx="5562600" cy="28003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A22" w:rsidRPr="00AD7007" w:rsidSect="005A2102"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97E4E" w14:textId="77777777" w:rsidR="004F2718" w:rsidRDefault="004F2718" w:rsidP="00F51BF2">
      <w:pPr>
        <w:spacing w:after="0" w:line="240" w:lineRule="auto"/>
      </w:pPr>
      <w:r>
        <w:separator/>
      </w:r>
    </w:p>
  </w:endnote>
  <w:endnote w:type="continuationSeparator" w:id="0">
    <w:p w14:paraId="486E47DA" w14:textId="77777777" w:rsidR="004F2718" w:rsidRDefault="004F2718" w:rsidP="00F51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ity">
    <w:altName w:val="Times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13552233"/>
      <w:docPartObj>
        <w:docPartGallery w:val="Page Numbers (Bottom of Page)"/>
        <w:docPartUnique/>
      </w:docPartObj>
    </w:sdtPr>
    <w:sdtContent>
      <w:p w14:paraId="1BE69EA2" w14:textId="77777777" w:rsidR="007B38E6" w:rsidRDefault="007B38E6" w:rsidP="00D75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606C9D" w14:textId="77777777" w:rsidR="007B38E6" w:rsidRDefault="007B38E6" w:rsidP="00160EA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38155070"/>
      <w:docPartObj>
        <w:docPartGallery w:val="Page Numbers (Bottom of Page)"/>
        <w:docPartUnique/>
      </w:docPartObj>
    </w:sdtPr>
    <w:sdtContent>
      <w:p w14:paraId="7166090B" w14:textId="012F68AD" w:rsidR="007B38E6" w:rsidRDefault="007B38E6" w:rsidP="00D75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275DE3C" w14:textId="77777777" w:rsidR="007B38E6" w:rsidRDefault="007B38E6" w:rsidP="00160E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66911" w14:textId="77777777" w:rsidR="004F2718" w:rsidRDefault="004F2718" w:rsidP="00F51BF2">
      <w:pPr>
        <w:spacing w:after="0" w:line="240" w:lineRule="auto"/>
      </w:pPr>
      <w:r>
        <w:separator/>
      </w:r>
    </w:p>
  </w:footnote>
  <w:footnote w:type="continuationSeparator" w:id="0">
    <w:p w14:paraId="62D06BDD" w14:textId="77777777" w:rsidR="004F2718" w:rsidRDefault="004F2718" w:rsidP="00F51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/>
        <w:sz w:val="20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2338E"/>
    <w:multiLevelType w:val="hybridMultilevel"/>
    <w:tmpl w:val="16FE943C"/>
    <w:lvl w:ilvl="0" w:tplc="4B0A1EAC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E13F9"/>
    <w:multiLevelType w:val="hybridMultilevel"/>
    <w:tmpl w:val="751ACFC2"/>
    <w:lvl w:ilvl="0" w:tplc="1CB0DEDE">
      <w:numFmt w:val="bullet"/>
      <w:lvlText w:val=""/>
      <w:lvlJc w:val="left"/>
      <w:pPr>
        <w:ind w:left="459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75E9F"/>
    <w:multiLevelType w:val="hybridMultilevel"/>
    <w:tmpl w:val="953CC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91"/>
        <w:numFmt w:val="decimal"/>
        <w:pStyle w:val="Level1"/>
        <w:lvlText w:val="%1."/>
        <w:lvlJc w:val="left"/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"/>
        <w:lvlText w:val="%3"/>
        <w:lvlJc w:val="left"/>
      </w:lvl>
    </w:lvlOverride>
    <w:lvlOverride w:ilvl="3">
      <w:lvl w:ilvl="3">
        <w:start w:val="1"/>
        <w:numFmt w:val="decimal"/>
        <w:lvlText w:val="%4"/>
        <w:lvlJc w:val="left"/>
      </w:lvl>
    </w:lvlOverride>
    <w:lvlOverride w:ilvl="4">
      <w:lvl w:ilvl="4">
        <w:start w:val="1"/>
        <w:numFmt w:val="decimal"/>
        <w:lvlText w:val="%5"/>
        <w:lvlJc w:val="left"/>
      </w:lvl>
    </w:lvlOverride>
    <w:lvlOverride w:ilvl="5">
      <w:lvl w:ilvl="5">
        <w:start w:val="1"/>
        <w:numFmt w:val="decimal"/>
        <w:lvlText w:val="%6"/>
        <w:lvlJc w:val="left"/>
      </w:lvl>
    </w:lvlOverride>
    <w:lvlOverride w:ilvl="6">
      <w:lvl w:ilvl="6">
        <w:start w:val="1"/>
        <w:numFmt w:val="decimal"/>
        <w:lvlText w:val="%7"/>
        <w:lvlJc w:val="left"/>
      </w:lvl>
    </w:lvlOverride>
    <w:lvlOverride w:ilvl="7">
      <w:lvl w:ilvl="7">
        <w:start w:val="1"/>
        <w:numFmt w:val="decimal"/>
        <w:lvlText w:val="%8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C1NDa2NDYxMjI0tbRU0lEKTi0uzszPAykwtKwFAJDn9s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Thoracic Oncology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vzdsz296tz0ries2saxxsz0tp59rv0wp90v&quot;&gt;immunotherapynma&lt;record-ids&gt;&lt;item&gt;1&lt;/item&gt;&lt;item&gt;3&lt;/item&gt;&lt;item&gt;4&lt;/item&gt;&lt;item&gt;5&lt;/item&gt;&lt;item&gt;6&lt;/item&gt;&lt;item&gt;7&lt;/item&gt;&lt;item&gt;8&lt;/item&gt;&lt;item&gt;9&lt;/item&gt;&lt;item&gt;10&lt;/item&gt;&lt;item&gt;11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/record-ids&gt;&lt;/item&gt;&lt;/Libraries&gt;"/>
  </w:docVars>
  <w:rsids>
    <w:rsidRoot w:val="00F51BF2"/>
    <w:rsid w:val="00015C6A"/>
    <w:rsid w:val="00016C7F"/>
    <w:rsid w:val="00017FE4"/>
    <w:rsid w:val="00023EC9"/>
    <w:rsid w:val="00034ADF"/>
    <w:rsid w:val="00035532"/>
    <w:rsid w:val="0003649E"/>
    <w:rsid w:val="00037F7A"/>
    <w:rsid w:val="0004007C"/>
    <w:rsid w:val="00042CD9"/>
    <w:rsid w:val="0004685C"/>
    <w:rsid w:val="00053EAC"/>
    <w:rsid w:val="00057027"/>
    <w:rsid w:val="00060721"/>
    <w:rsid w:val="000649CF"/>
    <w:rsid w:val="00065418"/>
    <w:rsid w:val="00066DF1"/>
    <w:rsid w:val="00067F71"/>
    <w:rsid w:val="000742E6"/>
    <w:rsid w:val="00081A5C"/>
    <w:rsid w:val="00081B26"/>
    <w:rsid w:val="000827FD"/>
    <w:rsid w:val="000938EB"/>
    <w:rsid w:val="00095177"/>
    <w:rsid w:val="000957CE"/>
    <w:rsid w:val="000974B4"/>
    <w:rsid w:val="000A1776"/>
    <w:rsid w:val="000B2D36"/>
    <w:rsid w:val="000C4238"/>
    <w:rsid w:val="000C73F0"/>
    <w:rsid w:val="000D2E41"/>
    <w:rsid w:val="000D4592"/>
    <w:rsid w:val="000D5B4D"/>
    <w:rsid w:val="000E5985"/>
    <w:rsid w:val="000E6D64"/>
    <w:rsid w:val="000E7FAF"/>
    <w:rsid w:val="000F06E5"/>
    <w:rsid w:val="000F5F97"/>
    <w:rsid w:val="00104A85"/>
    <w:rsid w:val="001072E2"/>
    <w:rsid w:val="001200E0"/>
    <w:rsid w:val="001256DC"/>
    <w:rsid w:val="001272DE"/>
    <w:rsid w:val="0014420C"/>
    <w:rsid w:val="00146591"/>
    <w:rsid w:val="00153F43"/>
    <w:rsid w:val="00154C39"/>
    <w:rsid w:val="0015505A"/>
    <w:rsid w:val="001550F2"/>
    <w:rsid w:val="00157CCE"/>
    <w:rsid w:val="00157F52"/>
    <w:rsid w:val="00160EA8"/>
    <w:rsid w:val="001723E5"/>
    <w:rsid w:val="0019261F"/>
    <w:rsid w:val="00193AC1"/>
    <w:rsid w:val="00193DBB"/>
    <w:rsid w:val="001A5C68"/>
    <w:rsid w:val="001B1D43"/>
    <w:rsid w:val="001B224B"/>
    <w:rsid w:val="001B4608"/>
    <w:rsid w:val="001C2317"/>
    <w:rsid w:val="001C2DBD"/>
    <w:rsid w:val="001C4747"/>
    <w:rsid w:val="001D13A4"/>
    <w:rsid w:val="001D1955"/>
    <w:rsid w:val="001D264B"/>
    <w:rsid w:val="001D2A76"/>
    <w:rsid w:val="001D2D45"/>
    <w:rsid w:val="001D40CD"/>
    <w:rsid w:val="001E4053"/>
    <w:rsid w:val="001F2F0B"/>
    <w:rsid w:val="001F2F66"/>
    <w:rsid w:val="001F7092"/>
    <w:rsid w:val="00203642"/>
    <w:rsid w:val="0021223A"/>
    <w:rsid w:val="002127B3"/>
    <w:rsid w:val="002128EE"/>
    <w:rsid w:val="00212EE6"/>
    <w:rsid w:val="002135DE"/>
    <w:rsid w:val="00213FF1"/>
    <w:rsid w:val="0023258C"/>
    <w:rsid w:val="00232824"/>
    <w:rsid w:val="00232F17"/>
    <w:rsid w:val="00236C2D"/>
    <w:rsid w:val="00237BA3"/>
    <w:rsid w:val="002407F1"/>
    <w:rsid w:val="00244838"/>
    <w:rsid w:val="00251B4F"/>
    <w:rsid w:val="00256510"/>
    <w:rsid w:val="0025760E"/>
    <w:rsid w:val="00266930"/>
    <w:rsid w:val="002743A5"/>
    <w:rsid w:val="00276925"/>
    <w:rsid w:val="00281F3D"/>
    <w:rsid w:val="00285863"/>
    <w:rsid w:val="002877FB"/>
    <w:rsid w:val="00290078"/>
    <w:rsid w:val="0029435E"/>
    <w:rsid w:val="00295846"/>
    <w:rsid w:val="002A0924"/>
    <w:rsid w:val="002A5D2C"/>
    <w:rsid w:val="002B6E2A"/>
    <w:rsid w:val="002B7025"/>
    <w:rsid w:val="002C0B84"/>
    <w:rsid w:val="002F4D7D"/>
    <w:rsid w:val="00306246"/>
    <w:rsid w:val="003111D5"/>
    <w:rsid w:val="00312CAA"/>
    <w:rsid w:val="00322DE8"/>
    <w:rsid w:val="003234A7"/>
    <w:rsid w:val="00333BF0"/>
    <w:rsid w:val="003354C5"/>
    <w:rsid w:val="003373AF"/>
    <w:rsid w:val="00342A05"/>
    <w:rsid w:val="00350CD4"/>
    <w:rsid w:val="00352C87"/>
    <w:rsid w:val="00377A20"/>
    <w:rsid w:val="0039079E"/>
    <w:rsid w:val="003A3BAD"/>
    <w:rsid w:val="003B42DB"/>
    <w:rsid w:val="003B7C90"/>
    <w:rsid w:val="003C13C1"/>
    <w:rsid w:val="003C6B60"/>
    <w:rsid w:val="003C783A"/>
    <w:rsid w:val="003D40F7"/>
    <w:rsid w:val="003D44E9"/>
    <w:rsid w:val="003D55A0"/>
    <w:rsid w:val="003E241B"/>
    <w:rsid w:val="003E58AB"/>
    <w:rsid w:val="003E66B6"/>
    <w:rsid w:val="003E696F"/>
    <w:rsid w:val="003F2705"/>
    <w:rsid w:val="00403404"/>
    <w:rsid w:val="00405A1E"/>
    <w:rsid w:val="00410B70"/>
    <w:rsid w:val="00415D96"/>
    <w:rsid w:val="00417EA1"/>
    <w:rsid w:val="004210F2"/>
    <w:rsid w:val="004279CA"/>
    <w:rsid w:val="004315F3"/>
    <w:rsid w:val="00432137"/>
    <w:rsid w:val="004360FC"/>
    <w:rsid w:val="004430CF"/>
    <w:rsid w:val="00451132"/>
    <w:rsid w:val="00453E8E"/>
    <w:rsid w:val="004747B2"/>
    <w:rsid w:val="0048739E"/>
    <w:rsid w:val="004915EA"/>
    <w:rsid w:val="004A0514"/>
    <w:rsid w:val="004A0AA8"/>
    <w:rsid w:val="004A230A"/>
    <w:rsid w:val="004A465D"/>
    <w:rsid w:val="004A68EB"/>
    <w:rsid w:val="004A6BFF"/>
    <w:rsid w:val="004A79AC"/>
    <w:rsid w:val="004C13AD"/>
    <w:rsid w:val="004C792E"/>
    <w:rsid w:val="004D1083"/>
    <w:rsid w:val="004D2BA9"/>
    <w:rsid w:val="004D52E1"/>
    <w:rsid w:val="004E088B"/>
    <w:rsid w:val="004E1A06"/>
    <w:rsid w:val="004E2038"/>
    <w:rsid w:val="004E210E"/>
    <w:rsid w:val="004E7AC2"/>
    <w:rsid w:val="004F15F0"/>
    <w:rsid w:val="004F22E2"/>
    <w:rsid w:val="004F2718"/>
    <w:rsid w:val="004F3EA8"/>
    <w:rsid w:val="004F5DB5"/>
    <w:rsid w:val="004F7D38"/>
    <w:rsid w:val="00502226"/>
    <w:rsid w:val="00503A3A"/>
    <w:rsid w:val="005044FE"/>
    <w:rsid w:val="005050D2"/>
    <w:rsid w:val="00516D88"/>
    <w:rsid w:val="0051722A"/>
    <w:rsid w:val="00524AAE"/>
    <w:rsid w:val="00534ADE"/>
    <w:rsid w:val="00535008"/>
    <w:rsid w:val="00537E4D"/>
    <w:rsid w:val="00540A73"/>
    <w:rsid w:val="005475E7"/>
    <w:rsid w:val="00550493"/>
    <w:rsid w:val="005506B2"/>
    <w:rsid w:val="0055321C"/>
    <w:rsid w:val="005541D9"/>
    <w:rsid w:val="00571E78"/>
    <w:rsid w:val="00573634"/>
    <w:rsid w:val="00574E3E"/>
    <w:rsid w:val="00574F64"/>
    <w:rsid w:val="005751A9"/>
    <w:rsid w:val="005802B2"/>
    <w:rsid w:val="00584723"/>
    <w:rsid w:val="00593BD2"/>
    <w:rsid w:val="00594737"/>
    <w:rsid w:val="005A2102"/>
    <w:rsid w:val="005A4F79"/>
    <w:rsid w:val="005A7F06"/>
    <w:rsid w:val="005B2C7D"/>
    <w:rsid w:val="005B77AE"/>
    <w:rsid w:val="005C628C"/>
    <w:rsid w:val="005C6BFC"/>
    <w:rsid w:val="005D1951"/>
    <w:rsid w:val="005E185E"/>
    <w:rsid w:val="005E1CED"/>
    <w:rsid w:val="005E2DCA"/>
    <w:rsid w:val="005E6E5F"/>
    <w:rsid w:val="005E7031"/>
    <w:rsid w:val="005F16E3"/>
    <w:rsid w:val="005F2109"/>
    <w:rsid w:val="005F3A62"/>
    <w:rsid w:val="00600DB8"/>
    <w:rsid w:val="00610CE7"/>
    <w:rsid w:val="006113C2"/>
    <w:rsid w:val="0061496B"/>
    <w:rsid w:val="00615FFC"/>
    <w:rsid w:val="006203E3"/>
    <w:rsid w:val="00635985"/>
    <w:rsid w:val="0064037F"/>
    <w:rsid w:val="00647626"/>
    <w:rsid w:val="00647703"/>
    <w:rsid w:val="006526D2"/>
    <w:rsid w:val="00653ABE"/>
    <w:rsid w:val="0065791A"/>
    <w:rsid w:val="00665B04"/>
    <w:rsid w:val="00675666"/>
    <w:rsid w:val="006824D3"/>
    <w:rsid w:val="00685F02"/>
    <w:rsid w:val="00687817"/>
    <w:rsid w:val="00692109"/>
    <w:rsid w:val="006A3C82"/>
    <w:rsid w:val="006C451C"/>
    <w:rsid w:val="006C669A"/>
    <w:rsid w:val="006D377C"/>
    <w:rsid w:val="006E55F4"/>
    <w:rsid w:val="006F1215"/>
    <w:rsid w:val="006F57EE"/>
    <w:rsid w:val="00700A6D"/>
    <w:rsid w:val="00702D25"/>
    <w:rsid w:val="007033E1"/>
    <w:rsid w:val="007043DE"/>
    <w:rsid w:val="00716B23"/>
    <w:rsid w:val="007313E5"/>
    <w:rsid w:val="00736A20"/>
    <w:rsid w:val="007453E5"/>
    <w:rsid w:val="00745B74"/>
    <w:rsid w:val="007626A4"/>
    <w:rsid w:val="007678A0"/>
    <w:rsid w:val="00773A4D"/>
    <w:rsid w:val="00782B93"/>
    <w:rsid w:val="007870EE"/>
    <w:rsid w:val="00796366"/>
    <w:rsid w:val="007A52BD"/>
    <w:rsid w:val="007A5529"/>
    <w:rsid w:val="007A6442"/>
    <w:rsid w:val="007B013F"/>
    <w:rsid w:val="007B2452"/>
    <w:rsid w:val="007B38E6"/>
    <w:rsid w:val="007B75D5"/>
    <w:rsid w:val="007E0B63"/>
    <w:rsid w:val="007E1A2A"/>
    <w:rsid w:val="007E3B74"/>
    <w:rsid w:val="007E73E1"/>
    <w:rsid w:val="007E7630"/>
    <w:rsid w:val="007F07B8"/>
    <w:rsid w:val="007F2D82"/>
    <w:rsid w:val="007F4C7D"/>
    <w:rsid w:val="00803663"/>
    <w:rsid w:val="008076D4"/>
    <w:rsid w:val="00820A22"/>
    <w:rsid w:val="008264BA"/>
    <w:rsid w:val="0083036D"/>
    <w:rsid w:val="00831328"/>
    <w:rsid w:val="00832858"/>
    <w:rsid w:val="008361AF"/>
    <w:rsid w:val="008420D6"/>
    <w:rsid w:val="00843C90"/>
    <w:rsid w:val="00851FB0"/>
    <w:rsid w:val="008627C6"/>
    <w:rsid w:val="008774E7"/>
    <w:rsid w:val="00880D64"/>
    <w:rsid w:val="00887F88"/>
    <w:rsid w:val="008A4906"/>
    <w:rsid w:val="008A50E7"/>
    <w:rsid w:val="008B5B57"/>
    <w:rsid w:val="008B6C7E"/>
    <w:rsid w:val="008C04C1"/>
    <w:rsid w:val="008C11E9"/>
    <w:rsid w:val="008C5360"/>
    <w:rsid w:val="008D18AD"/>
    <w:rsid w:val="008D7326"/>
    <w:rsid w:val="008E0B10"/>
    <w:rsid w:val="008E5DE1"/>
    <w:rsid w:val="008F56DB"/>
    <w:rsid w:val="008F6381"/>
    <w:rsid w:val="008F689F"/>
    <w:rsid w:val="009102EC"/>
    <w:rsid w:val="009111F1"/>
    <w:rsid w:val="00920E27"/>
    <w:rsid w:val="00921F50"/>
    <w:rsid w:val="00926728"/>
    <w:rsid w:val="00927A27"/>
    <w:rsid w:val="0093168C"/>
    <w:rsid w:val="00934755"/>
    <w:rsid w:val="00937F19"/>
    <w:rsid w:val="00940259"/>
    <w:rsid w:val="00944CCF"/>
    <w:rsid w:val="00945202"/>
    <w:rsid w:val="00964FE0"/>
    <w:rsid w:val="009703BF"/>
    <w:rsid w:val="00987781"/>
    <w:rsid w:val="009B2832"/>
    <w:rsid w:val="009C557B"/>
    <w:rsid w:val="009C74F0"/>
    <w:rsid w:val="009D044B"/>
    <w:rsid w:val="009D5CBB"/>
    <w:rsid w:val="009D621C"/>
    <w:rsid w:val="009D7292"/>
    <w:rsid w:val="009D72F3"/>
    <w:rsid w:val="009E1CA1"/>
    <w:rsid w:val="009E2ECD"/>
    <w:rsid w:val="009E3249"/>
    <w:rsid w:val="009F2240"/>
    <w:rsid w:val="009F3130"/>
    <w:rsid w:val="009F51C3"/>
    <w:rsid w:val="00A021B5"/>
    <w:rsid w:val="00A02FE6"/>
    <w:rsid w:val="00A032BE"/>
    <w:rsid w:val="00A04759"/>
    <w:rsid w:val="00A05303"/>
    <w:rsid w:val="00A07460"/>
    <w:rsid w:val="00A07B37"/>
    <w:rsid w:val="00A169D5"/>
    <w:rsid w:val="00A24F2A"/>
    <w:rsid w:val="00A31E43"/>
    <w:rsid w:val="00A373A3"/>
    <w:rsid w:val="00A43FE8"/>
    <w:rsid w:val="00A46530"/>
    <w:rsid w:val="00A46EC4"/>
    <w:rsid w:val="00A4746D"/>
    <w:rsid w:val="00A47FC3"/>
    <w:rsid w:val="00A51BF7"/>
    <w:rsid w:val="00A53E6C"/>
    <w:rsid w:val="00A62C99"/>
    <w:rsid w:val="00A70103"/>
    <w:rsid w:val="00A718FB"/>
    <w:rsid w:val="00A71AC9"/>
    <w:rsid w:val="00A73110"/>
    <w:rsid w:val="00A763A7"/>
    <w:rsid w:val="00A817AE"/>
    <w:rsid w:val="00A92D98"/>
    <w:rsid w:val="00AA2791"/>
    <w:rsid w:val="00AA321D"/>
    <w:rsid w:val="00AB2E40"/>
    <w:rsid w:val="00AB3607"/>
    <w:rsid w:val="00AB49AC"/>
    <w:rsid w:val="00AC05FD"/>
    <w:rsid w:val="00AC5DE3"/>
    <w:rsid w:val="00AD7007"/>
    <w:rsid w:val="00AE19D4"/>
    <w:rsid w:val="00AE1C44"/>
    <w:rsid w:val="00AE5BF0"/>
    <w:rsid w:val="00B119CB"/>
    <w:rsid w:val="00B132C6"/>
    <w:rsid w:val="00B15315"/>
    <w:rsid w:val="00B1581E"/>
    <w:rsid w:val="00B327BD"/>
    <w:rsid w:val="00B3508E"/>
    <w:rsid w:val="00B41A20"/>
    <w:rsid w:val="00B452A3"/>
    <w:rsid w:val="00B50BD9"/>
    <w:rsid w:val="00B6108E"/>
    <w:rsid w:val="00B61AF8"/>
    <w:rsid w:val="00B62548"/>
    <w:rsid w:val="00B65502"/>
    <w:rsid w:val="00B67A3B"/>
    <w:rsid w:val="00B71498"/>
    <w:rsid w:val="00B71DB3"/>
    <w:rsid w:val="00B72266"/>
    <w:rsid w:val="00B74A87"/>
    <w:rsid w:val="00B84DD7"/>
    <w:rsid w:val="00B85707"/>
    <w:rsid w:val="00B85E9B"/>
    <w:rsid w:val="00B91D00"/>
    <w:rsid w:val="00BA294D"/>
    <w:rsid w:val="00BB4A0F"/>
    <w:rsid w:val="00BC02E1"/>
    <w:rsid w:val="00BC5ED0"/>
    <w:rsid w:val="00BC6BEC"/>
    <w:rsid w:val="00BD5077"/>
    <w:rsid w:val="00BD50FF"/>
    <w:rsid w:val="00BE0283"/>
    <w:rsid w:val="00BE26C4"/>
    <w:rsid w:val="00BE3B5D"/>
    <w:rsid w:val="00BE69A5"/>
    <w:rsid w:val="00BF082C"/>
    <w:rsid w:val="00BF1273"/>
    <w:rsid w:val="00BF3CE4"/>
    <w:rsid w:val="00BF72EB"/>
    <w:rsid w:val="00C13319"/>
    <w:rsid w:val="00C1331C"/>
    <w:rsid w:val="00C13DA0"/>
    <w:rsid w:val="00C30640"/>
    <w:rsid w:val="00C31BD1"/>
    <w:rsid w:val="00C31D88"/>
    <w:rsid w:val="00C3508F"/>
    <w:rsid w:val="00C52D68"/>
    <w:rsid w:val="00C57036"/>
    <w:rsid w:val="00C575AC"/>
    <w:rsid w:val="00C62003"/>
    <w:rsid w:val="00C71623"/>
    <w:rsid w:val="00C74B6A"/>
    <w:rsid w:val="00C771AF"/>
    <w:rsid w:val="00C77798"/>
    <w:rsid w:val="00C77CA5"/>
    <w:rsid w:val="00C80C86"/>
    <w:rsid w:val="00C95052"/>
    <w:rsid w:val="00C95B19"/>
    <w:rsid w:val="00CA489C"/>
    <w:rsid w:val="00CB2872"/>
    <w:rsid w:val="00CC34F2"/>
    <w:rsid w:val="00CC3DD0"/>
    <w:rsid w:val="00CD2B4A"/>
    <w:rsid w:val="00CD307A"/>
    <w:rsid w:val="00CD36E1"/>
    <w:rsid w:val="00CD5AD4"/>
    <w:rsid w:val="00CD5C4F"/>
    <w:rsid w:val="00CE291A"/>
    <w:rsid w:val="00CE54B9"/>
    <w:rsid w:val="00CF1D99"/>
    <w:rsid w:val="00CF40C9"/>
    <w:rsid w:val="00CF7003"/>
    <w:rsid w:val="00D1087E"/>
    <w:rsid w:val="00D21E7C"/>
    <w:rsid w:val="00D306E3"/>
    <w:rsid w:val="00D332F9"/>
    <w:rsid w:val="00D41AE4"/>
    <w:rsid w:val="00D45A9F"/>
    <w:rsid w:val="00D501BD"/>
    <w:rsid w:val="00D51792"/>
    <w:rsid w:val="00D53B16"/>
    <w:rsid w:val="00D55E27"/>
    <w:rsid w:val="00D604E5"/>
    <w:rsid w:val="00D6336D"/>
    <w:rsid w:val="00D75B84"/>
    <w:rsid w:val="00D834E5"/>
    <w:rsid w:val="00D835BC"/>
    <w:rsid w:val="00D923FA"/>
    <w:rsid w:val="00D92AA4"/>
    <w:rsid w:val="00D93A7A"/>
    <w:rsid w:val="00D968E2"/>
    <w:rsid w:val="00DA147A"/>
    <w:rsid w:val="00DA4DEB"/>
    <w:rsid w:val="00DB13B7"/>
    <w:rsid w:val="00DB2B99"/>
    <w:rsid w:val="00DC0ECA"/>
    <w:rsid w:val="00DC1BA3"/>
    <w:rsid w:val="00DC1C21"/>
    <w:rsid w:val="00DC2466"/>
    <w:rsid w:val="00DC3703"/>
    <w:rsid w:val="00DD0D8B"/>
    <w:rsid w:val="00DD1194"/>
    <w:rsid w:val="00DD13D9"/>
    <w:rsid w:val="00DE5459"/>
    <w:rsid w:val="00DE67A3"/>
    <w:rsid w:val="00DE7781"/>
    <w:rsid w:val="00E01FDF"/>
    <w:rsid w:val="00E04CD0"/>
    <w:rsid w:val="00E07FAC"/>
    <w:rsid w:val="00E154C7"/>
    <w:rsid w:val="00E21222"/>
    <w:rsid w:val="00E21F0C"/>
    <w:rsid w:val="00E23763"/>
    <w:rsid w:val="00E34A41"/>
    <w:rsid w:val="00E44CC3"/>
    <w:rsid w:val="00E452DE"/>
    <w:rsid w:val="00E454C8"/>
    <w:rsid w:val="00E46DCB"/>
    <w:rsid w:val="00E82FCB"/>
    <w:rsid w:val="00E90ECA"/>
    <w:rsid w:val="00E9390F"/>
    <w:rsid w:val="00E9617F"/>
    <w:rsid w:val="00EA0737"/>
    <w:rsid w:val="00EA6CE9"/>
    <w:rsid w:val="00EB19C7"/>
    <w:rsid w:val="00EB5470"/>
    <w:rsid w:val="00EB5670"/>
    <w:rsid w:val="00EC2257"/>
    <w:rsid w:val="00EC2D76"/>
    <w:rsid w:val="00ED5458"/>
    <w:rsid w:val="00EE2159"/>
    <w:rsid w:val="00EE22E0"/>
    <w:rsid w:val="00EE5F81"/>
    <w:rsid w:val="00EE6959"/>
    <w:rsid w:val="00EE7990"/>
    <w:rsid w:val="00F04B96"/>
    <w:rsid w:val="00F0520B"/>
    <w:rsid w:val="00F10449"/>
    <w:rsid w:val="00F2170A"/>
    <w:rsid w:val="00F2569B"/>
    <w:rsid w:val="00F26647"/>
    <w:rsid w:val="00F30830"/>
    <w:rsid w:val="00F32E3A"/>
    <w:rsid w:val="00F361C2"/>
    <w:rsid w:val="00F41650"/>
    <w:rsid w:val="00F416A9"/>
    <w:rsid w:val="00F51BF2"/>
    <w:rsid w:val="00F52D89"/>
    <w:rsid w:val="00F542A3"/>
    <w:rsid w:val="00F55153"/>
    <w:rsid w:val="00F55999"/>
    <w:rsid w:val="00F5741A"/>
    <w:rsid w:val="00F61A76"/>
    <w:rsid w:val="00F63B35"/>
    <w:rsid w:val="00F6630D"/>
    <w:rsid w:val="00F80747"/>
    <w:rsid w:val="00F85532"/>
    <w:rsid w:val="00F85DC4"/>
    <w:rsid w:val="00F87D9E"/>
    <w:rsid w:val="00F91AC0"/>
    <w:rsid w:val="00F94C12"/>
    <w:rsid w:val="00FA1261"/>
    <w:rsid w:val="00FC416F"/>
    <w:rsid w:val="00FC60A6"/>
    <w:rsid w:val="00FC6703"/>
    <w:rsid w:val="00FD5AE3"/>
    <w:rsid w:val="00FE35E4"/>
    <w:rsid w:val="00FE596E"/>
    <w:rsid w:val="00FF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8035D8"/>
  <w15:chartTrackingRefBased/>
  <w15:docId w15:val="{B42A88B3-95CC-4FCC-AFC1-95DE53DB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1BF2"/>
  </w:style>
  <w:style w:type="paragraph" w:styleId="Heading1">
    <w:name w:val="heading 1"/>
    <w:basedOn w:val="Normal"/>
    <w:next w:val="Normal"/>
    <w:link w:val="Heading1Char"/>
    <w:uiPriority w:val="9"/>
    <w:qFormat/>
    <w:rsid w:val="00A31E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550F2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BF2"/>
  </w:style>
  <w:style w:type="paragraph" w:styleId="Footer">
    <w:name w:val="footer"/>
    <w:basedOn w:val="Normal"/>
    <w:link w:val="FooterChar"/>
    <w:uiPriority w:val="99"/>
    <w:unhideWhenUsed/>
    <w:rsid w:val="00F51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BF2"/>
  </w:style>
  <w:style w:type="table" w:styleId="TableGrid">
    <w:name w:val="Table Grid"/>
    <w:basedOn w:val="TableNormal"/>
    <w:uiPriority w:val="39"/>
    <w:rsid w:val="00F5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1550F2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1550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31E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A3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5475E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475E7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475E7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475E7"/>
    <w:rPr>
      <w:rFonts w:ascii="Calibri" w:hAnsi="Calibri" w:cs="Calibri"/>
      <w:noProof/>
    </w:rPr>
  </w:style>
  <w:style w:type="table" w:styleId="GridTable1Light">
    <w:name w:val="Grid Table 1 Light"/>
    <w:basedOn w:val="TableNormal"/>
    <w:uiPriority w:val="46"/>
    <w:rsid w:val="004315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AB360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3607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E7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9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9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9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990"/>
    <w:rPr>
      <w:rFonts w:ascii="Times New Roman" w:hAnsi="Times New Roman" w:cs="Times New Roman"/>
      <w:sz w:val="18"/>
      <w:szCs w:val="18"/>
    </w:rPr>
  </w:style>
  <w:style w:type="paragraph" w:customStyle="1" w:styleId="Level1">
    <w:name w:val="Level 1"/>
    <w:basedOn w:val="Normal"/>
    <w:rsid w:val="00DC3703"/>
    <w:pPr>
      <w:widowControl w:val="0"/>
      <w:numPr>
        <w:numId w:val="3"/>
      </w:numPr>
      <w:spacing w:after="0" w:line="240" w:lineRule="auto"/>
      <w:outlineLvl w:val="0"/>
    </w:pPr>
    <w:rPr>
      <w:rFonts w:ascii="University" w:eastAsia="Times New Roman" w:hAnsi="University" w:cs="Times New Roman"/>
      <w:snapToGrid w:val="0"/>
      <w:sz w:val="24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05303"/>
  </w:style>
  <w:style w:type="paragraph" w:styleId="Revision">
    <w:name w:val="Revision"/>
    <w:hidden/>
    <w:uiPriority w:val="99"/>
    <w:semiHidden/>
    <w:rsid w:val="004E210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1F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F40C9"/>
    <w:rPr>
      <w:i/>
      <w:iCs/>
    </w:rPr>
  </w:style>
  <w:style w:type="character" w:customStyle="1" w:styleId="badge">
    <w:name w:val="badge"/>
    <w:basedOn w:val="DefaultParagraphFont"/>
    <w:rsid w:val="00CF40C9"/>
  </w:style>
  <w:style w:type="paragraph" w:customStyle="1" w:styleId="Default">
    <w:name w:val="Default"/>
    <w:rsid w:val="00AD70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8C7C3-CBAF-4072-9892-97764CC5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2171</Words>
  <Characters>13616</Characters>
  <Application>Microsoft Office Word</Application>
  <DocSecurity>0</DocSecurity>
  <Lines>368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abdulaale almutairi</dc:creator>
  <cp:keywords/>
  <dc:description/>
  <cp:lastModifiedBy>Abdulaali Almutairi</cp:lastModifiedBy>
  <cp:revision>2</cp:revision>
  <cp:lastPrinted>2018-07-12T11:06:00Z</cp:lastPrinted>
  <dcterms:created xsi:type="dcterms:W3CDTF">2019-10-24T18:38:00Z</dcterms:created>
  <dcterms:modified xsi:type="dcterms:W3CDTF">2019-10-24T18:38:00Z</dcterms:modified>
</cp:coreProperties>
</file>