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34" w:rsidRDefault="002B3F34" w:rsidP="000259BA">
      <w:pPr>
        <w:spacing w:after="0"/>
        <w:rPr>
          <w:b/>
          <w:szCs w:val="24"/>
        </w:rPr>
      </w:pPr>
    </w:p>
    <w:p w:rsidR="000259BA" w:rsidRPr="002B3F34" w:rsidRDefault="00455519" w:rsidP="000259BA">
      <w:pPr>
        <w:spacing w:after="0"/>
        <w:rPr>
          <w:b/>
          <w:szCs w:val="24"/>
        </w:rPr>
      </w:pPr>
      <w:r>
        <w:rPr>
          <w:b/>
          <w:szCs w:val="24"/>
        </w:rPr>
        <w:t xml:space="preserve">Supplementary Table 1 - </w:t>
      </w:r>
      <w:r w:rsidR="000259BA" w:rsidRPr="002B3F34">
        <w:rPr>
          <w:b/>
          <w:szCs w:val="24"/>
        </w:rPr>
        <w:t xml:space="preserve">Synteny analysis of </w:t>
      </w:r>
      <w:r w:rsidR="000259BA" w:rsidRPr="002B3F34">
        <w:rPr>
          <w:b/>
          <w:i/>
          <w:szCs w:val="24"/>
        </w:rPr>
        <w:t>whiB5</w:t>
      </w:r>
      <w:r w:rsidR="000259BA" w:rsidRPr="002B3F34">
        <w:rPr>
          <w:b/>
          <w:szCs w:val="24"/>
        </w:rPr>
        <w:t xml:space="preserve"> and Rv0023</w:t>
      </w:r>
    </w:p>
    <w:p w:rsidR="000259BA" w:rsidRDefault="000259BA" w:rsidP="000259BA">
      <w:pPr>
        <w:spacing w:after="0"/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3"/>
        <w:gridCol w:w="3117"/>
        <w:gridCol w:w="3062"/>
      </w:tblGrid>
      <w:tr w:rsidR="000259BA" w:rsidRPr="00CF2895" w:rsidTr="00172BF0">
        <w:tc>
          <w:tcPr>
            <w:tcW w:w="3192" w:type="dxa"/>
          </w:tcPr>
          <w:p w:rsidR="000259BA" w:rsidRPr="00092584" w:rsidRDefault="000259BA" w:rsidP="00172BF0">
            <w:pPr>
              <w:pStyle w:val="NormalWeb"/>
              <w:spacing w:before="0" w:beforeAutospacing="0" w:after="0" w:afterAutospacing="0" w:line="360" w:lineRule="auto"/>
              <w:ind w:left="720"/>
              <w:jc w:val="both"/>
              <w:rPr>
                <w:b/>
                <w:szCs w:val="36"/>
              </w:rPr>
            </w:pPr>
            <w:r w:rsidRPr="00092584">
              <w:rPr>
                <w:b/>
                <w:color w:val="000000"/>
                <w:kern w:val="24"/>
                <w:szCs w:val="32"/>
              </w:rPr>
              <w:t xml:space="preserve">Strain </w:t>
            </w:r>
          </w:p>
        </w:tc>
        <w:tc>
          <w:tcPr>
            <w:tcW w:w="3192" w:type="dxa"/>
          </w:tcPr>
          <w:p w:rsidR="000259BA" w:rsidRPr="00092584" w:rsidRDefault="000259BA" w:rsidP="00172BF0">
            <w:pPr>
              <w:pStyle w:val="NormalWeb"/>
              <w:spacing w:before="0" w:beforeAutospacing="0" w:after="0" w:afterAutospacing="0" w:line="360" w:lineRule="auto"/>
              <w:ind w:left="720"/>
              <w:jc w:val="both"/>
              <w:rPr>
                <w:b/>
                <w:szCs w:val="36"/>
              </w:rPr>
            </w:pPr>
            <w:proofErr w:type="spellStart"/>
            <w:r w:rsidRPr="00092584">
              <w:rPr>
                <w:b/>
                <w:color w:val="000000"/>
                <w:kern w:val="24"/>
                <w:szCs w:val="32"/>
              </w:rPr>
              <w:t>Pathogenicity</w:t>
            </w:r>
            <w:proofErr w:type="spellEnd"/>
            <w:r w:rsidRPr="00092584">
              <w:rPr>
                <w:b/>
                <w:color w:val="000000"/>
                <w:kern w:val="24"/>
                <w:szCs w:val="32"/>
              </w:rPr>
              <w:t xml:space="preserve"> </w:t>
            </w:r>
          </w:p>
        </w:tc>
        <w:tc>
          <w:tcPr>
            <w:tcW w:w="3192" w:type="dxa"/>
          </w:tcPr>
          <w:p w:rsidR="000259BA" w:rsidRPr="00092584" w:rsidRDefault="000259BA" w:rsidP="00172BF0">
            <w:pPr>
              <w:pStyle w:val="NormalWeb"/>
              <w:spacing w:before="0" w:beforeAutospacing="0" w:after="0" w:afterAutospacing="0" w:line="360" w:lineRule="auto"/>
              <w:ind w:left="720"/>
              <w:jc w:val="both"/>
              <w:rPr>
                <w:b/>
                <w:szCs w:val="36"/>
              </w:rPr>
            </w:pPr>
            <w:r w:rsidRPr="00092584">
              <w:rPr>
                <w:b/>
                <w:color w:val="000000"/>
                <w:kern w:val="24"/>
                <w:szCs w:val="32"/>
              </w:rPr>
              <w:t xml:space="preserve">whiB5-Rv0023 locus </w:t>
            </w:r>
          </w:p>
        </w:tc>
      </w:tr>
      <w:tr w:rsidR="000259BA" w:rsidRPr="00CF2895" w:rsidTr="00172BF0">
        <w:tc>
          <w:tcPr>
            <w:tcW w:w="3192" w:type="dxa"/>
          </w:tcPr>
          <w:p w:rsidR="000259BA" w:rsidRPr="001762F6" w:rsidRDefault="000259BA" w:rsidP="00172BF0">
            <w:pPr>
              <w:pStyle w:val="NormalWeb"/>
              <w:spacing w:before="0" w:beforeAutospacing="0" w:after="0" w:afterAutospacing="0" w:line="276" w:lineRule="auto"/>
              <w:rPr>
                <w:i/>
                <w:szCs w:val="36"/>
              </w:rPr>
            </w:pPr>
            <w:r w:rsidRPr="001762F6">
              <w:rPr>
                <w:i/>
                <w:color w:val="000000"/>
                <w:kern w:val="24"/>
                <w:szCs w:val="32"/>
              </w:rPr>
              <w:t xml:space="preserve">Mycobacterium bovis </w:t>
            </w:r>
          </w:p>
        </w:tc>
        <w:tc>
          <w:tcPr>
            <w:tcW w:w="3192" w:type="dxa"/>
          </w:tcPr>
          <w:p w:rsidR="000259BA" w:rsidRPr="00CF2895" w:rsidRDefault="000259BA" w:rsidP="00172BF0">
            <w:pPr>
              <w:pStyle w:val="NormalWeb"/>
              <w:spacing w:before="0" w:beforeAutospacing="0" w:after="0" w:afterAutospacing="0" w:line="360" w:lineRule="auto"/>
              <w:ind w:left="720"/>
              <w:jc w:val="both"/>
              <w:rPr>
                <w:szCs w:val="36"/>
              </w:rPr>
            </w:pPr>
            <w:r w:rsidRPr="00CF2895">
              <w:rPr>
                <w:color w:val="000000"/>
                <w:kern w:val="24"/>
                <w:szCs w:val="32"/>
              </w:rPr>
              <w:t xml:space="preserve">Pathogen </w:t>
            </w:r>
          </w:p>
        </w:tc>
        <w:tc>
          <w:tcPr>
            <w:tcW w:w="3192" w:type="dxa"/>
          </w:tcPr>
          <w:p w:rsidR="000259BA" w:rsidRPr="00CF2895" w:rsidRDefault="000259BA" w:rsidP="00172BF0">
            <w:pPr>
              <w:pStyle w:val="NormalWeb"/>
              <w:spacing w:before="0" w:beforeAutospacing="0" w:after="0" w:afterAutospacing="0" w:line="360" w:lineRule="auto"/>
              <w:ind w:left="720"/>
              <w:jc w:val="both"/>
              <w:rPr>
                <w:szCs w:val="36"/>
              </w:rPr>
            </w:pPr>
            <w:r w:rsidRPr="00CF2895">
              <w:rPr>
                <w:color w:val="000000"/>
                <w:kern w:val="24"/>
                <w:szCs w:val="32"/>
              </w:rPr>
              <w:t xml:space="preserve">Present </w:t>
            </w:r>
          </w:p>
        </w:tc>
      </w:tr>
      <w:tr w:rsidR="000259BA" w:rsidRPr="00CF2895" w:rsidTr="00172BF0">
        <w:tc>
          <w:tcPr>
            <w:tcW w:w="3192" w:type="dxa"/>
          </w:tcPr>
          <w:p w:rsidR="000259BA" w:rsidRPr="001762F6" w:rsidRDefault="000259BA" w:rsidP="00172BF0">
            <w:pPr>
              <w:pStyle w:val="NormalWeb"/>
              <w:spacing w:before="0" w:beforeAutospacing="0" w:after="0" w:afterAutospacing="0" w:line="276" w:lineRule="auto"/>
              <w:rPr>
                <w:i/>
                <w:szCs w:val="36"/>
              </w:rPr>
            </w:pPr>
            <w:r w:rsidRPr="001762F6">
              <w:rPr>
                <w:i/>
                <w:color w:val="000000"/>
                <w:kern w:val="24"/>
                <w:szCs w:val="32"/>
              </w:rPr>
              <w:t xml:space="preserve">Mycobacterium </w:t>
            </w:r>
            <w:proofErr w:type="spellStart"/>
            <w:r w:rsidRPr="001762F6">
              <w:rPr>
                <w:i/>
                <w:color w:val="000000"/>
                <w:kern w:val="24"/>
                <w:szCs w:val="32"/>
              </w:rPr>
              <w:t>africanum</w:t>
            </w:r>
            <w:proofErr w:type="spellEnd"/>
            <w:r w:rsidRPr="001762F6">
              <w:rPr>
                <w:i/>
                <w:color w:val="000000"/>
                <w:kern w:val="24"/>
                <w:szCs w:val="32"/>
              </w:rPr>
              <w:t xml:space="preserve"> </w:t>
            </w:r>
          </w:p>
        </w:tc>
        <w:tc>
          <w:tcPr>
            <w:tcW w:w="3192" w:type="dxa"/>
          </w:tcPr>
          <w:p w:rsidR="000259BA" w:rsidRPr="00CF2895" w:rsidRDefault="000259BA" w:rsidP="00172BF0">
            <w:pPr>
              <w:pStyle w:val="NormalWeb"/>
              <w:spacing w:before="0" w:beforeAutospacing="0" w:after="0" w:afterAutospacing="0" w:line="360" w:lineRule="auto"/>
              <w:ind w:left="720"/>
              <w:jc w:val="both"/>
              <w:rPr>
                <w:szCs w:val="36"/>
              </w:rPr>
            </w:pPr>
            <w:r w:rsidRPr="00CF2895">
              <w:rPr>
                <w:color w:val="000000"/>
                <w:kern w:val="24"/>
                <w:szCs w:val="32"/>
              </w:rPr>
              <w:t xml:space="preserve">Pathogen </w:t>
            </w:r>
          </w:p>
        </w:tc>
        <w:tc>
          <w:tcPr>
            <w:tcW w:w="3192" w:type="dxa"/>
          </w:tcPr>
          <w:p w:rsidR="000259BA" w:rsidRPr="00CF2895" w:rsidRDefault="000259BA" w:rsidP="00172BF0">
            <w:pPr>
              <w:pStyle w:val="NormalWeb"/>
              <w:spacing w:before="0" w:beforeAutospacing="0" w:after="0" w:afterAutospacing="0" w:line="360" w:lineRule="auto"/>
              <w:ind w:left="720"/>
              <w:jc w:val="both"/>
              <w:rPr>
                <w:szCs w:val="36"/>
              </w:rPr>
            </w:pPr>
            <w:r w:rsidRPr="00CF2895">
              <w:rPr>
                <w:color w:val="000000"/>
                <w:kern w:val="24"/>
                <w:szCs w:val="32"/>
              </w:rPr>
              <w:t xml:space="preserve">Present </w:t>
            </w:r>
          </w:p>
        </w:tc>
      </w:tr>
      <w:tr w:rsidR="000259BA" w:rsidRPr="00CF2895" w:rsidTr="00172BF0">
        <w:tc>
          <w:tcPr>
            <w:tcW w:w="3192" w:type="dxa"/>
          </w:tcPr>
          <w:p w:rsidR="000259BA" w:rsidRPr="001762F6" w:rsidRDefault="000259BA" w:rsidP="00172BF0">
            <w:pPr>
              <w:pStyle w:val="NormalWeb"/>
              <w:spacing w:before="0" w:beforeAutospacing="0" w:after="0" w:afterAutospacing="0" w:line="276" w:lineRule="auto"/>
              <w:rPr>
                <w:i/>
                <w:szCs w:val="36"/>
              </w:rPr>
            </w:pPr>
            <w:r w:rsidRPr="001762F6">
              <w:rPr>
                <w:i/>
                <w:color w:val="000000"/>
                <w:kern w:val="24"/>
                <w:szCs w:val="32"/>
              </w:rPr>
              <w:t xml:space="preserve">Mycobacterium </w:t>
            </w:r>
            <w:proofErr w:type="spellStart"/>
            <w:r w:rsidRPr="001762F6">
              <w:rPr>
                <w:i/>
                <w:color w:val="000000"/>
                <w:kern w:val="24"/>
                <w:szCs w:val="32"/>
              </w:rPr>
              <w:t>canettii</w:t>
            </w:r>
            <w:proofErr w:type="spellEnd"/>
            <w:r w:rsidRPr="001762F6">
              <w:rPr>
                <w:i/>
                <w:color w:val="000000"/>
                <w:kern w:val="24"/>
                <w:szCs w:val="32"/>
              </w:rPr>
              <w:t xml:space="preserve"> </w:t>
            </w:r>
          </w:p>
        </w:tc>
        <w:tc>
          <w:tcPr>
            <w:tcW w:w="3192" w:type="dxa"/>
          </w:tcPr>
          <w:p w:rsidR="000259BA" w:rsidRPr="00CF2895" w:rsidRDefault="000259BA" w:rsidP="00172BF0">
            <w:pPr>
              <w:pStyle w:val="NormalWeb"/>
              <w:spacing w:before="0" w:beforeAutospacing="0" w:after="0" w:afterAutospacing="0" w:line="360" w:lineRule="auto"/>
              <w:ind w:left="720"/>
              <w:jc w:val="both"/>
              <w:rPr>
                <w:szCs w:val="36"/>
              </w:rPr>
            </w:pPr>
            <w:r w:rsidRPr="00CF2895">
              <w:rPr>
                <w:color w:val="000000"/>
                <w:kern w:val="24"/>
                <w:szCs w:val="32"/>
              </w:rPr>
              <w:t xml:space="preserve">Pathogen </w:t>
            </w:r>
          </w:p>
        </w:tc>
        <w:tc>
          <w:tcPr>
            <w:tcW w:w="3192" w:type="dxa"/>
          </w:tcPr>
          <w:p w:rsidR="000259BA" w:rsidRPr="00CF2895" w:rsidRDefault="000259BA" w:rsidP="00172BF0">
            <w:pPr>
              <w:pStyle w:val="NormalWeb"/>
              <w:spacing w:before="0" w:beforeAutospacing="0" w:after="0" w:afterAutospacing="0" w:line="360" w:lineRule="auto"/>
              <w:ind w:left="720"/>
              <w:jc w:val="both"/>
              <w:rPr>
                <w:szCs w:val="36"/>
              </w:rPr>
            </w:pPr>
            <w:r w:rsidRPr="00CF2895">
              <w:rPr>
                <w:color w:val="000000"/>
                <w:kern w:val="24"/>
                <w:szCs w:val="32"/>
              </w:rPr>
              <w:t xml:space="preserve">Present </w:t>
            </w:r>
          </w:p>
        </w:tc>
      </w:tr>
      <w:tr w:rsidR="000259BA" w:rsidRPr="00CF2895" w:rsidTr="00172BF0">
        <w:tc>
          <w:tcPr>
            <w:tcW w:w="3192" w:type="dxa"/>
          </w:tcPr>
          <w:p w:rsidR="000259BA" w:rsidRPr="001762F6" w:rsidRDefault="000259BA" w:rsidP="00172BF0">
            <w:pPr>
              <w:pStyle w:val="NormalWeb"/>
              <w:spacing w:before="0" w:beforeAutospacing="0" w:after="0" w:afterAutospacing="0" w:line="276" w:lineRule="auto"/>
              <w:rPr>
                <w:i/>
                <w:szCs w:val="36"/>
              </w:rPr>
            </w:pPr>
            <w:r w:rsidRPr="001762F6">
              <w:rPr>
                <w:i/>
                <w:color w:val="000000"/>
                <w:kern w:val="24"/>
                <w:szCs w:val="32"/>
              </w:rPr>
              <w:t xml:space="preserve">Mycobacterium tuberculosis </w:t>
            </w:r>
          </w:p>
        </w:tc>
        <w:tc>
          <w:tcPr>
            <w:tcW w:w="3192" w:type="dxa"/>
          </w:tcPr>
          <w:p w:rsidR="000259BA" w:rsidRPr="00CF2895" w:rsidRDefault="000259BA" w:rsidP="00172BF0">
            <w:pPr>
              <w:pStyle w:val="NormalWeb"/>
              <w:spacing w:before="0" w:beforeAutospacing="0" w:after="0" w:afterAutospacing="0" w:line="360" w:lineRule="auto"/>
              <w:ind w:left="720"/>
              <w:jc w:val="both"/>
              <w:rPr>
                <w:szCs w:val="36"/>
              </w:rPr>
            </w:pPr>
            <w:r w:rsidRPr="00CF2895">
              <w:rPr>
                <w:color w:val="000000"/>
                <w:kern w:val="24"/>
                <w:szCs w:val="32"/>
              </w:rPr>
              <w:t xml:space="preserve">Pathogen </w:t>
            </w:r>
          </w:p>
        </w:tc>
        <w:tc>
          <w:tcPr>
            <w:tcW w:w="3192" w:type="dxa"/>
          </w:tcPr>
          <w:p w:rsidR="000259BA" w:rsidRPr="00CF2895" w:rsidRDefault="000259BA" w:rsidP="00172BF0">
            <w:pPr>
              <w:pStyle w:val="NormalWeb"/>
              <w:spacing w:before="0" w:beforeAutospacing="0" w:after="0" w:afterAutospacing="0" w:line="360" w:lineRule="auto"/>
              <w:ind w:left="720"/>
              <w:jc w:val="both"/>
              <w:rPr>
                <w:szCs w:val="36"/>
              </w:rPr>
            </w:pPr>
            <w:r w:rsidRPr="00CF2895">
              <w:rPr>
                <w:color w:val="000000"/>
                <w:kern w:val="24"/>
                <w:szCs w:val="32"/>
              </w:rPr>
              <w:t xml:space="preserve">Present </w:t>
            </w:r>
          </w:p>
        </w:tc>
      </w:tr>
      <w:tr w:rsidR="000259BA" w:rsidRPr="00CF2895" w:rsidTr="00172BF0">
        <w:tc>
          <w:tcPr>
            <w:tcW w:w="3192" w:type="dxa"/>
          </w:tcPr>
          <w:p w:rsidR="000259BA" w:rsidRPr="001762F6" w:rsidRDefault="000259BA" w:rsidP="00172BF0">
            <w:pPr>
              <w:pStyle w:val="NormalWeb"/>
              <w:spacing w:before="0" w:beforeAutospacing="0" w:after="0" w:afterAutospacing="0" w:line="276" w:lineRule="auto"/>
              <w:rPr>
                <w:i/>
                <w:szCs w:val="36"/>
              </w:rPr>
            </w:pPr>
            <w:r w:rsidRPr="001762F6">
              <w:rPr>
                <w:i/>
                <w:color w:val="000000"/>
                <w:kern w:val="24"/>
                <w:szCs w:val="32"/>
              </w:rPr>
              <w:t xml:space="preserve">Mycobacterium </w:t>
            </w:r>
            <w:proofErr w:type="spellStart"/>
            <w:r w:rsidRPr="001762F6">
              <w:rPr>
                <w:i/>
                <w:color w:val="000000"/>
                <w:kern w:val="24"/>
                <w:szCs w:val="32"/>
              </w:rPr>
              <w:t>avium</w:t>
            </w:r>
            <w:proofErr w:type="spellEnd"/>
            <w:r w:rsidRPr="001762F6">
              <w:rPr>
                <w:i/>
                <w:color w:val="000000"/>
                <w:kern w:val="24"/>
                <w:szCs w:val="32"/>
              </w:rPr>
              <w:t xml:space="preserve"> </w:t>
            </w:r>
          </w:p>
        </w:tc>
        <w:tc>
          <w:tcPr>
            <w:tcW w:w="3192" w:type="dxa"/>
          </w:tcPr>
          <w:p w:rsidR="000259BA" w:rsidRPr="00CF2895" w:rsidRDefault="000259BA" w:rsidP="00172BF0">
            <w:pPr>
              <w:pStyle w:val="NormalWeb"/>
              <w:spacing w:before="0" w:beforeAutospacing="0" w:after="0" w:afterAutospacing="0" w:line="360" w:lineRule="auto"/>
              <w:ind w:left="720"/>
              <w:jc w:val="both"/>
              <w:rPr>
                <w:szCs w:val="36"/>
              </w:rPr>
            </w:pPr>
            <w:r w:rsidRPr="00CF2895">
              <w:rPr>
                <w:color w:val="000000"/>
                <w:kern w:val="24"/>
                <w:szCs w:val="32"/>
              </w:rPr>
              <w:t xml:space="preserve">Pathogen </w:t>
            </w:r>
          </w:p>
        </w:tc>
        <w:tc>
          <w:tcPr>
            <w:tcW w:w="3192" w:type="dxa"/>
          </w:tcPr>
          <w:p w:rsidR="000259BA" w:rsidRPr="00CF2895" w:rsidRDefault="000259BA" w:rsidP="00172BF0">
            <w:pPr>
              <w:pStyle w:val="NormalWeb"/>
              <w:spacing w:before="0" w:beforeAutospacing="0" w:after="0" w:afterAutospacing="0" w:line="360" w:lineRule="auto"/>
              <w:ind w:left="720"/>
              <w:jc w:val="both"/>
              <w:rPr>
                <w:szCs w:val="36"/>
              </w:rPr>
            </w:pPr>
            <w:r w:rsidRPr="00CF2895">
              <w:rPr>
                <w:color w:val="000000"/>
                <w:kern w:val="24"/>
                <w:szCs w:val="32"/>
              </w:rPr>
              <w:t xml:space="preserve">Present </w:t>
            </w:r>
          </w:p>
        </w:tc>
      </w:tr>
      <w:tr w:rsidR="000259BA" w:rsidRPr="00CF2895" w:rsidTr="00172BF0">
        <w:tc>
          <w:tcPr>
            <w:tcW w:w="3192" w:type="dxa"/>
          </w:tcPr>
          <w:p w:rsidR="000259BA" w:rsidRPr="001762F6" w:rsidRDefault="000259BA" w:rsidP="00172BF0">
            <w:pPr>
              <w:pStyle w:val="NormalWeb"/>
              <w:spacing w:before="0" w:beforeAutospacing="0" w:after="0" w:afterAutospacing="0" w:line="276" w:lineRule="auto"/>
              <w:rPr>
                <w:i/>
                <w:szCs w:val="36"/>
              </w:rPr>
            </w:pPr>
            <w:r w:rsidRPr="001762F6">
              <w:rPr>
                <w:i/>
                <w:color w:val="000000"/>
                <w:kern w:val="24"/>
                <w:szCs w:val="32"/>
              </w:rPr>
              <w:t xml:space="preserve">Mycobacterium marinum </w:t>
            </w:r>
          </w:p>
        </w:tc>
        <w:tc>
          <w:tcPr>
            <w:tcW w:w="3192" w:type="dxa"/>
          </w:tcPr>
          <w:p w:rsidR="000259BA" w:rsidRPr="00CF2895" w:rsidRDefault="000259BA" w:rsidP="00172BF0">
            <w:pPr>
              <w:pStyle w:val="NormalWeb"/>
              <w:spacing w:before="0" w:beforeAutospacing="0" w:after="0" w:afterAutospacing="0" w:line="360" w:lineRule="auto"/>
              <w:ind w:left="720"/>
              <w:jc w:val="both"/>
              <w:rPr>
                <w:szCs w:val="36"/>
              </w:rPr>
            </w:pPr>
            <w:r w:rsidRPr="00CF2895">
              <w:rPr>
                <w:color w:val="000000"/>
                <w:kern w:val="24"/>
                <w:szCs w:val="32"/>
              </w:rPr>
              <w:t xml:space="preserve">Pathogen </w:t>
            </w:r>
          </w:p>
        </w:tc>
        <w:tc>
          <w:tcPr>
            <w:tcW w:w="3192" w:type="dxa"/>
          </w:tcPr>
          <w:p w:rsidR="000259BA" w:rsidRPr="00CF2895" w:rsidRDefault="000259BA" w:rsidP="00172BF0">
            <w:pPr>
              <w:pStyle w:val="NormalWeb"/>
              <w:spacing w:before="0" w:beforeAutospacing="0" w:after="0" w:afterAutospacing="0" w:line="360" w:lineRule="auto"/>
              <w:ind w:left="720"/>
              <w:jc w:val="both"/>
              <w:rPr>
                <w:szCs w:val="36"/>
              </w:rPr>
            </w:pPr>
            <w:r w:rsidRPr="00CF2895">
              <w:rPr>
                <w:color w:val="000000"/>
                <w:kern w:val="24"/>
                <w:szCs w:val="32"/>
              </w:rPr>
              <w:t xml:space="preserve">Present </w:t>
            </w:r>
          </w:p>
        </w:tc>
      </w:tr>
      <w:tr w:rsidR="000259BA" w:rsidRPr="00CF2895" w:rsidTr="00172BF0">
        <w:tc>
          <w:tcPr>
            <w:tcW w:w="3192" w:type="dxa"/>
          </w:tcPr>
          <w:p w:rsidR="000259BA" w:rsidRPr="001762F6" w:rsidRDefault="000259BA" w:rsidP="00172BF0">
            <w:pPr>
              <w:pStyle w:val="NormalWeb"/>
              <w:spacing w:before="0" w:beforeAutospacing="0" w:after="0" w:afterAutospacing="0" w:line="276" w:lineRule="auto"/>
              <w:rPr>
                <w:i/>
                <w:szCs w:val="36"/>
              </w:rPr>
            </w:pPr>
            <w:r w:rsidRPr="001762F6">
              <w:rPr>
                <w:i/>
                <w:color w:val="000000"/>
                <w:kern w:val="24"/>
                <w:szCs w:val="32"/>
              </w:rPr>
              <w:t xml:space="preserve">Mycobacterium </w:t>
            </w:r>
            <w:proofErr w:type="spellStart"/>
            <w:r w:rsidRPr="001762F6">
              <w:rPr>
                <w:i/>
                <w:color w:val="000000"/>
                <w:kern w:val="24"/>
                <w:szCs w:val="32"/>
              </w:rPr>
              <w:t>kansasii</w:t>
            </w:r>
            <w:proofErr w:type="spellEnd"/>
            <w:r w:rsidRPr="001762F6">
              <w:rPr>
                <w:i/>
                <w:color w:val="000000"/>
                <w:kern w:val="24"/>
                <w:szCs w:val="32"/>
              </w:rPr>
              <w:t xml:space="preserve"> </w:t>
            </w:r>
          </w:p>
        </w:tc>
        <w:tc>
          <w:tcPr>
            <w:tcW w:w="3192" w:type="dxa"/>
          </w:tcPr>
          <w:p w:rsidR="000259BA" w:rsidRPr="00CF2895" w:rsidRDefault="000259BA" w:rsidP="00172BF0">
            <w:pPr>
              <w:pStyle w:val="NormalWeb"/>
              <w:spacing w:before="0" w:beforeAutospacing="0" w:after="0" w:afterAutospacing="0" w:line="360" w:lineRule="auto"/>
              <w:ind w:left="720"/>
              <w:jc w:val="both"/>
              <w:rPr>
                <w:szCs w:val="36"/>
              </w:rPr>
            </w:pPr>
            <w:r w:rsidRPr="00CF2895">
              <w:rPr>
                <w:color w:val="000000"/>
                <w:kern w:val="24"/>
                <w:szCs w:val="32"/>
              </w:rPr>
              <w:t xml:space="preserve">Pathogen </w:t>
            </w:r>
          </w:p>
        </w:tc>
        <w:tc>
          <w:tcPr>
            <w:tcW w:w="3192" w:type="dxa"/>
          </w:tcPr>
          <w:p w:rsidR="000259BA" w:rsidRPr="00CF2895" w:rsidRDefault="000259BA" w:rsidP="00172BF0">
            <w:pPr>
              <w:pStyle w:val="NormalWeb"/>
              <w:spacing w:before="0" w:beforeAutospacing="0" w:after="0" w:afterAutospacing="0" w:line="360" w:lineRule="auto"/>
              <w:ind w:left="720"/>
              <w:jc w:val="both"/>
              <w:rPr>
                <w:szCs w:val="36"/>
              </w:rPr>
            </w:pPr>
            <w:r w:rsidRPr="00CF2895">
              <w:rPr>
                <w:color w:val="000000"/>
                <w:kern w:val="24"/>
                <w:szCs w:val="32"/>
              </w:rPr>
              <w:t xml:space="preserve">Present </w:t>
            </w:r>
          </w:p>
        </w:tc>
      </w:tr>
      <w:tr w:rsidR="000259BA" w:rsidRPr="00CF2895" w:rsidTr="00172BF0">
        <w:tc>
          <w:tcPr>
            <w:tcW w:w="3192" w:type="dxa"/>
          </w:tcPr>
          <w:p w:rsidR="000259BA" w:rsidRPr="001762F6" w:rsidRDefault="000259BA" w:rsidP="00172BF0">
            <w:pPr>
              <w:pStyle w:val="NormalWeb"/>
              <w:spacing w:before="0" w:beforeAutospacing="0" w:after="0" w:afterAutospacing="0" w:line="276" w:lineRule="auto"/>
              <w:rPr>
                <w:i/>
                <w:szCs w:val="36"/>
              </w:rPr>
            </w:pPr>
            <w:r w:rsidRPr="001762F6">
              <w:rPr>
                <w:i/>
                <w:color w:val="000000"/>
                <w:kern w:val="24"/>
                <w:szCs w:val="32"/>
              </w:rPr>
              <w:t xml:space="preserve">Mycobacterium  smegmatis </w:t>
            </w:r>
          </w:p>
        </w:tc>
        <w:tc>
          <w:tcPr>
            <w:tcW w:w="3192" w:type="dxa"/>
          </w:tcPr>
          <w:p w:rsidR="000259BA" w:rsidRPr="00CF2895" w:rsidRDefault="000259BA" w:rsidP="00172BF0">
            <w:pPr>
              <w:pStyle w:val="NormalWeb"/>
              <w:spacing w:before="0" w:beforeAutospacing="0" w:after="0" w:afterAutospacing="0" w:line="360" w:lineRule="auto"/>
              <w:ind w:left="720"/>
              <w:jc w:val="both"/>
              <w:rPr>
                <w:szCs w:val="36"/>
              </w:rPr>
            </w:pPr>
            <w:r w:rsidRPr="00CF2895">
              <w:rPr>
                <w:color w:val="000000"/>
                <w:kern w:val="24"/>
                <w:szCs w:val="32"/>
              </w:rPr>
              <w:t xml:space="preserve">Non -Pathogen </w:t>
            </w:r>
          </w:p>
        </w:tc>
        <w:tc>
          <w:tcPr>
            <w:tcW w:w="3192" w:type="dxa"/>
          </w:tcPr>
          <w:p w:rsidR="000259BA" w:rsidRPr="00CF2895" w:rsidRDefault="000259BA" w:rsidP="00172BF0">
            <w:pPr>
              <w:pStyle w:val="NormalWeb"/>
              <w:spacing w:before="0" w:beforeAutospacing="0" w:after="0" w:afterAutospacing="0" w:line="360" w:lineRule="auto"/>
              <w:ind w:left="720"/>
              <w:jc w:val="both"/>
              <w:rPr>
                <w:szCs w:val="36"/>
              </w:rPr>
            </w:pPr>
            <w:r w:rsidRPr="00CF2895">
              <w:rPr>
                <w:color w:val="000000"/>
                <w:kern w:val="24"/>
                <w:szCs w:val="32"/>
              </w:rPr>
              <w:t xml:space="preserve">Absent </w:t>
            </w:r>
          </w:p>
        </w:tc>
      </w:tr>
      <w:tr w:rsidR="000259BA" w:rsidRPr="00CF2895" w:rsidTr="00172BF0">
        <w:tc>
          <w:tcPr>
            <w:tcW w:w="3192" w:type="dxa"/>
          </w:tcPr>
          <w:p w:rsidR="000259BA" w:rsidRPr="001762F6" w:rsidRDefault="000259BA" w:rsidP="00172BF0">
            <w:pPr>
              <w:pStyle w:val="NormalWeb"/>
              <w:spacing w:before="0" w:beforeAutospacing="0" w:after="0" w:afterAutospacing="0" w:line="276" w:lineRule="auto"/>
              <w:rPr>
                <w:i/>
                <w:szCs w:val="36"/>
              </w:rPr>
            </w:pPr>
            <w:r w:rsidRPr="001762F6">
              <w:rPr>
                <w:i/>
                <w:color w:val="000000"/>
                <w:kern w:val="24"/>
                <w:szCs w:val="32"/>
              </w:rPr>
              <w:t xml:space="preserve">Mycobacterium </w:t>
            </w:r>
            <w:proofErr w:type="spellStart"/>
            <w:r w:rsidRPr="001762F6">
              <w:rPr>
                <w:i/>
                <w:color w:val="000000"/>
                <w:kern w:val="24"/>
                <w:szCs w:val="32"/>
              </w:rPr>
              <w:t>rhodesiae</w:t>
            </w:r>
            <w:proofErr w:type="spellEnd"/>
            <w:r w:rsidRPr="001762F6">
              <w:rPr>
                <w:i/>
                <w:color w:val="000000"/>
                <w:kern w:val="24"/>
                <w:szCs w:val="32"/>
              </w:rPr>
              <w:t xml:space="preserve"> </w:t>
            </w:r>
          </w:p>
        </w:tc>
        <w:tc>
          <w:tcPr>
            <w:tcW w:w="3192" w:type="dxa"/>
          </w:tcPr>
          <w:p w:rsidR="000259BA" w:rsidRPr="00CF2895" w:rsidRDefault="000259BA" w:rsidP="00172BF0">
            <w:pPr>
              <w:pStyle w:val="NormalWeb"/>
              <w:spacing w:before="0" w:beforeAutospacing="0" w:after="0" w:afterAutospacing="0" w:line="360" w:lineRule="auto"/>
              <w:ind w:left="720"/>
              <w:jc w:val="both"/>
              <w:rPr>
                <w:szCs w:val="36"/>
              </w:rPr>
            </w:pPr>
            <w:r w:rsidRPr="00CF2895">
              <w:rPr>
                <w:color w:val="000000"/>
                <w:kern w:val="24"/>
                <w:szCs w:val="32"/>
              </w:rPr>
              <w:t xml:space="preserve">Non -Pathogen </w:t>
            </w:r>
          </w:p>
        </w:tc>
        <w:tc>
          <w:tcPr>
            <w:tcW w:w="3192" w:type="dxa"/>
          </w:tcPr>
          <w:p w:rsidR="000259BA" w:rsidRPr="00CF2895" w:rsidRDefault="000259BA" w:rsidP="00172BF0">
            <w:pPr>
              <w:pStyle w:val="NormalWeb"/>
              <w:spacing w:before="0" w:beforeAutospacing="0" w:after="0" w:afterAutospacing="0" w:line="360" w:lineRule="auto"/>
              <w:ind w:left="720"/>
              <w:jc w:val="both"/>
              <w:rPr>
                <w:szCs w:val="36"/>
              </w:rPr>
            </w:pPr>
            <w:r w:rsidRPr="00CF2895">
              <w:rPr>
                <w:color w:val="000000"/>
                <w:kern w:val="24"/>
                <w:szCs w:val="32"/>
              </w:rPr>
              <w:t xml:space="preserve">Absent </w:t>
            </w:r>
          </w:p>
        </w:tc>
      </w:tr>
      <w:tr w:rsidR="000259BA" w:rsidRPr="00CF2895" w:rsidTr="00172BF0">
        <w:tc>
          <w:tcPr>
            <w:tcW w:w="3192" w:type="dxa"/>
          </w:tcPr>
          <w:p w:rsidR="000259BA" w:rsidRPr="001762F6" w:rsidRDefault="000259BA" w:rsidP="00172BF0">
            <w:pPr>
              <w:pStyle w:val="NormalWeb"/>
              <w:spacing w:before="0" w:beforeAutospacing="0" w:after="0" w:afterAutospacing="0" w:line="276" w:lineRule="auto"/>
              <w:rPr>
                <w:i/>
                <w:szCs w:val="36"/>
              </w:rPr>
            </w:pPr>
            <w:r w:rsidRPr="001762F6">
              <w:rPr>
                <w:i/>
                <w:color w:val="000000"/>
                <w:kern w:val="24"/>
                <w:szCs w:val="32"/>
              </w:rPr>
              <w:t xml:space="preserve">Mycobacterium </w:t>
            </w:r>
            <w:proofErr w:type="spellStart"/>
            <w:r w:rsidRPr="001762F6">
              <w:rPr>
                <w:i/>
                <w:color w:val="000000"/>
                <w:kern w:val="24"/>
                <w:szCs w:val="32"/>
              </w:rPr>
              <w:t>gilvum</w:t>
            </w:r>
            <w:proofErr w:type="spellEnd"/>
            <w:r w:rsidRPr="001762F6">
              <w:rPr>
                <w:i/>
                <w:color w:val="000000"/>
                <w:kern w:val="24"/>
                <w:szCs w:val="32"/>
              </w:rPr>
              <w:t xml:space="preserve"> </w:t>
            </w:r>
          </w:p>
        </w:tc>
        <w:tc>
          <w:tcPr>
            <w:tcW w:w="3192" w:type="dxa"/>
          </w:tcPr>
          <w:p w:rsidR="000259BA" w:rsidRPr="00CF2895" w:rsidRDefault="000259BA" w:rsidP="00172BF0">
            <w:pPr>
              <w:pStyle w:val="NormalWeb"/>
              <w:spacing w:before="0" w:beforeAutospacing="0" w:after="0" w:afterAutospacing="0" w:line="360" w:lineRule="auto"/>
              <w:ind w:left="720"/>
              <w:jc w:val="both"/>
              <w:rPr>
                <w:szCs w:val="36"/>
              </w:rPr>
            </w:pPr>
            <w:r w:rsidRPr="00CF2895">
              <w:rPr>
                <w:color w:val="000000"/>
                <w:kern w:val="24"/>
                <w:szCs w:val="32"/>
              </w:rPr>
              <w:t xml:space="preserve">Non -Pathogen </w:t>
            </w:r>
          </w:p>
        </w:tc>
        <w:tc>
          <w:tcPr>
            <w:tcW w:w="3192" w:type="dxa"/>
          </w:tcPr>
          <w:p w:rsidR="000259BA" w:rsidRPr="00CF2895" w:rsidRDefault="000259BA" w:rsidP="00172BF0">
            <w:pPr>
              <w:pStyle w:val="NormalWeb"/>
              <w:spacing w:before="0" w:beforeAutospacing="0" w:after="0" w:afterAutospacing="0" w:line="360" w:lineRule="auto"/>
              <w:ind w:left="720"/>
              <w:jc w:val="both"/>
              <w:rPr>
                <w:szCs w:val="36"/>
              </w:rPr>
            </w:pPr>
            <w:r w:rsidRPr="00CF2895">
              <w:rPr>
                <w:color w:val="000000"/>
                <w:kern w:val="24"/>
                <w:szCs w:val="32"/>
              </w:rPr>
              <w:t xml:space="preserve">Absent </w:t>
            </w:r>
          </w:p>
        </w:tc>
      </w:tr>
      <w:tr w:rsidR="000259BA" w:rsidRPr="00CF2895" w:rsidTr="00172BF0">
        <w:tc>
          <w:tcPr>
            <w:tcW w:w="3192" w:type="dxa"/>
          </w:tcPr>
          <w:p w:rsidR="000259BA" w:rsidRPr="001762F6" w:rsidRDefault="000259BA" w:rsidP="00172BF0">
            <w:pPr>
              <w:pStyle w:val="NormalWeb"/>
              <w:spacing w:before="0" w:beforeAutospacing="0" w:after="0" w:afterAutospacing="0" w:line="276" w:lineRule="auto"/>
              <w:rPr>
                <w:i/>
                <w:szCs w:val="36"/>
              </w:rPr>
            </w:pPr>
            <w:r w:rsidRPr="001762F6">
              <w:rPr>
                <w:i/>
                <w:color w:val="000000"/>
                <w:kern w:val="24"/>
                <w:szCs w:val="32"/>
              </w:rPr>
              <w:t xml:space="preserve">Mycobacterium  </w:t>
            </w:r>
            <w:proofErr w:type="spellStart"/>
            <w:r w:rsidRPr="001762F6">
              <w:rPr>
                <w:i/>
                <w:color w:val="000000"/>
                <w:kern w:val="24"/>
                <w:szCs w:val="32"/>
              </w:rPr>
              <w:t>vanbaalenii</w:t>
            </w:r>
            <w:proofErr w:type="spellEnd"/>
            <w:r w:rsidRPr="001762F6">
              <w:rPr>
                <w:i/>
                <w:color w:val="000000"/>
                <w:kern w:val="24"/>
                <w:szCs w:val="32"/>
              </w:rPr>
              <w:t xml:space="preserve"> </w:t>
            </w:r>
          </w:p>
        </w:tc>
        <w:tc>
          <w:tcPr>
            <w:tcW w:w="3192" w:type="dxa"/>
          </w:tcPr>
          <w:p w:rsidR="000259BA" w:rsidRPr="00CF2895" w:rsidRDefault="000259BA" w:rsidP="00172BF0">
            <w:pPr>
              <w:pStyle w:val="NormalWeb"/>
              <w:spacing w:before="0" w:beforeAutospacing="0" w:after="0" w:afterAutospacing="0" w:line="360" w:lineRule="auto"/>
              <w:ind w:left="720"/>
              <w:jc w:val="both"/>
              <w:rPr>
                <w:szCs w:val="36"/>
              </w:rPr>
            </w:pPr>
            <w:r w:rsidRPr="00CF2895">
              <w:rPr>
                <w:color w:val="000000"/>
                <w:kern w:val="24"/>
                <w:szCs w:val="32"/>
              </w:rPr>
              <w:t xml:space="preserve">Non -Pathogen </w:t>
            </w:r>
          </w:p>
        </w:tc>
        <w:tc>
          <w:tcPr>
            <w:tcW w:w="3192" w:type="dxa"/>
          </w:tcPr>
          <w:p w:rsidR="000259BA" w:rsidRPr="00CF2895" w:rsidRDefault="000259BA" w:rsidP="00172BF0">
            <w:pPr>
              <w:pStyle w:val="NormalWeb"/>
              <w:spacing w:before="0" w:beforeAutospacing="0" w:after="0" w:afterAutospacing="0" w:line="360" w:lineRule="auto"/>
              <w:ind w:left="720"/>
              <w:jc w:val="both"/>
              <w:rPr>
                <w:szCs w:val="36"/>
              </w:rPr>
            </w:pPr>
            <w:r w:rsidRPr="00CF2895">
              <w:rPr>
                <w:color w:val="000000"/>
                <w:kern w:val="24"/>
                <w:szCs w:val="32"/>
              </w:rPr>
              <w:t xml:space="preserve">Absent </w:t>
            </w:r>
          </w:p>
        </w:tc>
      </w:tr>
    </w:tbl>
    <w:p w:rsidR="000259BA" w:rsidRPr="002B4A57" w:rsidRDefault="000259BA" w:rsidP="001762F6">
      <w:pPr>
        <w:keepNext/>
        <w:rPr>
          <w:rFonts w:cs="Times New Roman"/>
          <w:b/>
          <w:szCs w:val="24"/>
        </w:rPr>
      </w:pPr>
    </w:p>
    <w:sectPr w:rsidR="000259BA" w:rsidRPr="002B4A57" w:rsidSect="003D5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LU0MLe0sDA0NLEwMbZQ0lEKTi0uzszPAykwrQUAcy531ywAAAA="/>
  </w:docVars>
  <w:rsids>
    <w:rsidRoot w:val="000259BA"/>
    <w:rsid w:val="000259BA"/>
    <w:rsid w:val="00053E83"/>
    <w:rsid w:val="00092584"/>
    <w:rsid w:val="000D63E8"/>
    <w:rsid w:val="001762F6"/>
    <w:rsid w:val="002B3F34"/>
    <w:rsid w:val="003D57C1"/>
    <w:rsid w:val="00455519"/>
    <w:rsid w:val="004D5B4D"/>
    <w:rsid w:val="005718B6"/>
    <w:rsid w:val="00A31E53"/>
    <w:rsid w:val="00DB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BA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0259BA"/>
    <w:pPr>
      <w:numPr>
        <w:numId w:val="1"/>
      </w:numPr>
      <w:spacing w:before="240"/>
      <w:contextualSpacing w:val="0"/>
      <w:outlineLvl w:val="0"/>
    </w:pPr>
    <w:rPr>
      <w:rFonts w:eastAsia="Cambria" w:cs="Times New Roman"/>
      <w:b/>
      <w:szCs w:val="24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0259BA"/>
    <w:pPr>
      <w:numPr>
        <w:ilvl w:val="1"/>
      </w:numPr>
      <w:tabs>
        <w:tab w:val="clear" w:pos="3402"/>
        <w:tab w:val="num" w:pos="567"/>
      </w:tabs>
      <w:spacing w:after="200"/>
      <w:ind w:left="567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0259BA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0259BA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0259BA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259BA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2"/>
    <w:rsid w:val="000259BA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2"/>
    <w:rsid w:val="000259BA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2"/>
    <w:rsid w:val="000259BA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2"/>
    <w:rsid w:val="000259BA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numbering" w:customStyle="1" w:styleId="Headings">
    <w:name w:val="Headings"/>
    <w:uiPriority w:val="99"/>
    <w:rsid w:val="000259BA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259BA"/>
    <w:rPr>
      <w:color w:val="0000FF"/>
      <w:u w:val="single"/>
    </w:rPr>
  </w:style>
  <w:style w:type="paragraph" w:customStyle="1" w:styleId="SupplementaryMaterial">
    <w:name w:val="Supplementary Material"/>
    <w:basedOn w:val="Title"/>
    <w:next w:val="Title"/>
    <w:qFormat/>
    <w:rsid w:val="000259BA"/>
    <w:pPr>
      <w:suppressLineNumbers/>
      <w:pBdr>
        <w:bottom w:val="none" w:sz="0" w:space="0" w:color="auto"/>
      </w:pBdr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color w:val="auto"/>
      <w:spacing w:val="0"/>
      <w:kern w:val="0"/>
      <w:sz w:val="32"/>
      <w:szCs w:val="32"/>
    </w:rPr>
  </w:style>
  <w:style w:type="paragraph" w:styleId="ListParagraph">
    <w:name w:val="List Paragraph"/>
    <w:basedOn w:val="Normal"/>
    <w:uiPriority w:val="34"/>
    <w:qFormat/>
    <w:rsid w:val="000259B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259B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59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9B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9BA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0259BA"/>
    <w:pPr>
      <w:spacing w:before="100" w:beforeAutospacing="1" w:after="100" w:afterAutospacing="1"/>
    </w:pPr>
    <w:rPr>
      <w:rFonts w:eastAsia="Times New Roman" w:cs="Times New Roman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Shailesh</cp:lastModifiedBy>
  <cp:revision>8</cp:revision>
  <dcterms:created xsi:type="dcterms:W3CDTF">2019-06-25T03:46:00Z</dcterms:created>
  <dcterms:modified xsi:type="dcterms:W3CDTF">2020-02-05T13:33:00Z</dcterms:modified>
</cp:coreProperties>
</file>