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5B392FD8" w:rsidR="00994A3D" w:rsidRDefault="00994A3D" w:rsidP="00D24C1F">
      <w:pPr>
        <w:pStyle w:val="Titre2"/>
        <w:numPr>
          <w:ilvl w:val="0"/>
          <w:numId w:val="20"/>
        </w:numPr>
      </w:pPr>
      <w:r w:rsidRPr="0001436A">
        <w:t>Supplementary</w:t>
      </w:r>
      <w:r w:rsidR="00D24C1F">
        <w:t xml:space="preserve"> Figure</w:t>
      </w:r>
    </w:p>
    <w:p w14:paraId="3BED53C6" w14:textId="54C213D9" w:rsidR="00DD7D52" w:rsidRDefault="00DD7D52" w:rsidP="00DD7D52"/>
    <w:p w14:paraId="34804719" w14:textId="7ABC8E1C" w:rsidR="00DD7D52" w:rsidRDefault="00DD7D52" w:rsidP="00DD7D52"/>
    <w:p w14:paraId="2EA4D3D7" w14:textId="3509F27D" w:rsidR="00DD7D52" w:rsidRDefault="00DD7D52" w:rsidP="00DD7D52"/>
    <w:p w14:paraId="59A8791B" w14:textId="0C76D1E1" w:rsidR="00DD7D52" w:rsidRPr="00DD7D52" w:rsidRDefault="00C45DCE" w:rsidP="00DD7D52">
      <w:r w:rsidRPr="00244D80">
        <w:rPr>
          <w:rFonts w:cs="Times New Roman"/>
          <w:noProof/>
          <w:szCs w:val="24"/>
          <w:lang w:val="fr-FR" w:eastAsia="fr-FR"/>
        </w:rPr>
        <w:drawing>
          <wp:anchor distT="0" distB="0" distL="114300" distR="114300" simplePos="0" relativeHeight="251660288" behindDoc="0" locked="0" layoutInCell="1" allowOverlap="1" wp14:anchorId="0B266D44" wp14:editId="70811603">
            <wp:simplePos x="0" y="0"/>
            <wp:positionH relativeFrom="column">
              <wp:posOffset>1376045</wp:posOffset>
            </wp:positionH>
            <wp:positionV relativeFrom="paragraph">
              <wp:posOffset>327660</wp:posOffset>
            </wp:positionV>
            <wp:extent cx="4041775" cy="2665095"/>
            <wp:effectExtent l="0" t="0" r="0" b="1905"/>
            <wp:wrapSquare wrapText="bothSides"/>
            <wp:docPr id="2" name="Image 2" descr="C:\Users\ajeblaoui\Documents\Proteolytic Activity with specific substrates\METAHIT Cohort Activity paper\TU Cohort Article\Cysteine-like Activit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eblaoui\Documents\Proteolytic Activity with specific substrates\METAHIT Cohort Activity paper\TU Cohort Article\Cysteine-like Activity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1" r="10101"/>
                    <a:stretch/>
                  </pic:blipFill>
                  <pic:spPr bwMode="auto">
                    <a:xfrm>
                      <a:off x="0" y="0"/>
                      <a:ext cx="404177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C131C9F" w14:textId="1D48C9EA" w:rsidR="006B4692" w:rsidRPr="00244D80" w:rsidRDefault="0058240A" w:rsidP="0058240A">
      <w:pPr>
        <w:keepNext/>
        <w:rPr>
          <w:rFonts w:cs="Times New Roman"/>
          <w:szCs w:val="24"/>
        </w:rPr>
      </w:pPr>
      <w:r>
        <w:rPr>
          <w:rFonts w:cs="Times New Roman"/>
          <w:szCs w:val="24"/>
        </w:rPr>
        <w:br w:type="textWrapping" w:clear="all"/>
      </w:r>
    </w:p>
    <w:p w14:paraId="367EF575" w14:textId="7480E445" w:rsidR="006B4692" w:rsidRDefault="006B4692" w:rsidP="00A50F9E">
      <w:pPr>
        <w:tabs>
          <w:tab w:val="left" w:pos="2385"/>
        </w:tabs>
        <w:jc w:val="both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0A6378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bCs/>
          <w:szCs w:val="24"/>
        </w:rPr>
        <w:t>Cysteine</w:t>
      </w:r>
      <w:r w:rsidRPr="006B4692">
        <w:rPr>
          <w:rFonts w:cs="Times New Roman"/>
          <w:bCs/>
          <w:szCs w:val="24"/>
        </w:rPr>
        <w:t>-like activity in healthy subjects and IBD patients (</w:t>
      </w:r>
      <w:r>
        <w:rPr>
          <w:rFonts w:cs="Times New Roman"/>
          <w:bCs/>
          <w:szCs w:val="24"/>
        </w:rPr>
        <w:t>Healthy</w:t>
      </w:r>
      <w:r w:rsidRPr="006B4692">
        <w:rPr>
          <w:rFonts w:cs="Times New Roman"/>
          <w:bCs/>
          <w:szCs w:val="24"/>
        </w:rPr>
        <w:t xml:space="preserve"> = 12</w:t>
      </w:r>
      <w:r w:rsidR="005A30A6">
        <w:rPr>
          <w:rFonts w:cs="Times New Roman"/>
          <w:bCs/>
          <w:szCs w:val="24"/>
        </w:rPr>
        <w:t>.</w:t>
      </w:r>
      <w:r w:rsidRPr="006B4692">
        <w:rPr>
          <w:rFonts w:cs="Times New Roman"/>
          <w:bCs/>
          <w:szCs w:val="24"/>
        </w:rPr>
        <w:t>6 U/mg and</w:t>
      </w:r>
      <w:r w:rsidR="00A50F9E">
        <w:rPr>
          <w:rFonts w:cs="Times New Roman"/>
          <w:bCs/>
          <w:szCs w:val="24"/>
        </w:rPr>
        <w:t>,</w:t>
      </w:r>
      <w:r w:rsidRPr="006B4692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CD</w:t>
      </w:r>
      <w:r w:rsidRPr="006B4692">
        <w:rPr>
          <w:rFonts w:cs="Times New Roman"/>
          <w:bCs/>
          <w:szCs w:val="24"/>
        </w:rPr>
        <w:t xml:space="preserve"> = </w:t>
      </w:r>
      <w:r w:rsidR="005A30A6">
        <w:rPr>
          <w:rFonts w:cs="Times New Roman"/>
          <w:bCs/>
          <w:szCs w:val="24"/>
        </w:rPr>
        <w:t>12.28</w:t>
      </w:r>
      <w:r w:rsidRPr="006B4692">
        <w:rPr>
          <w:rFonts w:cs="Times New Roman"/>
          <w:bCs/>
          <w:szCs w:val="24"/>
        </w:rPr>
        <w:t xml:space="preserve"> U/mg</w:t>
      </w:r>
      <w:r>
        <w:rPr>
          <w:rFonts w:cs="Times New Roman"/>
          <w:bCs/>
          <w:szCs w:val="24"/>
        </w:rPr>
        <w:t>, UC=</w:t>
      </w:r>
      <w:r w:rsidR="005A30A6">
        <w:rPr>
          <w:rFonts w:cs="Times New Roman"/>
          <w:bCs/>
          <w:szCs w:val="24"/>
        </w:rPr>
        <w:t xml:space="preserve"> 12.73 U/mg</w:t>
      </w:r>
      <w:r w:rsidRPr="006B4692">
        <w:rPr>
          <w:rFonts w:cs="Times New Roman"/>
          <w:bCs/>
          <w:szCs w:val="24"/>
        </w:rPr>
        <w:t>).</w:t>
      </w:r>
      <w:r w:rsidR="00AF5B4A">
        <w:rPr>
          <w:rFonts w:cs="Times New Roman"/>
          <w:bCs/>
          <w:szCs w:val="24"/>
        </w:rPr>
        <w:t xml:space="preserve"> </w:t>
      </w:r>
      <w:r w:rsidR="00AF5B4A" w:rsidRPr="00AF5B4A">
        <w:rPr>
          <w:rFonts w:cs="Times New Roman"/>
          <w:bCs/>
          <w:szCs w:val="24"/>
        </w:rPr>
        <w:t xml:space="preserve">The error bars represent the SEM. Data </w:t>
      </w:r>
      <w:proofErr w:type="gramStart"/>
      <w:r w:rsidR="00AF5B4A" w:rsidRPr="00AF5B4A">
        <w:rPr>
          <w:rFonts w:cs="Times New Roman"/>
          <w:bCs/>
          <w:szCs w:val="24"/>
        </w:rPr>
        <w:t>were analyzed</w:t>
      </w:r>
      <w:proofErr w:type="gramEnd"/>
      <w:r w:rsidR="00AF5B4A" w:rsidRPr="00AF5B4A">
        <w:rPr>
          <w:rFonts w:cs="Times New Roman"/>
          <w:bCs/>
          <w:szCs w:val="24"/>
        </w:rPr>
        <w:t xml:space="preserve"> by </w:t>
      </w:r>
      <w:proofErr w:type="spellStart"/>
      <w:r w:rsidR="00AF5B4A" w:rsidRPr="00AF5B4A">
        <w:rPr>
          <w:rFonts w:cs="Times New Roman"/>
          <w:bCs/>
          <w:szCs w:val="24"/>
        </w:rPr>
        <w:t>Kruskal</w:t>
      </w:r>
      <w:proofErr w:type="spellEnd"/>
      <w:r w:rsidR="00AF5B4A" w:rsidRPr="00AF5B4A">
        <w:rPr>
          <w:rFonts w:cs="Times New Roman"/>
          <w:bCs/>
          <w:szCs w:val="24"/>
        </w:rPr>
        <w:t>-Wallis test followed by Dunn</w:t>
      </w:r>
      <w:r w:rsidR="00A50F9E">
        <w:rPr>
          <w:rFonts w:cs="Times New Roman"/>
          <w:bCs/>
          <w:szCs w:val="24"/>
        </w:rPr>
        <w:t>’s</w:t>
      </w:r>
      <w:r w:rsidR="00AF5B4A" w:rsidRPr="00AF5B4A">
        <w:rPr>
          <w:rFonts w:cs="Times New Roman"/>
          <w:bCs/>
          <w:szCs w:val="24"/>
        </w:rPr>
        <w:t xml:space="preserve"> test to compare protease activity in CD and UC patient to healthy control</w:t>
      </w:r>
      <w:r w:rsidR="00A50F9E">
        <w:rPr>
          <w:rFonts w:cs="Times New Roman"/>
          <w:bCs/>
          <w:szCs w:val="24"/>
        </w:rPr>
        <w:t xml:space="preserve">. </w:t>
      </w:r>
      <w:proofErr w:type="gramStart"/>
      <w:r w:rsidR="00A50F9E">
        <w:rPr>
          <w:rFonts w:cs="Times New Roman"/>
          <w:bCs/>
          <w:szCs w:val="24"/>
        </w:rPr>
        <w:t>ns</w:t>
      </w:r>
      <w:proofErr w:type="gramEnd"/>
      <w:r w:rsidR="00A50F9E">
        <w:rPr>
          <w:rFonts w:cs="Times New Roman"/>
          <w:bCs/>
          <w:szCs w:val="24"/>
        </w:rPr>
        <w:t>: non-significant</w:t>
      </w:r>
      <w:r w:rsidR="00244D80">
        <w:rPr>
          <w:rFonts w:cs="Times New Roman"/>
          <w:bCs/>
          <w:szCs w:val="24"/>
        </w:rPr>
        <w:t xml:space="preserve"> </w:t>
      </w:r>
      <w:r w:rsidR="00A50F9E">
        <w:rPr>
          <w:rFonts w:cs="Times New Roman"/>
          <w:bCs/>
          <w:szCs w:val="24"/>
        </w:rPr>
        <w:t>(</w:t>
      </w:r>
      <w:r w:rsidR="00244D80">
        <w:rPr>
          <w:rFonts w:cs="Times New Roman"/>
          <w:bCs/>
          <w:szCs w:val="24"/>
        </w:rPr>
        <w:t>p &gt; 0.05</w:t>
      </w:r>
      <w:r w:rsidR="00A50F9E">
        <w:rPr>
          <w:rFonts w:cs="Times New Roman"/>
          <w:bCs/>
          <w:szCs w:val="24"/>
        </w:rPr>
        <w:t>)</w:t>
      </w:r>
      <w:r w:rsidR="00244D80">
        <w:rPr>
          <w:rFonts w:cs="Times New Roman"/>
          <w:bCs/>
          <w:szCs w:val="24"/>
        </w:rPr>
        <w:t>.</w:t>
      </w:r>
    </w:p>
    <w:p w14:paraId="0763F054" w14:textId="27580544" w:rsidR="000A6378" w:rsidRDefault="000A6378" w:rsidP="007D59D0">
      <w:pPr>
        <w:tabs>
          <w:tab w:val="left" w:pos="2385"/>
        </w:tabs>
        <w:jc w:val="both"/>
        <w:rPr>
          <w:rFonts w:cs="Times New Roman"/>
          <w:bCs/>
          <w:szCs w:val="24"/>
        </w:rPr>
      </w:pPr>
    </w:p>
    <w:p w14:paraId="76CECF7A" w14:textId="0F0226FE" w:rsidR="00DD7D52" w:rsidRDefault="00DD7D52" w:rsidP="007D59D0">
      <w:pPr>
        <w:tabs>
          <w:tab w:val="left" w:pos="2385"/>
        </w:tabs>
        <w:jc w:val="both"/>
        <w:rPr>
          <w:rFonts w:cs="Times New Roman"/>
          <w:bCs/>
          <w:szCs w:val="24"/>
        </w:rPr>
      </w:pPr>
    </w:p>
    <w:p w14:paraId="609EA0BC" w14:textId="590D3E95" w:rsidR="00DD7D52" w:rsidRDefault="00DD7D52" w:rsidP="007D59D0">
      <w:pPr>
        <w:tabs>
          <w:tab w:val="left" w:pos="2385"/>
        </w:tabs>
        <w:jc w:val="both"/>
        <w:rPr>
          <w:rFonts w:cs="Times New Roman"/>
          <w:bCs/>
          <w:szCs w:val="24"/>
        </w:rPr>
      </w:pPr>
    </w:p>
    <w:p w14:paraId="6C26BBC2" w14:textId="1392B76E" w:rsidR="00DD7D52" w:rsidRDefault="00DD7D52" w:rsidP="007D59D0">
      <w:pPr>
        <w:tabs>
          <w:tab w:val="left" w:pos="2385"/>
        </w:tabs>
        <w:jc w:val="both"/>
        <w:rPr>
          <w:rFonts w:cs="Times New Roman"/>
          <w:bCs/>
          <w:szCs w:val="24"/>
        </w:rPr>
      </w:pPr>
    </w:p>
    <w:p w14:paraId="7E93BAB1" w14:textId="709B0D73" w:rsidR="00DD7D52" w:rsidRDefault="00DD7D52" w:rsidP="007D59D0">
      <w:pPr>
        <w:tabs>
          <w:tab w:val="left" w:pos="2385"/>
        </w:tabs>
        <w:jc w:val="both"/>
        <w:rPr>
          <w:rFonts w:cs="Times New Roman"/>
          <w:bCs/>
          <w:szCs w:val="24"/>
        </w:rPr>
      </w:pPr>
    </w:p>
    <w:p w14:paraId="075FDAE9" w14:textId="447C63E3" w:rsidR="00DD7D52" w:rsidRDefault="00DD7D52" w:rsidP="007D59D0">
      <w:pPr>
        <w:tabs>
          <w:tab w:val="left" w:pos="2385"/>
        </w:tabs>
        <w:jc w:val="both"/>
        <w:rPr>
          <w:rFonts w:cs="Times New Roman"/>
          <w:bCs/>
          <w:szCs w:val="24"/>
        </w:rPr>
      </w:pPr>
    </w:p>
    <w:p w14:paraId="7310D18E" w14:textId="5DE8DC11" w:rsidR="00DD7D52" w:rsidRDefault="00DD7D52" w:rsidP="007D59D0">
      <w:pPr>
        <w:tabs>
          <w:tab w:val="left" w:pos="2385"/>
        </w:tabs>
        <w:jc w:val="both"/>
        <w:rPr>
          <w:rFonts w:cs="Times New Roman"/>
          <w:bCs/>
          <w:szCs w:val="24"/>
        </w:rPr>
      </w:pPr>
    </w:p>
    <w:p w14:paraId="494F4F64" w14:textId="046D5337" w:rsidR="00DD7D52" w:rsidRDefault="008D0624" w:rsidP="007D59D0">
      <w:pPr>
        <w:tabs>
          <w:tab w:val="left" w:pos="2385"/>
        </w:tabs>
        <w:jc w:val="both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fr-FR"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4AE85008" wp14:editId="08F877C3">
            <wp:simplePos x="818707" y="861237"/>
            <wp:positionH relativeFrom="margin">
              <wp:align>center</wp:align>
            </wp:positionH>
            <wp:positionV relativeFrom="margin">
              <wp:align>top</wp:align>
            </wp:positionV>
            <wp:extent cx="5114349" cy="4622927"/>
            <wp:effectExtent l="0" t="0" r="0" b="6350"/>
            <wp:wrapSquare wrapText="bothSides"/>
            <wp:docPr id="5" name="Image 5" descr="C:\Users\mrhimi\Documents\Projets_Recherche\Amine\Article Fecal proteases\Font Bio Biot\R1\Front Inf Cell Mic\figures from Amin\FFF\Figure 4 Supp V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himi\Documents\Projets_Recherche\Amine\Article Fecal proteases\Font Bio Biot\R1\Front Inf Cell Mic\figures from Amin\FFF\Figure 4 Supp VF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349" cy="462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42FEAF" w14:textId="6F201C89" w:rsidR="00DD7D52" w:rsidRDefault="00DD7D52" w:rsidP="007D59D0">
      <w:pPr>
        <w:tabs>
          <w:tab w:val="left" w:pos="2385"/>
        </w:tabs>
        <w:jc w:val="both"/>
        <w:rPr>
          <w:rFonts w:cs="Times New Roman"/>
          <w:bCs/>
          <w:szCs w:val="24"/>
        </w:rPr>
      </w:pPr>
    </w:p>
    <w:p w14:paraId="633A960F" w14:textId="13AAABD6" w:rsidR="00DD7D52" w:rsidRDefault="00DD7D52" w:rsidP="007D59D0">
      <w:pPr>
        <w:tabs>
          <w:tab w:val="left" w:pos="2385"/>
        </w:tabs>
        <w:jc w:val="both"/>
        <w:rPr>
          <w:rFonts w:cs="Times New Roman"/>
          <w:bCs/>
          <w:szCs w:val="24"/>
        </w:rPr>
      </w:pPr>
    </w:p>
    <w:p w14:paraId="3173102D" w14:textId="35B42F25" w:rsidR="00DD7D52" w:rsidRDefault="00DD7D52" w:rsidP="007D59D0">
      <w:pPr>
        <w:tabs>
          <w:tab w:val="left" w:pos="2385"/>
        </w:tabs>
        <w:jc w:val="both"/>
        <w:rPr>
          <w:rFonts w:cs="Times New Roman"/>
          <w:bCs/>
          <w:szCs w:val="24"/>
        </w:rPr>
      </w:pPr>
    </w:p>
    <w:p w14:paraId="32AE9004" w14:textId="0981089C" w:rsidR="00DD7D52" w:rsidRDefault="00DD7D52" w:rsidP="007D59D0">
      <w:pPr>
        <w:tabs>
          <w:tab w:val="left" w:pos="2385"/>
        </w:tabs>
        <w:jc w:val="both"/>
        <w:rPr>
          <w:rFonts w:cs="Times New Roman"/>
          <w:bCs/>
          <w:szCs w:val="24"/>
        </w:rPr>
      </w:pPr>
    </w:p>
    <w:p w14:paraId="17DB75B4" w14:textId="27CA38C9" w:rsidR="00DD7D52" w:rsidRDefault="00DD7D52" w:rsidP="007D59D0">
      <w:pPr>
        <w:tabs>
          <w:tab w:val="left" w:pos="2385"/>
        </w:tabs>
        <w:jc w:val="both"/>
        <w:rPr>
          <w:rFonts w:cs="Times New Roman"/>
          <w:bCs/>
          <w:szCs w:val="24"/>
        </w:rPr>
      </w:pPr>
    </w:p>
    <w:p w14:paraId="793931D8" w14:textId="69887A87" w:rsidR="00DD7D52" w:rsidRDefault="00DD7D52" w:rsidP="007D59D0">
      <w:pPr>
        <w:tabs>
          <w:tab w:val="left" w:pos="2385"/>
        </w:tabs>
        <w:jc w:val="both"/>
        <w:rPr>
          <w:rFonts w:cs="Times New Roman"/>
          <w:bCs/>
          <w:szCs w:val="24"/>
        </w:rPr>
      </w:pPr>
    </w:p>
    <w:p w14:paraId="02AC4A12" w14:textId="72FD1EEA" w:rsidR="000A6378" w:rsidRPr="001549D3" w:rsidRDefault="000A6378" w:rsidP="000A6378">
      <w:pPr>
        <w:keepNext/>
        <w:jc w:val="center"/>
        <w:rPr>
          <w:rFonts w:cs="Times New Roman"/>
          <w:szCs w:val="24"/>
        </w:rPr>
      </w:pPr>
    </w:p>
    <w:p w14:paraId="5ED4E2CE" w14:textId="6EB55C7B" w:rsidR="0058240A" w:rsidRDefault="0058240A" w:rsidP="000A6378">
      <w:pPr>
        <w:keepNext/>
        <w:jc w:val="both"/>
        <w:rPr>
          <w:rFonts w:cs="Times New Roman"/>
          <w:b/>
          <w:szCs w:val="24"/>
        </w:rPr>
      </w:pPr>
    </w:p>
    <w:p w14:paraId="52D8ECEC" w14:textId="2B55D353" w:rsidR="0058240A" w:rsidRDefault="0058240A" w:rsidP="000A6378">
      <w:pPr>
        <w:keepNext/>
        <w:jc w:val="both"/>
        <w:rPr>
          <w:rFonts w:cs="Times New Roman"/>
          <w:b/>
          <w:szCs w:val="24"/>
        </w:rPr>
      </w:pPr>
    </w:p>
    <w:p w14:paraId="6E65AB19" w14:textId="6E8A836C" w:rsidR="00C45DCE" w:rsidRDefault="00C45DCE" w:rsidP="000A6378">
      <w:pPr>
        <w:keepNext/>
        <w:jc w:val="both"/>
        <w:rPr>
          <w:rFonts w:cs="Times New Roman"/>
          <w:b/>
          <w:szCs w:val="24"/>
        </w:rPr>
      </w:pPr>
    </w:p>
    <w:p w14:paraId="52E0BE58" w14:textId="4FB7160F" w:rsidR="008D0624" w:rsidRDefault="008D0624" w:rsidP="000A6378">
      <w:pPr>
        <w:keepNext/>
        <w:jc w:val="both"/>
        <w:rPr>
          <w:rFonts w:cs="Times New Roman"/>
          <w:b/>
          <w:szCs w:val="24"/>
        </w:rPr>
      </w:pPr>
    </w:p>
    <w:p w14:paraId="3DD625E6" w14:textId="4CDAF31F" w:rsidR="008D0624" w:rsidRDefault="008D0624" w:rsidP="000A6378">
      <w:pPr>
        <w:keepNext/>
        <w:jc w:val="both"/>
        <w:rPr>
          <w:rFonts w:cs="Times New Roman"/>
          <w:b/>
          <w:szCs w:val="24"/>
        </w:rPr>
      </w:pPr>
    </w:p>
    <w:p w14:paraId="06ADD218" w14:textId="68954B6F" w:rsidR="008D0624" w:rsidRDefault="008D0624" w:rsidP="000A6378">
      <w:pPr>
        <w:keepNext/>
        <w:jc w:val="both"/>
        <w:rPr>
          <w:rFonts w:cs="Times New Roman"/>
          <w:b/>
          <w:szCs w:val="24"/>
        </w:rPr>
      </w:pPr>
    </w:p>
    <w:p w14:paraId="427BDAA2" w14:textId="77777777" w:rsidR="008D0624" w:rsidRDefault="008D0624" w:rsidP="000A6378">
      <w:pPr>
        <w:keepNext/>
        <w:jc w:val="both"/>
        <w:rPr>
          <w:rFonts w:cs="Times New Roman"/>
          <w:b/>
          <w:szCs w:val="24"/>
        </w:rPr>
      </w:pPr>
    </w:p>
    <w:p w14:paraId="26A24F23" w14:textId="00943D8F" w:rsidR="000A6378" w:rsidRDefault="000A6378" w:rsidP="00397594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50F9E">
        <w:rPr>
          <w:rFonts w:cs="Times New Roman"/>
          <w:szCs w:val="24"/>
        </w:rPr>
        <w:t>Serine protease activity without and with the presence of specific inhibitors. (A) Trypsin</w:t>
      </w:r>
      <w:r w:rsidR="009D66A2">
        <w:rPr>
          <w:rFonts w:cs="Times New Roman"/>
          <w:szCs w:val="24"/>
        </w:rPr>
        <w:t>-</w:t>
      </w:r>
      <w:r w:rsidR="00A50F9E">
        <w:rPr>
          <w:rFonts w:cs="Times New Roman"/>
          <w:szCs w:val="24"/>
        </w:rPr>
        <w:t xml:space="preserve">like activity without and in the presence of SBTI. </w:t>
      </w:r>
      <w:r w:rsidR="00A50F9E" w:rsidRPr="00F03757">
        <w:rPr>
          <w:szCs w:val="24"/>
        </w:rPr>
        <w:t>The relative activity corresponds to the maximal ac</w:t>
      </w:r>
      <w:r w:rsidR="00A50F9E">
        <w:rPr>
          <w:szCs w:val="24"/>
        </w:rPr>
        <w:t>tivity defined as 100% (CD = 278 U/mg and UC = 234</w:t>
      </w:r>
      <w:r w:rsidR="00A50F9E" w:rsidRPr="00F03757">
        <w:rPr>
          <w:szCs w:val="24"/>
        </w:rPr>
        <w:t xml:space="preserve"> U/mg). </w:t>
      </w:r>
      <w:r w:rsidR="00A50F9E">
        <w:rPr>
          <w:rFonts w:cs="Times New Roman"/>
          <w:szCs w:val="24"/>
        </w:rPr>
        <w:t xml:space="preserve">(B) </w:t>
      </w:r>
      <w:r w:rsidRPr="00F03757">
        <w:rPr>
          <w:rFonts w:cs="Times New Roman"/>
          <w:szCs w:val="24"/>
        </w:rPr>
        <w:t xml:space="preserve">HNE-like activity without and in the presence of </w:t>
      </w:r>
      <w:proofErr w:type="spellStart"/>
      <w:r w:rsidRPr="00F03757">
        <w:rPr>
          <w:rFonts w:cs="Times New Roman"/>
          <w:szCs w:val="24"/>
        </w:rPr>
        <w:t>Elafin</w:t>
      </w:r>
      <w:proofErr w:type="spellEnd"/>
      <w:r w:rsidRPr="00F03757">
        <w:rPr>
          <w:rFonts w:cs="Times New Roman"/>
          <w:szCs w:val="24"/>
        </w:rPr>
        <w:t xml:space="preserve">. </w:t>
      </w:r>
      <w:r w:rsidRPr="00F03757">
        <w:rPr>
          <w:szCs w:val="24"/>
        </w:rPr>
        <w:t xml:space="preserve">The relative activity corresponds to the maximal activity defined as 100% (CD = 126 U/mg and UC = 105 U/mg).  </w:t>
      </w:r>
      <w:r w:rsidR="00A50F9E">
        <w:rPr>
          <w:szCs w:val="24"/>
        </w:rPr>
        <w:t xml:space="preserve">(C) HNE like activity without and in the presence of elastase inhibitor II. </w:t>
      </w:r>
      <w:r w:rsidR="00A50F9E" w:rsidRPr="00F03757">
        <w:rPr>
          <w:szCs w:val="24"/>
        </w:rPr>
        <w:t xml:space="preserve">The relative activity corresponds to the maximal activity defined as 100% (CD = 126 U/mg and UC = 105 U/mg).  </w:t>
      </w:r>
      <w:r w:rsidR="00A50F9E">
        <w:rPr>
          <w:szCs w:val="24"/>
        </w:rPr>
        <w:t xml:space="preserve">(D) </w:t>
      </w:r>
      <w:proofErr w:type="spellStart"/>
      <w:r w:rsidR="00A50F9E">
        <w:rPr>
          <w:szCs w:val="24"/>
        </w:rPr>
        <w:t>Cathepsin</w:t>
      </w:r>
      <w:proofErr w:type="spellEnd"/>
      <w:r w:rsidR="00A50F9E">
        <w:rPr>
          <w:szCs w:val="24"/>
        </w:rPr>
        <w:t xml:space="preserve"> G-like activity without and in the presence of </w:t>
      </w:r>
      <w:proofErr w:type="spellStart"/>
      <w:r w:rsidR="00397594">
        <w:rPr>
          <w:szCs w:val="24"/>
        </w:rPr>
        <w:t>cathepsin</w:t>
      </w:r>
      <w:proofErr w:type="spellEnd"/>
      <w:r w:rsidR="00397594">
        <w:rPr>
          <w:szCs w:val="24"/>
        </w:rPr>
        <w:t xml:space="preserve"> G inhibitor. </w:t>
      </w:r>
      <w:r w:rsidR="00397594" w:rsidRPr="00F03757">
        <w:rPr>
          <w:szCs w:val="24"/>
        </w:rPr>
        <w:t xml:space="preserve">The relative </w:t>
      </w:r>
      <w:bookmarkStart w:id="0" w:name="_GoBack"/>
      <w:bookmarkEnd w:id="0"/>
      <w:r w:rsidR="00397594" w:rsidRPr="00F03757">
        <w:rPr>
          <w:szCs w:val="24"/>
        </w:rPr>
        <w:t xml:space="preserve">activity corresponds to the maximal activity defined as 100% (CD = </w:t>
      </w:r>
      <w:r w:rsidR="00397594">
        <w:rPr>
          <w:szCs w:val="24"/>
        </w:rPr>
        <w:t>68</w:t>
      </w:r>
      <w:r w:rsidR="00397594" w:rsidRPr="00F03757">
        <w:rPr>
          <w:szCs w:val="24"/>
        </w:rPr>
        <w:t xml:space="preserve"> U/mg and UC = </w:t>
      </w:r>
      <w:r w:rsidR="00397594">
        <w:rPr>
          <w:szCs w:val="24"/>
        </w:rPr>
        <w:t>54</w:t>
      </w:r>
      <w:r w:rsidR="00397594" w:rsidRPr="00F03757">
        <w:rPr>
          <w:szCs w:val="24"/>
        </w:rPr>
        <w:t xml:space="preserve"> U/mg).  </w:t>
      </w:r>
      <w:r w:rsidRPr="00F03757">
        <w:rPr>
          <w:szCs w:val="24"/>
        </w:rPr>
        <w:t>The</w:t>
      </w:r>
      <w:r w:rsidRPr="00F03757">
        <w:rPr>
          <w:rFonts w:cs="Times New Roman"/>
          <w:szCs w:val="24"/>
        </w:rPr>
        <w:t xml:space="preserve"> error bars represent the SEM. Data </w:t>
      </w:r>
      <w:proofErr w:type="gramStart"/>
      <w:r w:rsidRPr="00F03757">
        <w:rPr>
          <w:rFonts w:cs="Times New Roman"/>
          <w:szCs w:val="24"/>
        </w:rPr>
        <w:t>were analyzed</w:t>
      </w:r>
      <w:proofErr w:type="gramEnd"/>
      <w:r w:rsidRPr="00F03757">
        <w:rPr>
          <w:rFonts w:cs="Times New Roman"/>
          <w:szCs w:val="24"/>
        </w:rPr>
        <w:t xml:space="preserve"> by Mann Whitney test to compare protease activity in CD and UC patients without and in the presence of </w:t>
      </w:r>
      <w:r w:rsidR="00397594">
        <w:rPr>
          <w:rFonts w:cs="Times New Roman"/>
          <w:szCs w:val="24"/>
        </w:rPr>
        <w:t>their specific inhibitor</w:t>
      </w:r>
      <w:r w:rsidRPr="00F03757">
        <w:rPr>
          <w:rFonts w:cs="Times New Roman"/>
          <w:szCs w:val="24"/>
        </w:rPr>
        <w:t xml:space="preserve">. *** </w:t>
      </w:r>
      <w:proofErr w:type="gramStart"/>
      <w:r w:rsidRPr="00F03757">
        <w:rPr>
          <w:rFonts w:cs="Times New Roman"/>
          <w:szCs w:val="24"/>
        </w:rPr>
        <w:t>p</w:t>
      </w:r>
      <w:proofErr w:type="gramEnd"/>
      <w:r w:rsidRPr="00F03757">
        <w:rPr>
          <w:rFonts w:cs="Times New Roman"/>
          <w:szCs w:val="24"/>
        </w:rPr>
        <w:t xml:space="preserve"> &lt; 0.001.</w:t>
      </w:r>
    </w:p>
    <w:p w14:paraId="5BD9C02F" w14:textId="3F7A2556" w:rsidR="000A6378" w:rsidRDefault="000A6378" w:rsidP="007D59D0">
      <w:pPr>
        <w:tabs>
          <w:tab w:val="left" w:pos="2385"/>
        </w:tabs>
        <w:jc w:val="both"/>
        <w:rPr>
          <w:rFonts w:cs="Times New Roman"/>
          <w:bCs/>
          <w:szCs w:val="24"/>
        </w:rPr>
      </w:pPr>
    </w:p>
    <w:p w14:paraId="4BF73786" w14:textId="52BEA815" w:rsidR="000A6378" w:rsidRDefault="000A6378" w:rsidP="007D59D0">
      <w:pPr>
        <w:tabs>
          <w:tab w:val="left" w:pos="2385"/>
        </w:tabs>
        <w:jc w:val="both"/>
        <w:rPr>
          <w:rFonts w:cs="Times New Roman"/>
          <w:bCs/>
          <w:szCs w:val="24"/>
        </w:rPr>
      </w:pPr>
    </w:p>
    <w:p w14:paraId="77430E5C" w14:textId="42275EBC" w:rsidR="000A6378" w:rsidRDefault="000A6378" w:rsidP="007D59D0">
      <w:pPr>
        <w:tabs>
          <w:tab w:val="left" w:pos="2385"/>
        </w:tabs>
        <w:jc w:val="both"/>
        <w:rPr>
          <w:rFonts w:cs="Times New Roman"/>
          <w:bCs/>
          <w:szCs w:val="24"/>
        </w:rPr>
      </w:pPr>
    </w:p>
    <w:p w14:paraId="7B6A1BF3" w14:textId="3B25604E" w:rsidR="000A6378" w:rsidRDefault="000A6378" w:rsidP="007D59D0">
      <w:pPr>
        <w:tabs>
          <w:tab w:val="left" w:pos="2385"/>
        </w:tabs>
        <w:jc w:val="both"/>
        <w:rPr>
          <w:rFonts w:cs="Times New Roman"/>
          <w:bCs/>
          <w:szCs w:val="24"/>
        </w:rPr>
      </w:pPr>
    </w:p>
    <w:p w14:paraId="024C9D99" w14:textId="359A2AAE" w:rsidR="00D719E3" w:rsidRDefault="00397594">
      <w:pPr>
        <w:tabs>
          <w:tab w:val="left" w:pos="2385"/>
        </w:tabs>
        <w:jc w:val="center"/>
        <w:rPr>
          <w:rFonts w:cs="Times New Roman"/>
          <w:bCs/>
          <w:szCs w:val="24"/>
        </w:rPr>
      </w:pPr>
      <w:r w:rsidRPr="00397594">
        <w:rPr>
          <w:rFonts w:cs="Times New Roman"/>
          <w:bCs/>
          <w:noProof/>
          <w:szCs w:val="24"/>
          <w:lang w:val="fr-FR" w:eastAsia="fr-FR"/>
        </w:rPr>
        <w:lastRenderedPageBreak/>
        <w:drawing>
          <wp:inline distT="0" distB="0" distL="0" distR="0" wp14:anchorId="4F71D989" wp14:editId="31236303">
            <wp:extent cx="3962400" cy="3257550"/>
            <wp:effectExtent l="0" t="0" r="0" b="0"/>
            <wp:docPr id="3" name="Image 3" descr="C:\Users\ajeblaoui\Documents\Proteolytic Activity with specific substrates\METAHIT Cohort Activity paper\TU Cohort Article\Zymogramm CS_UC R2-V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eblaoui\Documents\Proteolytic Activity with specific substrates\METAHIT Cohort Activity paper\TU Cohort Article\Zymogramm CS_UC R2-VF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1083F" w14:textId="471B2C9D" w:rsidR="00E94777" w:rsidRDefault="00E94777" w:rsidP="00F13C5C">
      <w:pPr>
        <w:tabs>
          <w:tab w:val="left" w:pos="2385"/>
        </w:tabs>
        <w:jc w:val="both"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0A6378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="00732AA2" w:rsidRPr="00732AA2">
        <w:rPr>
          <w:rFonts w:cs="Times New Roman"/>
          <w:szCs w:val="24"/>
        </w:rPr>
        <w:t>Example of c</w:t>
      </w:r>
      <w:r w:rsidRPr="00732AA2">
        <w:rPr>
          <w:rFonts w:cs="Times New Roman"/>
          <w:bCs/>
          <w:szCs w:val="24"/>
        </w:rPr>
        <w:t>asein</w:t>
      </w:r>
      <w:r w:rsidRPr="00E94777">
        <w:rPr>
          <w:rFonts w:cs="Times New Roman"/>
          <w:bCs/>
          <w:szCs w:val="24"/>
        </w:rPr>
        <w:t xml:space="preserve"> </w:t>
      </w:r>
      <w:proofErr w:type="spellStart"/>
      <w:r w:rsidRPr="00E94777">
        <w:rPr>
          <w:rFonts w:cs="Times New Roman"/>
          <w:bCs/>
          <w:szCs w:val="24"/>
        </w:rPr>
        <w:t>zymography</w:t>
      </w:r>
      <w:proofErr w:type="spellEnd"/>
      <w:r w:rsidRPr="00E94777">
        <w:rPr>
          <w:rFonts w:cs="Times New Roman"/>
          <w:bCs/>
          <w:szCs w:val="24"/>
        </w:rPr>
        <w:t xml:space="preserve"> of CD and UC Patients. </w:t>
      </w:r>
      <w:r>
        <w:rPr>
          <w:rFonts w:cs="Times New Roman"/>
          <w:bCs/>
          <w:szCs w:val="24"/>
        </w:rPr>
        <w:t xml:space="preserve">Fecal supernatant from CD and UC patient (amount of 25µg) was </w:t>
      </w:r>
      <w:r w:rsidR="009C1E5B">
        <w:rPr>
          <w:rFonts w:cs="Times New Roman"/>
          <w:bCs/>
          <w:szCs w:val="24"/>
        </w:rPr>
        <w:t>electrophoresed</w:t>
      </w:r>
      <w:r>
        <w:rPr>
          <w:rFonts w:cs="Times New Roman"/>
          <w:bCs/>
          <w:szCs w:val="24"/>
        </w:rPr>
        <w:t xml:space="preserve"> into casein gel</w:t>
      </w:r>
      <w:r w:rsidR="00E91D4A">
        <w:rPr>
          <w:rFonts w:cs="Times New Roman"/>
          <w:bCs/>
          <w:szCs w:val="24"/>
        </w:rPr>
        <w:t xml:space="preserve"> and then incubated in a proteolysis buffer. Panel M</w:t>
      </w:r>
      <w:r w:rsidR="00061F1D">
        <w:rPr>
          <w:rFonts w:cs="Times New Roman"/>
          <w:bCs/>
          <w:szCs w:val="24"/>
        </w:rPr>
        <w:t>,</w:t>
      </w:r>
      <w:r w:rsidR="00E91D4A">
        <w:rPr>
          <w:rFonts w:cs="Times New Roman"/>
          <w:bCs/>
          <w:szCs w:val="24"/>
        </w:rPr>
        <w:t xml:space="preserve"> represent</w:t>
      </w:r>
      <w:r w:rsidR="00061F1D">
        <w:rPr>
          <w:rFonts w:cs="Times New Roman"/>
          <w:bCs/>
          <w:szCs w:val="24"/>
        </w:rPr>
        <w:t>s</w:t>
      </w:r>
      <w:r w:rsidR="00E91D4A">
        <w:rPr>
          <w:rFonts w:cs="Times New Roman"/>
          <w:bCs/>
          <w:szCs w:val="24"/>
        </w:rPr>
        <w:t xml:space="preserve"> a molecular protein marker</w:t>
      </w:r>
      <w:r w:rsidR="00F13C5C">
        <w:rPr>
          <w:rFonts w:cs="Times New Roman"/>
          <w:bCs/>
          <w:szCs w:val="24"/>
        </w:rPr>
        <w:t xml:space="preserve"> </w:t>
      </w:r>
      <w:r w:rsidR="00F13C5C" w:rsidRPr="00F13C5C">
        <w:rPr>
          <w:color w:val="000000"/>
          <w:shd w:val="clear" w:color="auto" w:fill="FFFFFF"/>
        </w:rPr>
        <w:t>(</w:t>
      </w:r>
      <w:proofErr w:type="spellStart"/>
      <w:r w:rsidR="00F13C5C" w:rsidRPr="00F13C5C">
        <w:rPr>
          <w:color w:val="000000"/>
          <w:shd w:val="clear" w:color="auto" w:fill="FFFFFF"/>
        </w:rPr>
        <w:t>BlueStar</w:t>
      </w:r>
      <w:proofErr w:type="spellEnd"/>
      <w:r w:rsidR="00F13C5C" w:rsidRPr="00F13C5C">
        <w:rPr>
          <w:color w:val="000000"/>
          <w:shd w:val="clear" w:color="auto" w:fill="FFFFFF"/>
        </w:rPr>
        <w:t xml:space="preserve"> </w:t>
      </w:r>
      <w:proofErr w:type="spellStart"/>
      <w:r w:rsidR="00F13C5C" w:rsidRPr="00F13C5C">
        <w:rPr>
          <w:color w:val="000000"/>
          <w:shd w:val="clear" w:color="auto" w:fill="FFFFFF"/>
        </w:rPr>
        <w:t>Prestained</w:t>
      </w:r>
      <w:proofErr w:type="spellEnd"/>
      <w:r w:rsidR="00F13C5C" w:rsidRPr="00F13C5C">
        <w:rPr>
          <w:color w:val="000000"/>
          <w:shd w:val="clear" w:color="auto" w:fill="FFFFFF"/>
        </w:rPr>
        <w:t xml:space="preserve"> protein marker, Genetics)</w:t>
      </w:r>
      <w:r w:rsidR="00E91D4A" w:rsidRPr="00F13C5C">
        <w:rPr>
          <w:rFonts w:cs="Times New Roman"/>
          <w:bCs/>
          <w:szCs w:val="24"/>
        </w:rPr>
        <w:t xml:space="preserve">, </w:t>
      </w:r>
      <w:r w:rsidR="00E91D4A">
        <w:rPr>
          <w:rFonts w:cs="Times New Roman"/>
          <w:bCs/>
          <w:szCs w:val="24"/>
        </w:rPr>
        <w:t>wells 1-</w:t>
      </w:r>
      <w:r w:rsidR="00DA0A4D">
        <w:rPr>
          <w:rFonts w:cs="Times New Roman"/>
          <w:bCs/>
          <w:szCs w:val="24"/>
        </w:rPr>
        <w:t>3</w:t>
      </w:r>
      <w:r w:rsidR="00E91D4A">
        <w:rPr>
          <w:rFonts w:cs="Times New Roman"/>
          <w:bCs/>
          <w:szCs w:val="24"/>
        </w:rPr>
        <w:t>: sample</w:t>
      </w:r>
      <w:r w:rsidR="00061F1D">
        <w:rPr>
          <w:rFonts w:cs="Times New Roman"/>
          <w:bCs/>
          <w:szCs w:val="24"/>
        </w:rPr>
        <w:t>s</w:t>
      </w:r>
      <w:r w:rsidR="00E91D4A">
        <w:rPr>
          <w:rFonts w:cs="Times New Roman"/>
          <w:bCs/>
          <w:szCs w:val="24"/>
        </w:rPr>
        <w:t xml:space="preserve"> from CD patients and well</w:t>
      </w:r>
      <w:r w:rsidR="00061F1D">
        <w:rPr>
          <w:rFonts w:cs="Times New Roman"/>
          <w:bCs/>
          <w:szCs w:val="24"/>
        </w:rPr>
        <w:t>s</w:t>
      </w:r>
      <w:r w:rsidR="00E91D4A">
        <w:rPr>
          <w:rFonts w:cs="Times New Roman"/>
          <w:bCs/>
          <w:szCs w:val="24"/>
        </w:rPr>
        <w:t xml:space="preserve"> </w:t>
      </w:r>
      <w:r w:rsidR="00DA0A4D">
        <w:rPr>
          <w:rFonts w:cs="Times New Roman"/>
          <w:bCs/>
          <w:szCs w:val="24"/>
        </w:rPr>
        <w:t>4</w:t>
      </w:r>
      <w:r w:rsidR="00E91D4A">
        <w:rPr>
          <w:rFonts w:cs="Times New Roman"/>
          <w:bCs/>
          <w:szCs w:val="24"/>
        </w:rPr>
        <w:t>-</w:t>
      </w:r>
      <w:r w:rsidR="00DA0A4D">
        <w:rPr>
          <w:rFonts w:cs="Times New Roman"/>
          <w:bCs/>
          <w:szCs w:val="24"/>
        </w:rPr>
        <w:t>6</w:t>
      </w:r>
      <w:r w:rsidR="00E91D4A">
        <w:rPr>
          <w:rFonts w:cs="Times New Roman"/>
          <w:bCs/>
          <w:szCs w:val="24"/>
        </w:rPr>
        <w:t>: sample</w:t>
      </w:r>
      <w:r w:rsidR="00061F1D">
        <w:rPr>
          <w:rFonts w:cs="Times New Roman"/>
          <w:bCs/>
          <w:szCs w:val="24"/>
        </w:rPr>
        <w:t>s</w:t>
      </w:r>
      <w:r w:rsidR="00E91D4A">
        <w:rPr>
          <w:rFonts w:cs="Times New Roman"/>
          <w:bCs/>
          <w:szCs w:val="24"/>
        </w:rPr>
        <w:t xml:space="preserve"> from UC patient</w:t>
      </w:r>
      <w:r w:rsidR="00DA0A4D">
        <w:rPr>
          <w:rFonts w:cs="Times New Roman"/>
          <w:bCs/>
          <w:szCs w:val="24"/>
        </w:rPr>
        <w:t>s</w:t>
      </w:r>
      <w:r w:rsidR="00E91D4A">
        <w:rPr>
          <w:rFonts w:cs="Times New Roman"/>
          <w:bCs/>
          <w:szCs w:val="24"/>
        </w:rPr>
        <w:t xml:space="preserve">.  </w:t>
      </w:r>
      <w:r>
        <w:rPr>
          <w:rFonts w:cs="Times New Roman"/>
          <w:bCs/>
          <w:szCs w:val="24"/>
        </w:rPr>
        <w:t xml:space="preserve"> </w:t>
      </w:r>
    </w:p>
    <w:p w14:paraId="788B5E72" w14:textId="0B072109" w:rsidR="001C547B" w:rsidRDefault="001C547B" w:rsidP="00F13C5C">
      <w:pPr>
        <w:tabs>
          <w:tab w:val="left" w:pos="2385"/>
        </w:tabs>
        <w:jc w:val="both"/>
        <w:rPr>
          <w:rFonts w:cs="Times New Roman"/>
          <w:bCs/>
          <w:szCs w:val="24"/>
        </w:rPr>
      </w:pPr>
    </w:p>
    <w:p w14:paraId="2B8B1583" w14:textId="77777777" w:rsidR="001C547B" w:rsidRPr="00E94777" w:rsidRDefault="001C547B" w:rsidP="00F13C5C">
      <w:pPr>
        <w:tabs>
          <w:tab w:val="left" w:pos="2385"/>
        </w:tabs>
        <w:jc w:val="both"/>
        <w:rPr>
          <w:rFonts w:cs="Times New Roman"/>
          <w:bCs/>
          <w:szCs w:val="24"/>
        </w:rPr>
      </w:pPr>
    </w:p>
    <w:sectPr w:rsidR="001C547B" w:rsidRPr="00E94777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2163E7" w14:textId="77777777" w:rsidR="00CC3DC8" w:rsidRDefault="00CC3DC8" w:rsidP="00117666">
      <w:pPr>
        <w:spacing w:after="0"/>
      </w:pPr>
      <w:r>
        <w:separator/>
      </w:r>
    </w:p>
  </w:endnote>
  <w:endnote w:type="continuationSeparator" w:id="0">
    <w:p w14:paraId="50FB95B2" w14:textId="77777777" w:rsidR="00CC3DC8" w:rsidRDefault="00CC3DC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5359863B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C23B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5359863B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C23B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1B4DE39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C23B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61B4DE39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C23B7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9633A0" w14:textId="77777777" w:rsidR="00CC3DC8" w:rsidRDefault="00CC3DC8" w:rsidP="00117666">
      <w:pPr>
        <w:spacing w:after="0"/>
      </w:pPr>
      <w:r>
        <w:separator/>
      </w:r>
    </w:p>
  </w:footnote>
  <w:footnote w:type="continuationSeparator" w:id="0">
    <w:p w14:paraId="718A1895" w14:textId="77777777" w:rsidR="00CC3DC8" w:rsidRDefault="00CC3DC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fr-FR" w:eastAsia="fr-F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 w15:restartNumberingAfterBreak="0">
    <w:nsid w:val="78117A23"/>
    <w:multiLevelType w:val="hybridMultilevel"/>
    <w:tmpl w:val="9C5AD7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KzNDYzNDUzMjA3MzNX0lEKTi0uzszPAykwrQUAZ1p8FCwAAAA="/>
  </w:docVars>
  <w:rsids>
    <w:rsidRoot w:val="00ED20B5"/>
    <w:rsid w:val="0001436A"/>
    <w:rsid w:val="00034304"/>
    <w:rsid w:val="00035434"/>
    <w:rsid w:val="00052A14"/>
    <w:rsid w:val="00061F1D"/>
    <w:rsid w:val="00077D53"/>
    <w:rsid w:val="000A6378"/>
    <w:rsid w:val="00105FD9"/>
    <w:rsid w:val="00117666"/>
    <w:rsid w:val="001265C3"/>
    <w:rsid w:val="001549D3"/>
    <w:rsid w:val="00160065"/>
    <w:rsid w:val="00177D84"/>
    <w:rsid w:val="001C547B"/>
    <w:rsid w:val="00244D80"/>
    <w:rsid w:val="00267D18"/>
    <w:rsid w:val="00274347"/>
    <w:rsid w:val="002868E2"/>
    <w:rsid w:val="002869C3"/>
    <w:rsid w:val="002874F5"/>
    <w:rsid w:val="002936E4"/>
    <w:rsid w:val="00296F17"/>
    <w:rsid w:val="002B4A57"/>
    <w:rsid w:val="002C74CA"/>
    <w:rsid w:val="003123F4"/>
    <w:rsid w:val="003544FB"/>
    <w:rsid w:val="00397594"/>
    <w:rsid w:val="003D2F2D"/>
    <w:rsid w:val="00401590"/>
    <w:rsid w:val="00447801"/>
    <w:rsid w:val="00452E9C"/>
    <w:rsid w:val="004735C8"/>
    <w:rsid w:val="004947A6"/>
    <w:rsid w:val="004961FF"/>
    <w:rsid w:val="004C2C0C"/>
    <w:rsid w:val="004C4F96"/>
    <w:rsid w:val="00502F9D"/>
    <w:rsid w:val="00517A89"/>
    <w:rsid w:val="005250F2"/>
    <w:rsid w:val="0058240A"/>
    <w:rsid w:val="00590E5C"/>
    <w:rsid w:val="00593EEA"/>
    <w:rsid w:val="005A30A6"/>
    <w:rsid w:val="005A5EEE"/>
    <w:rsid w:val="00610E6A"/>
    <w:rsid w:val="006375C7"/>
    <w:rsid w:val="00654E8F"/>
    <w:rsid w:val="00660D05"/>
    <w:rsid w:val="006820B1"/>
    <w:rsid w:val="006A0318"/>
    <w:rsid w:val="006B4692"/>
    <w:rsid w:val="006B7D14"/>
    <w:rsid w:val="00701727"/>
    <w:rsid w:val="0070566C"/>
    <w:rsid w:val="00714C50"/>
    <w:rsid w:val="00725A7D"/>
    <w:rsid w:val="00732AA2"/>
    <w:rsid w:val="007501BE"/>
    <w:rsid w:val="00761865"/>
    <w:rsid w:val="00780A03"/>
    <w:rsid w:val="00790BB3"/>
    <w:rsid w:val="007C206C"/>
    <w:rsid w:val="007D59D0"/>
    <w:rsid w:val="00817DD6"/>
    <w:rsid w:val="0083759F"/>
    <w:rsid w:val="00885156"/>
    <w:rsid w:val="008B6D07"/>
    <w:rsid w:val="008D0624"/>
    <w:rsid w:val="009049CD"/>
    <w:rsid w:val="009151AA"/>
    <w:rsid w:val="0093429D"/>
    <w:rsid w:val="00935BF9"/>
    <w:rsid w:val="00943573"/>
    <w:rsid w:val="00964134"/>
    <w:rsid w:val="00970F7D"/>
    <w:rsid w:val="00994A3D"/>
    <w:rsid w:val="009C1E5B"/>
    <w:rsid w:val="009C23B7"/>
    <w:rsid w:val="009C2B12"/>
    <w:rsid w:val="009D66A2"/>
    <w:rsid w:val="00A174D9"/>
    <w:rsid w:val="00A50F9E"/>
    <w:rsid w:val="00A73A37"/>
    <w:rsid w:val="00AA3F46"/>
    <w:rsid w:val="00AA4D24"/>
    <w:rsid w:val="00AB6715"/>
    <w:rsid w:val="00AF5B4A"/>
    <w:rsid w:val="00B113B3"/>
    <w:rsid w:val="00B1671E"/>
    <w:rsid w:val="00B25EB8"/>
    <w:rsid w:val="00B37F4D"/>
    <w:rsid w:val="00C45DCE"/>
    <w:rsid w:val="00C52A7B"/>
    <w:rsid w:val="00C56BAF"/>
    <w:rsid w:val="00C679AA"/>
    <w:rsid w:val="00C75972"/>
    <w:rsid w:val="00CC3DC8"/>
    <w:rsid w:val="00CD066B"/>
    <w:rsid w:val="00CE4FEE"/>
    <w:rsid w:val="00D060CF"/>
    <w:rsid w:val="00D24C1F"/>
    <w:rsid w:val="00D719E3"/>
    <w:rsid w:val="00DA0A4D"/>
    <w:rsid w:val="00DB59C3"/>
    <w:rsid w:val="00DC259A"/>
    <w:rsid w:val="00DD7D52"/>
    <w:rsid w:val="00DE23E8"/>
    <w:rsid w:val="00E52377"/>
    <w:rsid w:val="00E537AD"/>
    <w:rsid w:val="00E64E17"/>
    <w:rsid w:val="00E866C9"/>
    <w:rsid w:val="00E91D4A"/>
    <w:rsid w:val="00E94777"/>
    <w:rsid w:val="00EA3D3C"/>
    <w:rsid w:val="00EC090A"/>
    <w:rsid w:val="00ED20B5"/>
    <w:rsid w:val="00F03757"/>
    <w:rsid w:val="00F13C5C"/>
    <w:rsid w:val="00F40449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4:defaultImageDpi w14:val="330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Appelnotedebasdep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Emphaseintense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Emphasepl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11C4B08-2359-47B9-A61F-3D6BB8A53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</Pages>
  <Words>282</Words>
  <Characters>1556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Moez Rhimi</cp:lastModifiedBy>
  <cp:revision>2</cp:revision>
  <cp:lastPrinted>2019-12-22T11:54:00Z</cp:lastPrinted>
  <dcterms:created xsi:type="dcterms:W3CDTF">2019-12-23T13:07:00Z</dcterms:created>
  <dcterms:modified xsi:type="dcterms:W3CDTF">2019-12-23T13:07:00Z</dcterms:modified>
</cp:coreProperties>
</file>